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85451" w14:textId="77777777" w:rsidR="00714239" w:rsidRPr="00500A6B" w:rsidRDefault="00500A6B" w:rsidP="00500A6B">
      <w:pPr>
        <w:jc w:val="center"/>
        <w:rPr>
          <w:b/>
        </w:rPr>
      </w:pPr>
      <w:bookmarkStart w:id="0" w:name="_GoBack"/>
      <w:bookmarkEnd w:id="0"/>
      <w:r w:rsidRPr="00500A6B">
        <w:rPr>
          <w:b/>
        </w:rPr>
        <w:t>UF College of Education</w:t>
      </w:r>
    </w:p>
    <w:p w14:paraId="4BE76517" w14:textId="77777777" w:rsidR="00500A6B" w:rsidRPr="00500A6B" w:rsidRDefault="00500A6B" w:rsidP="00500A6B">
      <w:pPr>
        <w:jc w:val="center"/>
        <w:rPr>
          <w:b/>
        </w:rPr>
      </w:pPr>
      <w:r w:rsidRPr="00500A6B">
        <w:rPr>
          <w:b/>
        </w:rPr>
        <w:t>FPC Technology and Distance Education Committee</w:t>
      </w:r>
    </w:p>
    <w:p w14:paraId="071E1002" w14:textId="77777777" w:rsidR="00500A6B" w:rsidRDefault="00500A6B" w:rsidP="00500A6B">
      <w:pPr>
        <w:jc w:val="center"/>
      </w:pPr>
    </w:p>
    <w:p w14:paraId="2758C3D7" w14:textId="77777777" w:rsidR="00500A6B" w:rsidRDefault="00500A6B" w:rsidP="00500A6B">
      <w:pPr>
        <w:jc w:val="center"/>
      </w:pPr>
    </w:p>
    <w:p w14:paraId="135DE1E7" w14:textId="0C21604C" w:rsidR="00500A6B" w:rsidRPr="00500A6B" w:rsidRDefault="00614BA2" w:rsidP="00500A6B">
      <w:pPr>
        <w:jc w:val="center"/>
        <w:rPr>
          <w:b/>
        </w:rPr>
      </w:pPr>
      <w:r>
        <w:rPr>
          <w:b/>
        </w:rPr>
        <w:t>October 10</w:t>
      </w:r>
      <w:r w:rsidR="00500A6B" w:rsidRPr="00500A6B">
        <w:rPr>
          <w:b/>
        </w:rPr>
        <w:t>, 2015</w:t>
      </w:r>
    </w:p>
    <w:p w14:paraId="13B029BF" w14:textId="73836D71" w:rsidR="00500A6B" w:rsidRPr="00500A6B" w:rsidRDefault="00500A6B" w:rsidP="00500A6B">
      <w:pPr>
        <w:jc w:val="center"/>
        <w:rPr>
          <w:b/>
        </w:rPr>
      </w:pPr>
      <w:r w:rsidRPr="00500A6B">
        <w:rPr>
          <w:b/>
        </w:rPr>
        <w:t>1</w:t>
      </w:r>
      <w:r w:rsidR="00614BA2">
        <w:rPr>
          <w:b/>
        </w:rPr>
        <w:t>1</w:t>
      </w:r>
      <w:r w:rsidRPr="00500A6B">
        <w:rPr>
          <w:b/>
        </w:rPr>
        <w:t>:</w:t>
      </w:r>
      <w:r w:rsidR="00614BA2">
        <w:rPr>
          <w:b/>
        </w:rPr>
        <w:t>0</w:t>
      </w:r>
      <w:r w:rsidRPr="00500A6B">
        <w:rPr>
          <w:b/>
        </w:rPr>
        <w:t>0 AM</w:t>
      </w:r>
    </w:p>
    <w:p w14:paraId="683E3B28" w14:textId="77777777" w:rsidR="00500A6B" w:rsidRDefault="00500A6B" w:rsidP="00500A6B">
      <w:pPr>
        <w:jc w:val="center"/>
      </w:pPr>
    </w:p>
    <w:p w14:paraId="36706544" w14:textId="77777777" w:rsidR="00500A6B" w:rsidRDefault="00500A6B" w:rsidP="00500A6B"/>
    <w:p w14:paraId="10E9C596" w14:textId="3F3118A3" w:rsidR="00500A6B" w:rsidRDefault="00704C54" w:rsidP="00500A6B">
      <w:pPr>
        <w:rPr>
          <w:b/>
        </w:rPr>
      </w:pPr>
      <w:r w:rsidRPr="00704C54">
        <w:rPr>
          <w:b/>
        </w:rPr>
        <w:t xml:space="preserve">In attendance: </w:t>
      </w:r>
    </w:p>
    <w:p w14:paraId="140A7BAB" w14:textId="14862066" w:rsidR="00614BA2" w:rsidRPr="00273315" w:rsidRDefault="00614BA2" w:rsidP="00500A6B">
      <w:r w:rsidRPr="00273315">
        <w:t>Jason Arnold, Susan Butler, Tom Dana, Domenic Durante, Linda Eldridge, Alice Kaye Emery, Cyn</w:t>
      </w:r>
      <w:r w:rsidR="00015513">
        <w:t>thia</w:t>
      </w:r>
      <w:r w:rsidRPr="00273315">
        <w:t xml:space="preserve"> Griffin, Griffith Jones, Justin </w:t>
      </w:r>
      <w:proofErr w:type="spellStart"/>
      <w:r w:rsidRPr="00273315">
        <w:t>Ortagus</w:t>
      </w:r>
      <w:proofErr w:type="spellEnd"/>
      <w:r w:rsidRPr="00273315">
        <w:t xml:space="preserve"> </w:t>
      </w:r>
    </w:p>
    <w:p w14:paraId="1978AC90" w14:textId="77777777" w:rsidR="00614BA2" w:rsidRDefault="00614BA2" w:rsidP="00500A6B">
      <w:pPr>
        <w:jc w:val="center"/>
      </w:pPr>
    </w:p>
    <w:p w14:paraId="3751CFE0" w14:textId="2D1FCDAD" w:rsidR="00500A6B" w:rsidRPr="00614BA2" w:rsidRDefault="00614BA2" w:rsidP="00614BA2">
      <w:pPr>
        <w:rPr>
          <w:b/>
        </w:rPr>
      </w:pPr>
      <w:r w:rsidRPr="00614BA2">
        <w:rPr>
          <w:b/>
        </w:rPr>
        <w:t xml:space="preserve">Welcome </w:t>
      </w:r>
    </w:p>
    <w:p w14:paraId="74FE7EDA" w14:textId="574E3955" w:rsidR="00273315" w:rsidRDefault="00273315" w:rsidP="00273315">
      <w:pPr>
        <w:rPr>
          <w:rFonts w:asciiTheme="majorHAnsi" w:hAnsiTheme="majorHAnsi"/>
        </w:rPr>
      </w:pPr>
      <w:r w:rsidRPr="00273315">
        <w:rPr>
          <w:rFonts w:cs="Calibri"/>
        </w:rPr>
        <w:t xml:space="preserve">As the FPC </w:t>
      </w:r>
      <w:r w:rsidR="00156E70">
        <w:rPr>
          <w:rFonts w:cs="Calibri"/>
        </w:rPr>
        <w:t>r</w:t>
      </w:r>
      <w:r w:rsidRPr="00273315">
        <w:rPr>
          <w:rFonts w:cs="Calibri"/>
        </w:rPr>
        <w:t>epresentative for the Technology &amp; Distance Education committee</w:t>
      </w:r>
      <w:r w:rsidR="00156E70">
        <w:rPr>
          <w:rFonts w:cs="Calibri"/>
        </w:rPr>
        <w:t>,</w:t>
      </w:r>
      <w:r w:rsidRPr="00273315">
        <w:rPr>
          <w:rFonts w:cs="Calibri"/>
        </w:rPr>
        <w:t xml:space="preserve"> </w:t>
      </w:r>
      <w:proofErr w:type="spellStart"/>
      <w:r w:rsidRPr="00273315">
        <w:rPr>
          <w:rFonts w:cs="Calibri"/>
        </w:rPr>
        <w:t>Cynd</w:t>
      </w:r>
      <w:r w:rsidR="00015513">
        <w:rPr>
          <w:rFonts w:cs="Calibri"/>
        </w:rPr>
        <w:t>y</w:t>
      </w:r>
      <w:proofErr w:type="spellEnd"/>
      <w:r w:rsidRPr="00273315">
        <w:rPr>
          <w:rFonts w:cs="Calibri"/>
        </w:rPr>
        <w:t xml:space="preserve"> Griffin arranged</w:t>
      </w:r>
      <w:r w:rsidR="00156E70">
        <w:rPr>
          <w:rFonts w:cs="Calibri"/>
        </w:rPr>
        <w:t xml:space="preserve"> and chaired the first meeting.  </w:t>
      </w:r>
      <w:proofErr w:type="spellStart"/>
      <w:r w:rsidRPr="00273315">
        <w:rPr>
          <w:rFonts w:cs="Calibri"/>
        </w:rPr>
        <w:t>Cynd</w:t>
      </w:r>
      <w:r w:rsidR="00015513">
        <w:rPr>
          <w:rFonts w:cs="Calibri"/>
        </w:rPr>
        <w:t>y</w:t>
      </w:r>
      <w:proofErr w:type="spellEnd"/>
      <w:r w:rsidRPr="00273315">
        <w:rPr>
          <w:rFonts w:cs="Calibri"/>
        </w:rPr>
        <w:t xml:space="preserve"> welcomed everyone and</w:t>
      </w:r>
      <w:r w:rsidRPr="00273315">
        <w:t xml:space="preserve"> </w:t>
      </w:r>
      <w:r>
        <w:t>e</w:t>
      </w:r>
      <w:r w:rsidR="00614BA2" w:rsidRPr="00273315">
        <w:t xml:space="preserve">ach committee member introduced </w:t>
      </w:r>
      <w:r>
        <w:t>him/herself</w:t>
      </w:r>
      <w:r w:rsidR="00C93C14" w:rsidRPr="00273315">
        <w:rPr>
          <w:rFonts w:asciiTheme="majorHAnsi" w:hAnsiTheme="majorHAnsi"/>
        </w:rPr>
        <w:t xml:space="preserve">. </w:t>
      </w:r>
    </w:p>
    <w:p w14:paraId="3A076313" w14:textId="77777777" w:rsidR="00273315" w:rsidRDefault="00273315" w:rsidP="00273315">
      <w:pPr>
        <w:rPr>
          <w:b/>
        </w:rPr>
      </w:pPr>
    </w:p>
    <w:p w14:paraId="43F92062" w14:textId="51B3ACF1" w:rsidR="00273315" w:rsidRPr="00273315" w:rsidRDefault="00273315" w:rsidP="00273315">
      <w:pPr>
        <w:rPr>
          <w:rFonts w:asciiTheme="majorHAnsi" w:hAnsiTheme="majorHAnsi"/>
        </w:rPr>
      </w:pPr>
      <w:r w:rsidRPr="00273315">
        <w:rPr>
          <w:b/>
        </w:rPr>
        <w:t xml:space="preserve">Election of a committee chair: </w:t>
      </w:r>
    </w:p>
    <w:p w14:paraId="007F43BD" w14:textId="4EA75802" w:rsidR="00273315" w:rsidRDefault="00273315" w:rsidP="00273315">
      <w:proofErr w:type="spellStart"/>
      <w:r w:rsidRPr="00273315">
        <w:t>Cynd</w:t>
      </w:r>
      <w:r w:rsidR="00015513">
        <w:t>y</w:t>
      </w:r>
      <w:proofErr w:type="spellEnd"/>
      <w:r w:rsidRPr="00273315">
        <w:t xml:space="preserve"> discussed the responsibilities of the committee chair, and suggested a chair be selected from the members of the committee serving in their second year.  After much discussion, Justin </w:t>
      </w:r>
      <w:proofErr w:type="spellStart"/>
      <w:r w:rsidRPr="00273315">
        <w:t>Ortagus</w:t>
      </w:r>
      <w:proofErr w:type="spellEnd"/>
      <w:r w:rsidRPr="00273315">
        <w:t xml:space="preserve"> agreed to chair</w:t>
      </w:r>
      <w:r w:rsidR="00156E70">
        <w:t xml:space="preserve"> the committee</w:t>
      </w:r>
      <w:r w:rsidRPr="00273315">
        <w:t xml:space="preserve"> with the assistance of Linda Eldridge as co-chair.  Alice Kaye Emery will take minutes for each meeting.</w:t>
      </w:r>
    </w:p>
    <w:p w14:paraId="4BF6551E" w14:textId="77777777" w:rsidR="00273315" w:rsidRDefault="00273315" w:rsidP="00273315"/>
    <w:p w14:paraId="442C48F3" w14:textId="6F9B421F" w:rsidR="00273315" w:rsidRPr="00F0072B" w:rsidRDefault="00F0072B" w:rsidP="00273315">
      <w:pPr>
        <w:rPr>
          <w:b/>
        </w:rPr>
      </w:pPr>
      <w:r w:rsidRPr="00F0072B">
        <w:rPr>
          <w:b/>
        </w:rPr>
        <w:t>Review of 2015-16 committee work:</w:t>
      </w:r>
    </w:p>
    <w:p w14:paraId="32449ABF" w14:textId="1BED1800" w:rsidR="00F0072B" w:rsidRDefault="00F0072B" w:rsidP="00273315">
      <w:r>
        <w:t>No final report was found related to the work of the 2015-16</w:t>
      </w:r>
      <w:r w:rsidR="00156E70" w:rsidRPr="00156E70">
        <w:rPr>
          <w:rFonts w:cs="Calibri"/>
        </w:rPr>
        <w:t xml:space="preserve"> </w:t>
      </w:r>
      <w:r w:rsidR="00156E70" w:rsidRPr="00273315">
        <w:rPr>
          <w:rFonts w:cs="Calibri"/>
        </w:rPr>
        <w:t>Technology &amp; Distance</w:t>
      </w:r>
      <w:r>
        <w:t xml:space="preserve"> committee.  It was decided that</w:t>
      </w:r>
      <w:r w:rsidR="00156E70">
        <w:t xml:space="preserve"> the</w:t>
      </w:r>
      <w:r>
        <w:t xml:space="preserve"> May 2, 2016 minutes would serve as the final report.  A </w:t>
      </w:r>
      <w:proofErr w:type="spellStart"/>
      <w:r>
        <w:t>dropbox</w:t>
      </w:r>
      <w:proofErr w:type="spellEnd"/>
      <w:r>
        <w:t xml:space="preserve"> was used to store committee documents for the prior committee.  Justin will identify the items in the </w:t>
      </w:r>
      <w:proofErr w:type="spellStart"/>
      <w:r>
        <w:t>dropbox</w:t>
      </w:r>
      <w:proofErr w:type="spellEnd"/>
      <w:r>
        <w:t xml:space="preserve"> and will share access with current members.   </w:t>
      </w:r>
    </w:p>
    <w:p w14:paraId="0C6BE2E1" w14:textId="77777777" w:rsidR="00F0072B" w:rsidRDefault="00F0072B" w:rsidP="00273315"/>
    <w:p w14:paraId="21EB928E" w14:textId="57FC2CF3" w:rsidR="00F0072B" w:rsidRDefault="00F0072B" w:rsidP="00273315">
      <w:pPr>
        <w:rPr>
          <w:b/>
        </w:rPr>
      </w:pPr>
      <w:r w:rsidRPr="00F0072B">
        <w:rPr>
          <w:b/>
        </w:rPr>
        <w:t>Items for 2016-17 committee</w:t>
      </w:r>
      <w:r w:rsidR="0070026D">
        <w:rPr>
          <w:b/>
        </w:rPr>
        <w:t xml:space="preserve"> consideration</w:t>
      </w:r>
      <w:r w:rsidRPr="00F0072B">
        <w:rPr>
          <w:b/>
        </w:rPr>
        <w:t>:</w:t>
      </w:r>
    </w:p>
    <w:p w14:paraId="35AA77E9" w14:textId="77777777" w:rsidR="0070026D" w:rsidRDefault="0070026D" w:rsidP="00273315">
      <w:pPr>
        <w:rPr>
          <w:b/>
        </w:rPr>
      </w:pPr>
    </w:p>
    <w:p w14:paraId="6662190E" w14:textId="1260BEB6" w:rsidR="0070026D" w:rsidRDefault="00F0072B" w:rsidP="00F0072B">
      <w:pPr>
        <w:pStyle w:val="ListParagraph"/>
        <w:numPr>
          <w:ilvl w:val="0"/>
          <w:numId w:val="4"/>
        </w:numPr>
        <w:rPr>
          <w:b/>
        </w:rPr>
      </w:pPr>
      <w:r>
        <w:rPr>
          <w:b/>
        </w:rPr>
        <w:t>Peer faculty review</w:t>
      </w:r>
    </w:p>
    <w:p w14:paraId="380461B3" w14:textId="6EFA43A0" w:rsidR="0070026D" w:rsidRDefault="00F0072B" w:rsidP="0070026D">
      <w:pPr>
        <w:spacing w:after="120"/>
        <w:ind w:left="720"/>
      </w:pPr>
      <w:r w:rsidRPr="0070026D">
        <w:t xml:space="preserve">A review process for online courses has been developed. </w:t>
      </w:r>
      <w:r w:rsidR="0070026D" w:rsidRPr="0070026D">
        <w:t>Dominic</w:t>
      </w:r>
      <w:r w:rsidRPr="0070026D">
        <w:t xml:space="preserve"> suggested this process could be piloted</w:t>
      </w:r>
      <w:r w:rsidR="00156E70">
        <w:t xml:space="preserve">. </w:t>
      </w:r>
      <w:r w:rsidR="0070026D" w:rsidRPr="0070026D">
        <w:t xml:space="preserve"> Tom</w:t>
      </w:r>
      <w:r w:rsidR="00015513">
        <w:t xml:space="preserve"> Dana</w:t>
      </w:r>
      <w:r w:rsidR="0070026D" w:rsidRPr="0070026D">
        <w:t xml:space="preserve"> offered that it could be</w:t>
      </w:r>
      <w:r w:rsidRPr="0070026D">
        <w:t xml:space="preserve"> </w:t>
      </w:r>
      <w:r w:rsidR="0070026D" w:rsidRPr="0070026D">
        <w:t>used</w:t>
      </w:r>
      <w:r w:rsidRPr="0070026D">
        <w:t xml:space="preserve"> as a method for peer review for faculty up for tenure and promotion. </w:t>
      </w:r>
      <w:r w:rsidR="0070026D" w:rsidRPr="0070026D">
        <w:t xml:space="preserve"> Tom also suggested the possibility of offering scholarships or awards to faculty who want to revise online coursework using this process.</w:t>
      </w:r>
    </w:p>
    <w:p w14:paraId="79231C7B" w14:textId="1201317C" w:rsidR="0070026D" w:rsidRDefault="0070026D" w:rsidP="0070026D">
      <w:pPr>
        <w:spacing w:after="120"/>
        <w:ind w:left="720"/>
      </w:pPr>
      <w:r>
        <w:t xml:space="preserve">Jason </w:t>
      </w:r>
      <w:r w:rsidR="00015513">
        <w:t xml:space="preserve">Arnold </w:t>
      </w:r>
      <w:r>
        <w:t xml:space="preserve">stressed the importance of doing a crosswalk of the UF Markers of Excellence </w:t>
      </w:r>
      <w:r w:rsidR="00156E70">
        <w:t>from</w:t>
      </w:r>
      <w:r>
        <w:t xml:space="preserve"> the peer review process with the Quality Matters online course rubric. </w:t>
      </w:r>
    </w:p>
    <w:p w14:paraId="516E70C9" w14:textId="77777777" w:rsidR="0070026D" w:rsidRDefault="0070026D" w:rsidP="0070026D">
      <w:pPr>
        <w:pStyle w:val="ListParagraph"/>
        <w:numPr>
          <w:ilvl w:val="0"/>
          <w:numId w:val="4"/>
        </w:numPr>
        <w:rPr>
          <w:b/>
        </w:rPr>
      </w:pPr>
      <w:r w:rsidRPr="0070026D">
        <w:rPr>
          <w:b/>
        </w:rPr>
        <w:t>Guidelines for adjuncts teaching online courses</w:t>
      </w:r>
    </w:p>
    <w:p w14:paraId="4FC75B46" w14:textId="332579BC" w:rsidR="0070026D" w:rsidRDefault="0070026D" w:rsidP="0070026D">
      <w:pPr>
        <w:spacing w:after="120"/>
        <w:ind w:left="720"/>
      </w:pPr>
      <w:r w:rsidRPr="0070026D">
        <w:t xml:space="preserve">Training for adjuncts has been developed.  The purpose of the training is to ensure adjuncts </w:t>
      </w:r>
      <w:r w:rsidR="008170E1">
        <w:t>appropriately deliver</w:t>
      </w:r>
      <w:r>
        <w:t xml:space="preserve"> the content of online courses</w:t>
      </w:r>
      <w:r w:rsidR="008170E1">
        <w:t xml:space="preserve"> within the framework in which it was designed. </w:t>
      </w:r>
    </w:p>
    <w:p w14:paraId="3FBBDE10" w14:textId="52D42C4D" w:rsidR="008170E1" w:rsidRDefault="008170E1" w:rsidP="0070026D">
      <w:pPr>
        <w:spacing w:after="120"/>
        <w:ind w:left="720"/>
      </w:pPr>
      <w:r>
        <w:lastRenderedPageBreak/>
        <w:t>Domenic</w:t>
      </w:r>
      <w:r w:rsidR="00015513">
        <w:t xml:space="preserve"> Durante</w:t>
      </w:r>
      <w:r>
        <w:t xml:space="preserve"> will share information related to the training </w:t>
      </w:r>
      <w:r w:rsidR="00156E70">
        <w:t>with the committee</w:t>
      </w:r>
      <w:r>
        <w:t>.</w:t>
      </w:r>
    </w:p>
    <w:p w14:paraId="72F6C2E2" w14:textId="011EC518" w:rsidR="008170E1" w:rsidRPr="008170E1" w:rsidRDefault="008170E1" w:rsidP="008170E1">
      <w:pPr>
        <w:pStyle w:val="ListParagraph"/>
        <w:numPr>
          <w:ilvl w:val="0"/>
          <w:numId w:val="4"/>
        </w:numPr>
        <w:spacing w:after="120"/>
        <w:rPr>
          <w:b/>
        </w:rPr>
      </w:pPr>
      <w:r w:rsidRPr="008170E1">
        <w:rPr>
          <w:b/>
        </w:rPr>
        <w:t xml:space="preserve">Assigning faculty responsibility </w:t>
      </w:r>
      <w:r>
        <w:rPr>
          <w:b/>
        </w:rPr>
        <w:t>for</w:t>
      </w:r>
      <w:r w:rsidRPr="008170E1">
        <w:rPr>
          <w:b/>
        </w:rPr>
        <w:t xml:space="preserve"> online courses</w:t>
      </w:r>
    </w:p>
    <w:p w14:paraId="2542F191" w14:textId="33483170" w:rsidR="008170E1" w:rsidRDefault="008170E1" w:rsidP="0070026D">
      <w:pPr>
        <w:spacing w:after="120"/>
        <w:ind w:left="720"/>
      </w:pPr>
      <w:proofErr w:type="spellStart"/>
      <w:r>
        <w:t>Cynd</w:t>
      </w:r>
      <w:r w:rsidR="003376E1">
        <w:t>y</w:t>
      </w:r>
      <w:proofErr w:type="spellEnd"/>
      <w:r w:rsidR="00156E70">
        <w:t xml:space="preserve"> </w:t>
      </w:r>
      <w:r>
        <w:t xml:space="preserve">suggested the committee consider a model used by SESPECS whereby faculty are assigned to courses and take responsibility for ensuring the courses are taught as intended. This may include talking with adjuncts or other faculty about any variations in the course structure or assignments. </w:t>
      </w:r>
    </w:p>
    <w:p w14:paraId="2536E220" w14:textId="780BF3E3" w:rsidR="008170E1" w:rsidRDefault="008170E1" w:rsidP="0070026D">
      <w:pPr>
        <w:spacing w:after="120"/>
        <w:ind w:left="720"/>
      </w:pPr>
      <w:proofErr w:type="spellStart"/>
      <w:r>
        <w:t>Cynd</w:t>
      </w:r>
      <w:r w:rsidR="003376E1">
        <w:t>y</w:t>
      </w:r>
      <w:proofErr w:type="spellEnd"/>
      <w:r>
        <w:t xml:space="preserve"> will gather more information from SESPECS that may be used in developing guidelines.</w:t>
      </w:r>
    </w:p>
    <w:p w14:paraId="1EBDBC9B" w14:textId="05930B67" w:rsidR="008170E1" w:rsidRDefault="008170E1" w:rsidP="008170E1">
      <w:pPr>
        <w:pStyle w:val="ListParagraph"/>
        <w:numPr>
          <w:ilvl w:val="0"/>
          <w:numId w:val="4"/>
        </w:numPr>
        <w:spacing w:after="120"/>
        <w:rPr>
          <w:b/>
        </w:rPr>
      </w:pPr>
      <w:r w:rsidRPr="008170E1">
        <w:rPr>
          <w:b/>
        </w:rPr>
        <w:t>Assist with research computing infrastructure</w:t>
      </w:r>
    </w:p>
    <w:p w14:paraId="1A6AF16F" w14:textId="1AB2AE72" w:rsidR="00F0072B" w:rsidRDefault="008170E1" w:rsidP="00156E70">
      <w:pPr>
        <w:spacing w:after="120"/>
      </w:pPr>
      <w:r w:rsidRPr="008170E1">
        <w:rPr>
          <w:b/>
        </w:rPr>
        <w:tab/>
      </w:r>
      <w:r w:rsidRPr="008170E1">
        <w:t xml:space="preserve">Tom </w:t>
      </w:r>
      <w:r>
        <w:t xml:space="preserve">discussed the opportunity to meet with university research computing </w:t>
      </w:r>
      <w:r>
        <w:tab/>
        <w:t>to explain COE needs related to research</w:t>
      </w:r>
      <w:r w:rsidR="00156E70">
        <w:t xml:space="preserve"> (e.g.</w:t>
      </w:r>
      <w:r>
        <w:t xml:space="preserve"> cloud-based </w:t>
      </w:r>
      <w:r w:rsidR="00156E70">
        <w:t xml:space="preserve">software, </w:t>
      </w:r>
      <w:r w:rsidR="00156E70">
        <w:tab/>
      </w:r>
      <w:r>
        <w:t>qualitative analysis software, data storage</w:t>
      </w:r>
      <w:r w:rsidR="00156E70">
        <w:t xml:space="preserve">).  The committee can serve in an </w:t>
      </w:r>
      <w:r w:rsidR="00156E70">
        <w:tab/>
        <w:t xml:space="preserve">advisory role in determining how to assess/determine faculty needs and </w:t>
      </w:r>
      <w:r w:rsidR="00156E70">
        <w:tab/>
        <w:t>relay those needs effectively.</w:t>
      </w:r>
    </w:p>
    <w:p w14:paraId="6765DFD9" w14:textId="77777777" w:rsidR="00F0072B" w:rsidRDefault="00F0072B" w:rsidP="00273315"/>
    <w:p w14:paraId="30FE6B98" w14:textId="2D566B73" w:rsidR="00500A6B" w:rsidRDefault="00273315" w:rsidP="00273315">
      <w:r>
        <w:rPr>
          <w:b/>
        </w:rPr>
        <w:t>S</w:t>
      </w:r>
      <w:r w:rsidR="00500A6B" w:rsidRPr="00273315">
        <w:rPr>
          <w:b/>
        </w:rPr>
        <w:t>chedule of face-to-face meetings</w:t>
      </w:r>
      <w:r>
        <w:t>:</w:t>
      </w:r>
    </w:p>
    <w:p w14:paraId="4030854E" w14:textId="1863E935" w:rsidR="00500A6B" w:rsidRDefault="00273315" w:rsidP="00273315">
      <w:r>
        <w:t>Meetings will be held the second Monday of each month at 11:00 AM.</w:t>
      </w:r>
      <w:r>
        <w:tab/>
        <w:t>Dates for the fall semester are November 14 and December 12.</w:t>
      </w:r>
    </w:p>
    <w:p w14:paraId="464EA8CC" w14:textId="77777777" w:rsidR="00F0072B" w:rsidRDefault="00F0072B" w:rsidP="00273315"/>
    <w:p w14:paraId="52AE8688" w14:textId="77777777" w:rsidR="00F0072B" w:rsidRDefault="00F0072B" w:rsidP="00273315"/>
    <w:sectPr w:rsidR="00F0072B" w:rsidSect="002C6D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7E4"/>
    <w:multiLevelType w:val="hybridMultilevel"/>
    <w:tmpl w:val="5122E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CF4"/>
    <w:multiLevelType w:val="hybridMultilevel"/>
    <w:tmpl w:val="B70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96F10"/>
    <w:multiLevelType w:val="hybridMultilevel"/>
    <w:tmpl w:val="1450B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5C7287"/>
    <w:multiLevelType w:val="hybridMultilevel"/>
    <w:tmpl w:val="DFF0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6B"/>
    <w:rsid w:val="00015513"/>
    <w:rsid w:val="00156E70"/>
    <w:rsid w:val="0025408D"/>
    <w:rsid w:val="00273315"/>
    <w:rsid w:val="002C6D31"/>
    <w:rsid w:val="003244D7"/>
    <w:rsid w:val="003376E1"/>
    <w:rsid w:val="00394764"/>
    <w:rsid w:val="00435322"/>
    <w:rsid w:val="00500A6B"/>
    <w:rsid w:val="00614BA2"/>
    <w:rsid w:val="006E04A0"/>
    <w:rsid w:val="0070026D"/>
    <w:rsid w:val="00704C54"/>
    <w:rsid w:val="00714239"/>
    <w:rsid w:val="008170E1"/>
    <w:rsid w:val="00C93C14"/>
    <w:rsid w:val="00D30BEF"/>
    <w:rsid w:val="00E36CE7"/>
    <w:rsid w:val="00F0072B"/>
    <w:rsid w:val="00F7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45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6B"/>
    <w:pPr>
      <w:ind w:left="720"/>
      <w:contextualSpacing/>
    </w:pPr>
  </w:style>
  <w:style w:type="character" w:styleId="Hyperlink">
    <w:name w:val="Hyperlink"/>
    <w:basedOn w:val="DefaultParagraphFont"/>
    <w:uiPriority w:val="99"/>
    <w:unhideWhenUsed/>
    <w:rsid w:val="00500A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6B"/>
    <w:pPr>
      <w:ind w:left="720"/>
      <w:contextualSpacing/>
    </w:pPr>
  </w:style>
  <w:style w:type="character" w:styleId="Hyperlink">
    <w:name w:val="Hyperlink"/>
    <w:basedOn w:val="DefaultParagraphFont"/>
    <w:uiPriority w:val="99"/>
    <w:unhideWhenUsed/>
    <w:rsid w:val="00500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 Antonenko</dc:creator>
  <cp:keywords/>
  <dc:description/>
  <cp:lastModifiedBy>Todd McCardle</cp:lastModifiedBy>
  <cp:revision>2</cp:revision>
  <dcterms:created xsi:type="dcterms:W3CDTF">2017-04-21T01:20:00Z</dcterms:created>
  <dcterms:modified xsi:type="dcterms:W3CDTF">2017-04-21T01:20:00Z</dcterms:modified>
</cp:coreProperties>
</file>