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40" w:rsidRDefault="00C46940" w:rsidP="002D22E6">
      <w:pPr>
        <w:jc w:val="center"/>
        <w:rPr>
          <w:b/>
          <w:sz w:val="28"/>
          <w:szCs w:val="28"/>
        </w:rPr>
      </w:pPr>
      <w:bookmarkStart w:id="0" w:name="_GoBack"/>
      <w:r>
        <w:rPr>
          <w:b/>
          <w:sz w:val="28"/>
          <w:szCs w:val="28"/>
        </w:rPr>
        <w:t>FPC – RAC</w:t>
      </w:r>
    </w:p>
    <w:p w:rsidR="00C46940" w:rsidRDefault="00C46940" w:rsidP="002D22E6">
      <w:pPr>
        <w:jc w:val="center"/>
        <w:rPr>
          <w:b/>
          <w:sz w:val="28"/>
          <w:szCs w:val="28"/>
        </w:rPr>
      </w:pPr>
      <w:r>
        <w:rPr>
          <w:b/>
          <w:sz w:val="28"/>
          <w:szCs w:val="28"/>
        </w:rPr>
        <w:t>Summary Report for</w:t>
      </w:r>
      <w:r w:rsidR="00A7040E">
        <w:rPr>
          <w:b/>
          <w:sz w:val="28"/>
          <w:szCs w:val="28"/>
        </w:rPr>
        <w:t xml:space="preserve"> AY</w:t>
      </w:r>
      <w:r>
        <w:rPr>
          <w:b/>
          <w:sz w:val="28"/>
          <w:szCs w:val="28"/>
        </w:rPr>
        <w:t xml:space="preserve"> 2018-2019</w:t>
      </w:r>
    </w:p>
    <w:p w:rsidR="00C46940" w:rsidRDefault="00C46940" w:rsidP="002D22E6">
      <w:pPr>
        <w:jc w:val="center"/>
        <w:rPr>
          <w:b/>
          <w:sz w:val="28"/>
          <w:szCs w:val="28"/>
        </w:rPr>
      </w:pPr>
    </w:p>
    <w:p w:rsidR="004058B6" w:rsidRPr="00C818F0" w:rsidRDefault="004058B6" w:rsidP="002D22E6">
      <w:pPr>
        <w:jc w:val="center"/>
        <w:rPr>
          <w:b/>
          <w:sz w:val="28"/>
          <w:szCs w:val="28"/>
        </w:rPr>
      </w:pPr>
    </w:p>
    <w:p w:rsidR="00DB171A" w:rsidRPr="00416B94" w:rsidRDefault="004058B6" w:rsidP="00EA5AE6">
      <w:pPr>
        <w:spacing w:line="259" w:lineRule="auto"/>
        <w:rPr>
          <w:rFonts w:eastAsiaTheme="minorHAnsi"/>
          <w:sz w:val="28"/>
          <w:szCs w:val="28"/>
          <w:lang w:eastAsia="en-US"/>
        </w:rPr>
      </w:pPr>
      <w:r w:rsidRPr="00416B94">
        <w:rPr>
          <w:rFonts w:eastAsiaTheme="minorHAnsi"/>
          <w:sz w:val="28"/>
          <w:szCs w:val="28"/>
          <w:u w:val="single"/>
          <w:lang w:eastAsia="en-US"/>
        </w:rPr>
        <w:t>Committee members</w:t>
      </w:r>
      <w:r w:rsidRPr="00416B94">
        <w:rPr>
          <w:rFonts w:eastAsiaTheme="minorHAnsi"/>
          <w:sz w:val="28"/>
          <w:szCs w:val="28"/>
          <w:lang w:eastAsia="en-US"/>
        </w:rPr>
        <w:t xml:space="preserve">: </w:t>
      </w:r>
    </w:p>
    <w:p w:rsidR="00DB171A" w:rsidRDefault="004058B6" w:rsidP="00EA5AE6">
      <w:pPr>
        <w:spacing w:line="259" w:lineRule="auto"/>
        <w:rPr>
          <w:rFonts w:eastAsiaTheme="minorHAnsi"/>
          <w:sz w:val="22"/>
          <w:szCs w:val="22"/>
          <w:lang w:eastAsia="en-US"/>
        </w:rPr>
      </w:pPr>
      <w:r w:rsidRPr="004058B6">
        <w:rPr>
          <w:rFonts w:eastAsiaTheme="minorHAnsi"/>
          <w:sz w:val="22"/>
          <w:szCs w:val="22"/>
          <w:lang w:eastAsia="en-US"/>
        </w:rPr>
        <w:t>Thomasenia</w:t>
      </w:r>
      <w:r w:rsidR="00DB171A">
        <w:rPr>
          <w:rFonts w:eastAsiaTheme="minorHAnsi"/>
          <w:sz w:val="22"/>
          <w:szCs w:val="22"/>
          <w:lang w:eastAsia="en-US"/>
        </w:rPr>
        <w:t xml:space="preserve"> Adams (Dean)</w:t>
      </w:r>
      <w:r w:rsidR="008C41C5" w:rsidRPr="00CA0F98">
        <w:rPr>
          <w:rFonts w:eastAsiaTheme="minorHAnsi"/>
          <w:sz w:val="22"/>
          <w:szCs w:val="22"/>
          <w:lang w:eastAsia="en-US"/>
        </w:rPr>
        <w:t xml:space="preserve"> </w:t>
      </w:r>
    </w:p>
    <w:p w:rsidR="00DB171A" w:rsidRDefault="00DB171A" w:rsidP="00EA5AE6">
      <w:pPr>
        <w:spacing w:line="259" w:lineRule="auto"/>
        <w:rPr>
          <w:rFonts w:eastAsiaTheme="minorHAnsi"/>
          <w:sz w:val="22"/>
          <w:szCs w:val="22"/>
          <w:lang w:eastAsia="en-US"/>
        </w:rPr>
      </w:pPr>
      <w:r>
        <w:rPr>
          <w:rFonts w:eastAsiaTheme="minorHAnsi"/>
          <w:sz w:val="22"/>
          <w:szCs w:val="22"/>
          <w:lang w:eastAsia="en-US"/>
        </w:rPr>
        <w:t xml:space="preserve">SESPECS:  </w:t>
      </w:r>
      <w:r w:rsidR="008C41C5" w:rsidRPr="00CA0F98">
        <w:rPr>
          <w:rFonts w:eastAsiaTheme="minorHAnsi"/>
          <w:sz w:val="22"/>
          <w:szCs w:val="22"/>
          <w:lang w:eastAsia="en-US"/>
        </w:rPr>
        <w:t>Linda Lombardino (chair)</w:t>
      </w:r>
      <w:r w:rsidR="00A13424">
        <w:rPr>
          <w:rFonts w:eastAsiaTheme="minorHAnsi"/>
          <w:sz w:val="22"/>
          <w:szCs w:val="22"/>
          <w:lang w:eastAsia="en-US"/>
        </w:rPr>
        <w:t xml:space="preserve"> and</w:t>
      </w:r>
      <w:r w:rsidR="004058B6" w:rsidRPr="004058B6">
        <w:rPr>
          <w:rFonts w:eastAsiaTheme="minorHAnsi"/>
          <w:sz w:val="22"/>
          <w:szCs w:val="22"/>
          <w:lang w:eastAsia="en-US"/>
        </w:rPr>
        <w:t xml:space="preserve"> </w:t>
      </w:r>
      <w:r w:rsidR="00A13424">
        <w:rPr>
          <w:rFonts w:eastAsiaTheme="minorHAnsi"/>
          <w:sz w:val="22"/>
          <w:szCs w:val="22"/>
          <w:lang w:eastAsia="en-US"/>
        </w:rPr>
        <w:t>Christopher Anthony</w:t>
      </w:r>
    </w:p>
    <w:p w:rsidR="00DB171A" w:rsidRDefault="0049672C" w:rsidP="00EA5AE6">
      <w:pPr>
        <w:spacing w:line="259" w:lineRule="auto"/>
        <w:rPr>
          <w:rFonts w:eastAsiaTheme="minorHAnsi"/>
          <w:sz w:val="22"/>
          <w:szCs w:val="22"/>
          <w:lang w:eastAsia="en-US"/>
        </w:rPr>
      </w:pPr>
      <w:r>
        <w:rPr>
          <w:rFonts w:eastAsiaTheme="minorHAnsi"/>
          <w:sz w:val="22"/>
          <w:szCs w:val="22"/>
          <w:lang w:eastAsia="en-US"/>
        </w:rPr>
        <w:t>HDOSE:</w:t>
      </w:r>
      <w:r w:rsidR="00DB171A">
        <w:rPr>
          <w:rFonts w:eastAsiaTheme="minorHAnsi"/>
          <w:sz w:val="22"/>
          <w:szCs w:val="22"/>
          <w:lang w:eastAsia="en-US"/>
        </w:rPr>
        <w:t xml:space="preserve"> </w:t>
      </w:r>
      <w:r w:rsidR="008C41C5" w:rsidRPr="00CA0F98">
        <w:rPr>
          <w:rFonts w:eastAsiaTheme="minorHAnsi"/>
          <w:sz w:val="22"/>
          <w:szCs w:val="22"/>
          <w:lang w:eastAsia="en-US"/>
        </w:rPr>
        <w:t>Corrine Manley and</w:t>
      </w:r>
      <w:r w:rsidR="004058B6" w:rsidRPr="004058B6">
        <w:rPr>
          <w:rFonts w:eastAsiaTheme="minorHAnsi"/>
          <w:sz w:val="22"/>
          <w:szCs w:val="22"/>
          <w:lang w:eastAsia="en-US"/>
        </w:rPr>
        <w:t xml:space="preserve"> Issac McFarlin</w:t>
      </w:r>
    </w:p>
    <w:p w:rsidR="004058B6" w:rsidRDefault="0049672C" w:rsidP="00EA5AE6">
      <w:pPr>
        <w:spacing w:line="259" w:lineRule="auto"/>
        <w:rPr>
          <w:rFonts w:eastAsiaTheme="minorHAnsi"/>
          <w:sz w:val="22"/>
          <w:szCs w:val="22"/>
          <w:lang w:eastAsia="en-US"/>
        </w:rPr>
      </w:pPr>
      <w:r>
        <w:rPr>
          <w:rFonts w:eastAsiaTheme="minorHAnsi"/>
          <w:sz w:val="22"/>
          <w:szCs w:val="22"/>
          <w:lang w:eastAsia="en-US"/>
        </w:rPr>
        <w:t>STL:</w:t>
      </w:r>
      <w:r w:rsidR="00337CFD">
        <w:rPr>
          <w:rFonts w:eastAsiaTheme="minorHAnsi"/>
          <w:sz w:val="22"/>
          <w:szCs w:val="22"/>
          <w:lang w:eastAsia="en-US"/>
        </w:rPr>
        <w:t xml:space="preserve">Julie Brown </w:t>
      </w:r>
      <w:r w:rsidR="004058B6" w:rsidRPr="00CA0F98">
        <w:rPr>
          <w:rFonts w:eastAsiaTheme="minorHAnsi"/>
          <w:sz w:val="22"/>
          <w:szCs w:val="22"/>
          <w:lang w:eastAsia="en-US"/>
        </w:rPr>
        <w:t xml:space="preserve">and </w:t>
      </w:r>
      <w:r w:rsidR="00A13424">
        <w:rPr>
          <w:rFonts w:eastAsiaTheme="minorHAnsi"/>
          <w:sz w:val="22"/>
          <w:szCs w:val="22"/>
          <w:lang w:eastAsia="en-US"/>
        </w:rPr>
        <w:t xml:space="preserve">Zhihui Fang </w:t>
      </w:r>
    </w:p>
    <w:p w:rsidR="00A13424" w:rsidRDefault="00A13424" w:rsidP="00EA5AE6">
      <w:pPr>
        <w:spacing w:line="259" w:lineRule="auto"/>
        <w:rPr>
          <w:rFonts w:eastAsiaTheme="minorHAnsi"/>
          <w:sz w:val="22"/>
          <w:szCs w:val="22"/>
          <w:lang w:eastAsia="en-US"/>
        </w:rPr>
      </w:pPr>
    </w:p>
    <w:p w:rsidR="00DE7B36" w:rsidRDefault="00A13424" w:rsidP="00EA5AE6">
      <w:pPr>
        <w:spacing w:line="259" w:lineRule="auto"/>
        <w:rPr>
          <w:rFonts w:eastAsiaTheme="minorHAnsi"/>
          <w:sz w:val="22"/>
          <w:szCs w:val="22"/>
          <w:lang w:eastAsia="en-US"/>
        </w:rPr>
      </w:pPr>
      <w:r w:rsidRPr="00416B94">
        <w:rPr>
          <w:rFonts w:eastAsiaTheme="minorHAnsi"/>
          <w:sz w:val="28"/>
          <w:szCs w:val="28"/>
          <w:u w:val="single"/>
          <w:lang w:eastAsia="en-US"/>
        </w:rPr>
        <w:t>Charge for AY 2018-2019</w:t>
      </w:r>
      <w:r>
        <w:rPr>
          <w:rFonts w:eastAsiaTheme="minorHAnsi"/>
          <w:sz w:val="22"/>
          <w:szCs w:val="22"/>
          <w:lang w:eastAsia="en-US"/>
        </w:rPr>
        <w:t xml:space="preserve">:  (1) Make recommendations to Dean Good for award applicants; (2) </w:t>
      </w:r>
      <w:r w:rsidR="002346AA">
        <w:rPr>
          <w:rFonts w:eastAsiaTheme="minorHAnsi"/>
          <w:sz w:val="22"/>
          <w:szCs w:val="22"/>
          <w:lang w:eastAsia="en-US"/>
        </w:rPr>
        <w:t>Develop a space allocation form for Dean Dana</w:t>
      </w:r>
      <w:r w:rsidR="003B76DE">
        <w:rPr>
          <w:rFonts w:eastAsiaTheme="minorHAnsi"/>
          <w:sz w:val="22"/>
          <w:szCs w:val="22"/>
          <w:lang w:eastAsia="en-US"/>
        </w:rPr>
        <w:t xml:space="preserve"> (see appendix)</w:t>
      </w:r>
      <w:r w:rsidR="002346AA">
        <w:rPr>
          <w:rFonts w:eastAsiaTheme="minorHAnsi"/>
          <w:sz w:val="22"/>
          <w:szCs w:val="22"/>
          <w:lang w:eastAsia="en-US"/>
        </w:rPr>
        <w:t>.</w:t>
      </w:r>
    </w:p>
    <w:p w:rsidR="00A7040E" w:rsidRDefault="00A7040E" w:rsidP="00EA5AE6">
      <w:pPr>
        <w:spacing w:line="259" w:lineRule="auto"/>
        <w:rPr>
          <w:rFonts w:eastAsiaTheme="minorHAnsi"/>
          <w:sz w:val="22"/>
          <w:szCs w:val="22"/>
          <w:lang w:eastAsia="en-US"/>
        </w:rPr>
      </w:pPr>
    </w:p>
    <w:tbl>
      <w:tblPr>
        <w:tblStyle w:val="TableGrid"/>
        <w:tblW w:w="9265" w:type="dxa"/>
        <w:tblLook w:val="04A0" w:firstRow="1" w:lastRow="0" w:firstColumn="1" w:lastColumn="0" w:noHBand="0" w:noVBand="1"/>
      </w:tblPr>
      <w:tblGrid>
        <w:gridCol w:w="2065"/>
        <w:gridCol w:w="7200"/>
      </w:tblGrid>
      <w:tr w:rsidR="00CB49C0" w:rsidTr="00E651CE">
        <w:tc>
          <w:tcPr>
            <w:tcW w:w="2065" w:type="dxa"/>
          </w:tcPr>
          <w:p w:rsidR="00CB49C0" w:rsidRDefault="00CB49C0" w:rsidP="00C46940">
            <w:pPr>
              <w:spacing w:after="160" w:line="259"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t>Meeting dates</w:t>
            </w:r>
          </w:p>
        </w:tc>
        <w:tc>
          <w:tcPr>
            <w:tcW w:w="7200" w:type="dxa"/>
          </w:tcPr>
          <w:p w:rsidR="00CB49C0" w:rsidRDefault="00CB49C0" w:rsidP="00C46940">
            <w:pPr>
              <w:spacing w:after="160" w:line="259"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t>Agenda</w:t>
            </w:r>
            <w:r w:rsidR="00F16633">
              <w:rPr>
                <w:rFonts w:asciiTheme="minorHAnsi" w:eastAsiaTheme="minorHAnsi" w:hAnsiTheme="minorHAnsi" w:cstheme="minorBidi"/>
                <w:b/>
                <w:lang w:eastAsia="en-US"/>
              </w:rPr>
              <w:t xml:space="preserve"> and Actions</w:t>
            </w:r>
          </w:p>
        </w:tc>
      </w:tr>
      <w:tr w:rsidR="00CB49C0" w:rsidTr="00E651CE">
        <w:tc>
          <w:tcPr>
            <w:tcW w:w="2065" w:type="dxa"/>
          </w:tcPr>
          <w:p w:rsidR="00CB49C0" w:rsidRPr="00B83063" w:rsidRDefault="00CB49C0" w:rsidP="00CB49C0">
            <w:pPr>
              <w:spacing w:after="160" w:line="259" w:lineRule="auto"/>
              <w:rPr>
                <w:rFonts w:asciiTheme="minorHAnsi" w:eastAsiaTheme="minorHAnsi" w:hAnsiTheme="minorHAnsi" w:cstheme="minorBidi"/>
                <w:lang w:eastAsia="en-US"/>
              </w:rPr>
            </w:pPr>
            <w:r w:rsidRPr="00B83063">
              <w:rPr>
                <w:rFonts w:asciiTheme="minorHAnsi" w:eastAsiaTheme="minorHAnsi" w:hAnsiTheme="minorHAnsi" w:cstheme="minorBidi"/>
                <w:lang w:eastAsia="en-US"/>
              </w:rPr>
              <w:t>10/1/2018</w:t>
            </w:r>
          </w:p>
        </w:tc>
        <w:tc>
          <w:tcPr>
            <w:tcW w:w="7200" w:type="dxa"/>
          </w:tcPr>
          <w:p w:rsidR="00B83063" w:rsidRPr="00537781" w:rsidRDefault="00B83063" w:rsidP="00537781">
            <w:pPr>
              <w:pStyle w:val="ListParagraph"/>
              <w:numPr>
                <w:ilvl w:val="0"/>
                <w:numId w:val="8"/>
              </w:numPr>
              <w:spacing w:after="160" w:line="259" w:lineRule="auto"/>
              <w:rPr>
                <w:rFonts w:asciiTheme="minorHAnsi" w:eastAsiaTheme="minorHAnsi" w:hAnsiTheme="minorHAnsi" w:cstheme="minorBidi"/>
                <w:lang w:eastAsia="en-US"/>
              </w:rPr>
            </w:pPr>
            <w:r w:rsidRPr="00537781">
              <w:rPr>
                <w:rFonts w:asciiTheme="minorHAnsi" w:eastAsiaTheme="minorHAnsi" w:hAnsiTheme="minorHAnsi" w:cstheme="minorBidi"/>
                <w:lang w:eastAsia="en-US"/>
              </w:rPr>
              <w:t xml:space="preserve">RAC </w:t>
            </w:r>
            <w:r w:rsidR="00537781" w:rsidRPr="00537781">
              <w:rPr>
                <w:rFonts w:asciiTheme="minorHAnsi" w:eastAsiaTheme="minorHAnsi" w:hAnsiTheme="minorHAnsi" w:cstheme="minorBidi"/>
                <w:lang w:eastAsia="en-US"/>
              </w:rPr>
              <w:t>was charged with reviewing a</w:t>
            </w:r>
            <w:r w:rsidRPr="00537781">
              <w:rPr>
                <w:rFonts w:asciiTheme="minorHAnsi" w:eastAsiaTheme="minorHAnsi" w:hAnsiTheme="minorHAnsi" w:cstheme="minorBidi"/>
                <w:lang w:eastAsia="en-US"/>
              </w:rPr>
              <w:t xml:space="preserve">pplications for grant competition and other rewards </w:t>
            </w:r>
          </w:p>
          <w:p w:rsidR="00CB49C0" w:rsidRPr="00537781" w:rsidRDefault="00537781" w:rsidP="00537781">
            <w:pPr>
              <w:pStyle w:val="ListParagraph"/>
              <w:numPr>
                <w:ilvl w:val="0"/>
                <w:numId w:val="8"/>
              </w:numPr>
              <w:spacing w:after="160" w:line="259" w:lineRule="auto"/>
              <w:rPr>
                <w:rFonts w:asciiTheme="minorHAnsi" w:eastAsiaTheme="minorHAnsi" w:hAnsiTheme="minorHAnsi" w:cstheme="minorBidi"/>
                <w:lang w:eastAsia="en-US"/>
              </w:rPr>
            </w:pPr>
            <w:r w:rsidRPr="00537781">
              <w:rPr>
                <w:rFonts w:asciiTheme="minorHAnsi" w:eastAsiaTheme="minorHAnsi" w:hAnsiTheme="minorHAnsi" w:cstheme="minorBidi"/>
                <w:lang w:eastAsia="en-US"/>
              </w:rPr>
              <w:t xml:space="preserve">RAC was charged with developing a </w:t>
            </w:r>
            <w:r w:rsidR="00B83063" w:rsidRPr="00537781">
              <w:rPr>
                <w:rFonts w:asciiTheme="minorHAnsi" w:eastAsiaTheme="minorHAnsi" w:hAnsiTheme="minorHAnsi" w:cstheme="minorBidi"/>
                <w:lang w:eastAsia="en-US"/>
              </w:rPr>
              <w:t xml:space="preserve">document for faculty to use when </w:t>
            </w:r>
            <w:r w:rsidRPr="00537781">
              <w:rPr>
                <w:rFonts w:asciiTheme="minorHAnsi" w:eastAsiaTheme="minorHAnsi" w:hAnsiTheme="minorHAnsi" w:cstheme="minorBidi"/>
                <w:lang w:eastAsia="en-US"/>
              </w:rPr>
              <w:t>requesting space for research, labs, etc. in COE</w:t>
            </w:r>
            <w:r w:rsidR="00B83063" w:rsidRPr="00537781">
              <w:rPr>
                <w:rFonts w:asciiTheme="minorHAnsi" w:eastAsiaTheme="minorHAnsi" w:hAnsiTheme="minorHAnsi" w:cstheme="minorBidi"/>
                <w:lang w:eastAsia="en-US"/>
              </w:rPr>
              <w:t xml:space="preserve"> </w:t>
            </w:r>
          </w:p>
        </w:tc>
      </w:tr>
      <w:tr w:rsidR="00CB49C0" w:rsidTr="00E651CE">
        <w:tc>
          <w:tcPr>
            <w:tcW w:w="2065" w:type="dxa"/>
          </w:tcPr>
          <w:p w:rsidR="00CB49C0" w:rsidRPr="00B83063" w:rsidRDefault="00CB49C0" w:rsidP="00CB49C0">
            <w:pPr>
              <w:spacing w:after="160" w:line="259" w:lineRule="auto"/>
              <w:rPr>
                <w:rFonts w:asciiTheme="minorHAnsi" w:eastAsiaTheme="minorHAnsi" w:hAnsiTheme="minorHAnsi" w:cstheme="minorBidi"/>
                <w:lang w:eastAsia="en-US"/>
              </w:rPr>
            </w:pPr>
            <w:r w:rsidRPr="00B83063">
              <w:rPr>
                <w:rFonts w:asciiTheme="minorHAnsi" w:eastAsiaTheme="minorHAnsi" w:hAnsiTheme="minorHAnsi" w:cstheme="minorBidi"/>
                <w:lang w:eastAsia="en-US"/>
              </w:rPr>
              <w:t>11/20/2018</w:t>
            </w:r>
          </w:p>
        </w:tc>
        <w:tc>
          <w:tcPr>
            <w:tcW w:w="7200" w:type="dxa"/>
          </w:tcPr>
          <w:p w:rsidR="00537781" w:rsidRDefault="00537781" w:rsidP="00537781">
            <w:pPr>
              <w:pStyle w:val="ListParagraph"/>
              <w:numPr>
                <w:ilvl w:val="0"/>
                <w:numId w:val="9"/>
              </w:numPr>
              <w:spacing w:after="160" w:line="259" w:lineRule="auto"/>
              <w:rPr>
                <w:rFonts w:asciiTheme="minorHAnsi" w:eastAsiaTheme="minorHAnsi" w:hAnsiTheme="minorHAnsi" w:cstheme="minorBidi"/>
                <w:lang w:eastAsia="en-US"/>
              </w:rPr>
            </w:pPr>
            <w:r w:rsidRPr="00537781">
              <w:rPr>
                <w:rFonts w:asciiTheme="minorHAnsi" w:eastAsiaTheme="minorHAnsi" w:hAnsiTheme="minorHAnsi" w:cstheme="minorBidi"/>
                <w:lang w:eastAsia="en-US"/>
              </w:rPr>
              <w:t>RAC d</w:t>
            </w:r>
            <w:r w:rsidR="00B83063" w:rsidRPr="00537781">
              <w:rPr>
                <w:rFonts w:asciiTheme="minorHAnsi" w:eastAsiaTheme="minorHAnsi" w:hAnsiTheme="minorHAnsi" w:cstheme="minorBidi"/>
                <w:lang w:eastAsia="en-US"/>
              </w:rPr>
              <w:t>iscussed criteria for ROF up-coming competition</w:t>
            </w:r>
          </w:p>
          <w:p w:rsidR="00CB49C0" w:rsidRPr="00537781" w:rsidRDefault="00537781" w:rsidP="00537781">
            <w:pPr>
              <w:pStyle w:val="ListParagraph"/>
              <w:numPr>
                <w:ilvl w:val="0"/>
                <w:numId w:val="9"/>
              </w:numPr>
              <w:spacing w:after="160" w:line="259" w:lineRule="auto"/>
              <w:rPr>
                <w:rFonts w:asciiTheme="minorHAnsi" w:eastAsiaTheme="minorHAnsi" w:hAnsiTheme="minorHAnsi" w:cstheme="minorBidi"/>
                <w:lang w:eastAsia="en-US"/>
              </w:rPr>
            </w:pPr>
            <w:r w:rsidRPr="00537781">
              <w:rPr>
                <w:rFonts w:asciiTheme="minorHAnsi" w:eastAsiaTheme="minorHAnsi" w:hAnsiTheme="minorHAnsi" w:cstheme="minorBidi"/>
                <w:lang w:eastAsia="en-US"/>
              </w:rPr>
              <w:t xml:space="preserve">RAC </w:t>
            </w:r>
            <w:r w:rsidR="00B83063" w:rsidRPr="00537781">
              <w:rPr>
                <w:rFonts w:asciiTheme="minorHAnsi" w:eastAsiaTheme="minorHAnsi" w:hAnsiTheme="minorHAnsi" w:cstheme="minorBidi"/>
                <w:lang w:eastAsia="en-US"/>
              </w:rPr>
              <w:t xml:space="preserve">began to conceptualized </w:t>
            </w:r>
            <w:r w:rsidRPr="00537781">
              <w:rPr>
                <w:rFonts w:asciiTheme="minorHAnsi" w:eastAsiaTheme="minorHAnsi" w:hAnsiTheme="minorHAnsi" w:cstheme="minorBidi"/>
                <w:lang w:eastAsia="en-US"/>
              </w:rPr>
              <w:t xml:space="preserve">questions for the </w:t>
            </w:r>
            <w:r w:rsidR="00B83063" w:rsidRPr="00537781">
              <w:rPr>
                <w:rFonts w:asciiTheme="minorHAnsi" w:eastAsiaTheme="minorHAnsi" w:hAnsiTheme="minorHAnsi" w:cstheme="minorBidi"/>
                <w:lang w:eastAsia="en-US"/>
              </w:rPr>
              <w:t>space</w:t>
            </w:r>
            <w:r w:rsidRPr="00537781">
              <w:rPr>
                <w:rFonts w:asciiTheme="minorHAnsi" w:eastAsiaTheme="minorHAnsi" w:hAnsiTheme="minorHAnsi" w:cstheme="minorBidi"/>
                <w:lang w:eastAsia="en-US"/>
              </w:rPr>
              <w:t xml:space="preserve"> request</w:t>
            </w:r>
            <w:r w:rsidR="00B83063" w:rsidRPr="00537781">
              <w:rPr>
                <w:rFonts w:asciiTheme="minorHAnsi" w:eastAsiaTheme="minorHAnsi" w:hAnsiTheme="minorHAnsi" w:cstheme="minorBidi"/>
                <w:lang w:eastAsia="en-US"/>
              </w:rPr>
              <w:t xml:space="preserve"> </w:t>
            </w:r>
            <w:r w:rsidRPr="00537781">
              <w:rPr>
                <w:rFonts w:asciiTheme="minorHAnsi" w:eastAsiaTheme="minorHAnsi" w:hAnsiTheme="minorHAnsi" w:cstheme="minorBidi"/>
                <w:lang w:eastAsia="en-US"/>
              </w:rPr>
              <w:t>document</w:t>
            </w:r>
          </w:p>
        </w:tc>
      </w:tr>
      <w:tr w:rsidR="00CB49C0" w:rsidTr="00E651CE">
        <w:tc>
          <w:tcPr>
            <w:tcW w:w="2065" w:type="dxa"/>
          </w:tcPr>
          <w:p w:rsidR="00CB49C0" w:rsidRPr="00B83063" w:rsidRDefault="00CB49C0" w:rsidP="00CB49C0">
            <w:pPr>
              <w:spacing w:after="160" w:line="259" w:lineRule="auto"/>
              <w:rPr>
                <w:rFonts w:asciiTheme="minorHAnsi" w:eastAsiaTheme="minorHAnsi" w:hAnsiTheme="minorHAnsi" w:cstheme="minorBidi"/>
                <w:lang w:eastAsia="en-US"/>
              </w:rPr>
            </w:pPr>
            <w:r w:rsidRPr="00B83063">
              <w:rPr>
                <w:rFonts w:asciiTheme="minorHAnsi" w:eastAsiaTheme="minorHAnsi" w:hAnsiTheme="minorHAnsi" w:cstheme="minorBidi"/>
                <w:lang w:eastAsia="en-US"/>
              </w:rPr>
              <w:t>1/16/2019</w:t>
            </w:r>
          </w:p>
        </w:tc>
        <w:tc>
          <w:tcPr>
            <w:tcW w:w="7200" w:type="dxa"/>
          </w:tcPr>
          <w:p w:rsidR="00CB49C0" w:rsidRDefault="00B83063" w:rsidP="00537781">
            <w:pPr>
              <w:pStyle w:val="ListParagraph"/>
              <w:numPr>
                <w:ilvl w:val="0"/>
                <w:numId w:val="11"/>
              </w:numPr>
              <w:spacing w:after="160" w:line="259" w:lineRule="auto"/>
              <w:rPr>
                <w:rFonts w:asciiTheme="minorHAnsi" w:eastAsiaTheme="minorHAnsi" w:hAnsiTheme="minorHAnsi" w:cstheme="minorBidi"/>
                <w:lang w:eastAsia="en-US"/>
              </w:rPr>
            </w:pPr>
            <w:r w:rsidRPr="00537781">
              <w:rPr>
                <w:rFonts w:asciiTheme="minorHAnsi" w:eastAsiaTheme="minorHAnsi" w:hAnsiTheme="minorHAnsi" w:cstheme="minorBidi"/>
                <w:lang w:eastAsia="en-US"/>
              </w:rPr>
              <w:t xml:space="preserve">RAC felt that one application for the university-wide </w:t>
            </w:r>
            <w:r w:rsidRPr="00BB5339">
              <w:rPr>
                <w:rFonts w:asciiTheme="minorHAnsi" w:eastAsiaTheme="minorHAnsi" w:hAnsiTheme="minorHAnsi" w:cstheme="minorBidi"/>
                <w:b/>
                <w:i/>
                <w:lang w:eastAsia="en-US"/>
              </w:rPr>
              <w:t xml:space="preserve">ROF </w:t>
            </w:r>
            <w:r w:rsidRPr="00537781">
              <w:rPr>
                <w:rFonts w:asciiTheme="minorHAnsi" w:eastAsiaTheme="minorHAnsi" w:hAnsiTheme="minorHAnsi" w:cstheme="minorBidi"/>
                <w:lang w:eastAsia="en-US"/>
              </w:rPr>
              <w:t>application was not eligible for moving forward</w:t>
            </w:r>
          </w:p>
          <w:p w:rsidR="00113C43" w:rsidRPr="00537781" w:rsidRDefault="00113C43" w:rsidP="00537781">
            <w:pPr>
              <w:pStyle w:val="ListParagraph"/>
              <w:numPr>
                <w:ilvl w:val="0"/>
                <w:numId w:val="11"/>
              </w:num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RAC revised eligibility criteria for up-coming CRIF –L and CRIF-S awards</w:t>
            </w:r>
          </w:p>
        </w:tc>
      </w:tr>
      <w:tr w:rsidR="00B83063" w:rsidTr="00E651CE">
        <w:tc>
          <w:tcPr>
            <w:tcW w:w="2065" w:type="dxa"/>
          </w:tcPr>
          <w:p w:rsidR="00B83063" w:rsidRPr="00B83063" w:rsidRDefault="00B83063" w:rsidP="00CB49C0">
            <w:pPr>
              <w:spacing w:after="160" w:line="259" w:lineRule="auto"/>
              <w:rPr>
                <w:rFonts w:asciiTheme="minorHAnsi" w:eastAsiaTheme="minorHAnsi" w:hAnsiTheme="minorHAnsi" w:cstheme="minorBidi"/>
                <w:lang w:eastAsia="en-US"/>
              </w:rPr>
            </w:pPr>
            <w:r w:rsidRPr="00B83063">
              <w:rPr>
                <w:rFonts w:asciiTheme="minorHAnsi" w:eastAsiaTheme="minorHAnsi" w:hAnsiTheme="minorHAnsi" w:cstheme="minorBidi"/>
                <w:lang w:eastAsia="en-US"/>
              </w:rPr>
              <w:t>2/12/2-19</w:t>
            </w:r>
          </w:p>
        </w:tc>
        <w:tc>
          <w:tcPr>
            <w:tcW w:w="7200" w:type="dxa"/>
          </w:tcPr>
          <w:p w:rsidR="00B83063" w:rsidRPr="00537781" w:rsidRDefault="00B83063" w:rsidP="00537781">
            <w:pPr>
              <w:pStyle w:val="ListParagraph"/>
              <w:numPr>
                <w:ilvl w:val="0"/>
                <w:numId w:val="11"/>
              </w:numPr>
              <w:spacing w:after="160" w:line="259" w:lineRule="auto"/>
              <w:rPr>
                <w:rFonts w:asciiTheme="minorHAnsi" w:eastAsiaTheme="minorHAnsi" w:hAnsiTheme="minorHAnsi" w:cstheme="minorBidi"/>
                <w:lang w:eastAsia="en-US"/>
              </w:rPr>
            </w:pPr>
            <w:r w:rsidRPr="00537781">
              <w:rPr>
                <w:rFonts w:asciiTheme="minorHAnsi" w:eastAsiaTheme="minorHAnsi" w:hAnsiTheme="minorHAnsi" w:cstheme="minorBidi"/>
                <w:lang w:eastAsia="en-US"/>
              </w:rPr>
              <w:t>Linda Lombardino and Corinne Manley met with Tom Dana to discuss his ideas for the development of space allocation guidelines</w:t>
            </w:r>
          </w:p>
        </w:tc>
      </w:tr>
      <w:tr w:rsidR="00CB49C0" w:rsidTr="00E651CE">
        <w:tc>
          <w:tcPr>
            <w:tcW w:w="2065" w:type="dxa"/>
          </w:tcPr>
          <w:p w:rsidR="00CB49C0" w:rsidRPr="00B83063" w:rsidRDefault="00CB49C0" w:rsidP="00CB49C0">
            <w:pPr>
              <w:spacing w:after="160" w:line="259" w:lineRule="auto"/>
              <w:rPr>
                <w:rFonts w:asciiTheme="minorHAnsi" w:eastAsiaTheme="minorHAnsi" w:hAnsiTheme="minorHAnsi" w:cstheme="minorBidi"/>
                <w:lang w:eastAsia="en-US"/>
              </w:rPr>
            </w:pPr>
            <w:r w:rsidRPr="00B83063">
              <w:rPr>
                <w:rFonts w:asciiTheme="minorHAnsi" w:eastAsiaTheme="minorHAnsi" w:hAnsiTheme="minorHAnsi" w:cstheme="minorBidi"/>
                <w:lang w:eastAsia="en-US"/>
              </w:rPr>
              <w:t>2/25/2019</w:t>
            </w:r>
          </w:p>
        </w:tc>
        <w:tc>
          <w:tcPr>
            <w:tcW w:w="7200" w:type="dxa"/>
          </w:tcPr>
          <w:p w:rsidR="00537781" w:rsidRDefault="00537781" w:rsidP="00CB49C0">
            <w:pPr>
              <w:pStyle w:val="ListParagraph"/>
              <w:numPr>
                <w:ilvl w:val="0"/>
                <w:numId w:val="10"/>
              </w:numPr>
              <w:spacing w:after="160" w:line="259" w:lineRule="auto"/>
              <w:rPr>
                <w:rFonts w:asciiTheme="minorHAnsi" w:eastAsiaTheme="minorHAnsi" w:hAnsiTheme="minorHAnsi" w:cstheme="minorBidi"/>
                <w:lang w:eastAsia="en-US"/>
              </w:rPr>
            </w:pPr>
            <w:r w:rsidRPr="00537781">
              <w:rPr>
                <w:rFonts w:asciiTheme="minorHAnsi" w:eastAsiaTheme="minorHAnsi" w:hAnsiTheme="minorHAnsi" w:cstheme="minorBidi"/>
                <w:lang w:eastAsia="en-US"/>
              </w:rPr>
              <w:t xml:space="preserve">RAC </w:t>
            </w:r>
            <w:r w:rsidR="00B83063" w:rsidRPr="00537781">
              <w:rPr>
                <w:rFonts w:asciiTheme="minorHAnsi" w:eastAsiaTheme="minorHAnsi" w:hAnsiTheme="minorHAnsi" w:cstheme="minorBidi"/>
                <w:lang w:eastAsia="en-US"/>
              </w:rPr>
              <w:t>reviewed a draft of the space allocation questionnaire, and made recommendations for revisions</w:t>
            </w:r>
          </w:p>
          <w:p w:rsidR="00B83063" w:rsidRPr="00537781" w:rsidRDefault="00537781" w:rsidP="00CB49C0">
            <w:pPr>
              <w:pStyle w:val="ListParagraph"/>
              <w:numPr>
                <w:ilvl w:val="0"/>
                <w:numId w:val="10"/>
              </w:numPr>
              <w:spacing w:after="160" w:line="259" w:lineRule="auto"/>
              <w:rPr>
                <w:rFonts w:asciiTheme="minorHAnsi" w:eastAsiaTheme="minorHAnsi" w:hAnsiTheme="minorHAnsi" w:cstheme="minorBidi"/>
                <w:lang w:eastAsia="en-US"/>
              </w:rPr>
            </w:pPr>
            <w:r w:rsidRPr="00537781">
              <w:rPr>
                <w:rFonts w:asciiTheme="minorHAnsi" w:eastAsiaTheme="minorHAnsi" w:hAnsiTheme="minorHAnsi" w:cstheme="minorBidi"/>
                <w:lang w:eastAsia="en-US"/>
              </w:rPr>
              <w:t xml:space="preserve">RAC </w:t>
            </w:r>
            <w:r w:rsidR="00B83063" w:rsidRPr="00537781">
              <w:rPr>
                <w:rFonts w:asciiTheme="minorHAnsi" w:eastAsiaTheme="minorHAnsi" w:hAnsiTheme="minorHAnsi" w:cstheme="minorBidi"/>
                <w:lang w:eastAsia="en-US"/>
              </w:rPr>
              <w:t xml:space="preserve">reviewed the one applicant for the </w:t>
            </w:r>
            <w:r w:rsidR="00B83063" w:rsidRPr="00BB5339">
              <w:rPr>
                <w:rFonts w:asciiTheme="minorHAnsi" w:eastAsiaTheme="minorHAnsi" w:hAnsiTheme="minorHAnsi" w:cstheme="minorBidi"/>
                <w:b/>
                <w:i/>
                <w:lang w:eastAsia="en-US"/>
              </w:rPr>
              <w:t>UFRF</w:t>
            </w:r>
            <w:r w:rsidR="00B83063" w:rsidRPr="00537781">
              <w:rPr>
                <w:rFonts w:asciiTheme="minorHAnsi" w:eastAsiaTheme="minorHAnsi" w:hAnsiTheme="minorHAnsi" w:cstheme="minorBidi"/>
                <w:lang w:eastAsia="en-US"/>
              </w:rPr>
              <w:t xml:space="preserve"> and voted to recommend the candidate for this award</w:t>
            </w:r>
            <w:r w:rsidR="00B66F43">
              <w:rPr>
                <w:rFonts w:asciiTheme="minorHAnsi" w:eastAsiaTheme="minorHAnsi" w:hAnsiTheme="minorHAnsi" w:cstheme="minorBidi"/>
                <w:lang w:eastAsia="en-US"/>
              </w:rPr>
              <w:t xml:space="preserve"> to the Dean’s office. </w:t>
            </w:r>
            <w:r w:rsidR="00E2367A">
              <w:rPr>
                <w:rFonts w:asciiTheme="minorHAnsi" w:eastAsiaTheme="minorHAnsi" w:hAnsiTheme="minorHAnsi" w:cstheme="minorBidi"/>
                <w:lang w:eastAsia="en-US"/>
              </w:rPr>
              <w:t xml:space="preserve"> The recipient of the award was </w:t>
            </w:r>
            <w:r w:rsidR="00E2367A" w:rsidRPr="00923368">
              <w:rPr>
                <w:rFonts w:asciiTheme="minorHAnsi" w:eastAsiaTheme="minorHAnsi" w:hAnsiTheme="minorHAnsi" w:cstheme="minorBidi"/>
                <w:i/>
                <w:lang w:eastAsia="en-US"/>
              </w:rPr>
              <w:t>Ester De Jong</w:t>
            </w:r>
          </w:p>
        </w:tc>
      </w:tr>
      <w:tr w:rsidR="00CB49C0" w:rsidTr="00E651CE">
        <w:tc>
          <w:tcPr>
            <w:tcW w:w="2065" w:type="dxa"/>
          </w:tcPr>
          <w:p w:rsidR="00CB49C0" w:rsidRPr="00B83063" w:rsidRDefault="00CB49C0" w:rsidP="00CB49C0">
            <w:pPr>
              <w:spacing w:after="160" w:line="259" w:lineRule="auto"/>
              <w:rPr>
                <w:rFonts w:asciiTheme="minorHAnsi" w:eastAsiaTheme="minorHAnsi" w:hAnsiTheme="minorHAnsi" w:cstheme="minorBidi"/>
                <w:lang w:eastAsia="en-US"/>
              </w:rPr>
            </w:pPr>
            <w:r w:rsidRPr="00B83063">
              <w:rPr>
                <w:rFonts w:asciiTheme="minorHAnsi" w:eastAsiaTheme="minorHAnsi" w:hAnsiTheme="minorHAnsi" w:cstheme="minorBidi"/>
                <w:lang w:eastAsia="en-US"/>
              </w:rPr>
              <w:t>3/18/2019</w:t>
            </w:r>
          </w:p>
        </w:tc>
        <w:tc>
          <w:tcPr>
            <w:tcW w:w="7200" w:type="dxa"/>
          </w:tcPr>
          <w:p w:rsidR="00CB49C0" w:rsidRPr="00923368" w:rsidRDefault="00D44F26" w:rsidP="00D44F26">
            <w:pPr>
              <w:pStyle w:val="ListParagraph"/>
              <w:numPr>
                <w:ilvl w:val="0"/>
                <w:numId w:val="12"/>
              </w:numPr>
              <w:spacing w:after="160" w:line="259" w:lineRule="auto"/>
              <w:rPr>
                <w:rFonts w:asciiTheme="minorHAnsi" w:eastAsiaTheme="minorHAnsi" w:hAnsiTheme="minorHAnsi" w:cstheme="minorBidi"/>
                <w:i/>
                <w:lang w:eastAsia="en-US"/>
              </w:rPr>
            </w:pPr>
            <w:r w:rsidRPr="00D44F26">
              <w:rPr>
                <w:rFonts w:asciiTheme="minorHAnsi" w:eastAsiaTheme="minorHAnsi" w:hAnsiTheme="minorHAnsi" w:cstheme="minorBidi"/>
                <w:lang w:eastAsia="en-US"/>
              </w:rPr>
              <w:t xml:space="preserve">RAC reviewed </w:t>
            </w:r>
            <w:r>
              <w:rPr>
                <w:rFonts w:asciiTheme="minorHAnsi" w:eastAsiaTheme="minorHAnsi" w:hAnsiTheme="minorHAnsi" w:cstheme="minorBidi"/>
                <w:lang w:eastAsia="en-US"/>
              </w:rPr>
              <w:t xml:space="preserve">three </w:t>
            </w:r>
            <w:r w:rsidRPr="00D44F26">
              <w:rPr>
                <w:rFonts w:asciiTheme="minorHAnsi" w:eastAsiaTheme="minorHAnsi" w:hAnsiTheme="minorHAnsi" w:cstheme="minorBidi"/>
                <w:lang w:eastAsia="en-US"/>
              </w:rPr>
              <w:t xml:space="preserve">applications for the </w:t>
            </w:r>
            <w:r w:rsidRPr="00BB5339">
              <w:rPr>
                <w:rFonts w:asciiTheme="minorHAnsi" w:eastAsiaTheme="minorHAnsi" w:hAnsiTheme="minorHAnsi" w:cstheme="minorBidi"/>
                <w:b/>
                <w:i/>
                <w:lang w:eastAsia="en-US"/>
              </w:rPr>
              <w:t>Excellence Award for Assista</w:t>
            </w:r>
            <w:r w:rsidR="00BB5339">
              <w:rPr>
                <w:rFonts w:asciiTheme="minorHAnsi" w:eastAsiaTheme="minorHAnsi" w:hAnsiTheme="minorHAnsi" w:cstheme="minorBidi"/>
                <w:b/>
                <w:i/>
                <w:lang w:eastAsia="en-US"/>
              </w:rPr>
              <w:t>nt Professions A</w:t>
            </w:r>
            <w:r w:rsidRPr="00BB5339">
              <w:rPr>
                <w:rFonts w:asciiTheme="minorHAnsi" w:eastAsiaTheme="minorHAnsi" w:hAnsiTheme="minorHAnsi" w:cstheme="minorBidi"/>
                <w:b/>
                <w:i/>
                <w:lang w:eastAsia="en-US"/>
              </w:rPr>
              <w:t xml:space="preserve">ward </w:t>
            </w:r>
            <w:r>
              <w:rPr>
                <w:rFonts w:asciiTheme="minorHAnsi" w:eastAsiaTheme="minorHAnsi" w:hAnsiTheme="minorHAnsi" w:cstheme="minorBidi"/>
                <w:lang w:eastAsia="en-US"/>
              </w:rPr>
              <w:t>and made a recommendation</w:t>
            </w:r>
            <w:r w:rsidR="00F16633">
              <w:rPr>
                <w:rFonts w:asciiTheme="minorHAnsi" w:eastAsiaTheme="minorHAnsi" w:hAnsiTheme="minorHAnsi" w:cstheme="minorBidi"/>
                <w:lang w:eastAsia="en-US"/>
              </w:rPr>
              <w:t xml:space="preserve"> to the Dean’s office. </w:t>
            </w:r>
            <w:r w:rsidR="00E2367A">
              <w:rPr>
                <w:rFonts w:asciiTheme="minorHAnsi" w:eastAsiaTheme="minorHAnsi" w:hAnsiTheme="minorHAnsi" w:cstheme="minorBidi"/>
                <w:lang w:eastAsia="en-US"/>
              </w:rPr>
              <w:t xml:space="preserve"> The recipient of the award was </w:t>
            </w:r>
            <w:r w:rsidR="00E2367A" w:rsidRPr="00923368">
              <w:rPr>
                <w:rFonts w:asciiTheme="minorHAnsi" w:eastAsiaTheme="minorHAnsi" w:hAnsiTheme="minorHAnsi" w:cstheme="minorBidi"/>
                <w:i/>
                <w:lang w:eastAsia="en-US"/>
              </w:rPr>
              <w:t>Joni Splett</w:t>
            </w:r>
          </w:p>
          <w:p w:rsidR="00D44F26" w:rsidRPr="00D44F26" w:rsidRDefault="00D44F26" w:rsidP="00D44F26">
            <w:pPr>
              <w:pStyle w:val="ListParagraph"/>
              <w:numPr>
                <w:ilvl w:val="0"/>
                <w:numId w:val="12"/>
              </w:num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RAC made final revisions of the space request document draft</w:t>
            </w:r>
          </w:p>
        </w:tc>
      </w:tr>
      <w:tr w:rsidR="00D44F26" w:rsidTr="00E651CE">
        <w:tc>
          <w:tcPr>
            <w:tcW w:w="2065" w:type="dxa"/>
          </w:tcPr>
          <w:p w:rsidR="00D44F26" w:rsidRPr="00B83063" w:rsidRDefault="00D44F26" w:rsidP="00CB49C0">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3/20/2019</w:t>
            </w:r>
          </w:p>
        </w:tc>
        <w:tc>
          <w:tcPr>
            <w:tcW w:w="7200" w:type="dxa"/>
          </w:tcPr>
          <w:p w:rsidR="00D44F26" w:rsidRPr="00D44F26" w:rsidRDefault="00D44F26" w:rsidP="00D44F26">
            <w:pPr>
              <w:pStyle w:val="ListParagraph"/>
              <w:numPr>
                <w:ilvl w:val="0"/>
                <w:numId w:val="12"/>
              </w:num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Linda Lombardino sent a draft of the space request document to Tom Dana</w:t>
            </w:r>
            <w:r w:rsidR="00BB5339">
              <w:rPr>
                <w:rFonts w:asciiTheme="minorHAnsi" w:eastAsiaTheme="minorHAnsi" w:hAnsiTheme="minorHAnsi" w:cstheme="minorBidi"/>
                <w:lang w:eastAsia="en-US"/>
              </w:rPr>
              <w:t xml:space="preserve">  (document shown in appendix)</w:t>
            </w:r>
          </w:p>
        </w:tc>
      </w:tr>
      <w:tr w:rsidR="00CB49C0" w:rsidTr="00E651CE">
        <w:tc>
          <w:tcPr>
            <w:tcW w:w="2065" w:type="dxa"/>
          </w:tcPr>
          <w:p w:rsidR="00CB49C0" w:rsidRPr="00B83063" w:rsidRDefault="00CB49C0" w:rsidP="00CB49C0">
            <w:pPr>
              <w:spacing w:after="160" w:line="259" w:lineRule="auto"/>
              <w:rPr>
                <w:rFonts w:asciiTheme="minorHAnsi" w:eastAsiaTheme="minorHAnsi" w:hAnsiTheme="minorHAnsi" w:cstheme="minorBidi"/>
                <w:lang w:eastAsia="en-US"/>
              </w:rPr>
            </w:pPr>
            <w:r w:rsidRPr="00B83063">
              <w:rPr>
                <w:rFonts w:asciiTheme="minorHAnsi" w:eastAsiaTheme="minorHAnsi" w:hAnsiTheme="minorHAnsi" w:cstheme="minorBidi"/>
                <w:lang w:eastAsia="en-US"/>
              </w:rPr>
              <w:t>4/1/2019</w:t>
            </w:r>
          </w:p>
        </w:tc>
        <w:tc>
          <w:tcPr>
            <w:tcW w:w="7200" w:type="dxa"/>
          </w:tcPr>
          <w:p w:rsidR="00CB49C0" w:rsidRPr="00BB5339" w:rsidRDefault="00BB5339" w:rsidP="00B66F43">
            <w:pPr>
              <w:pStyle w:val="ListParagraph"/>
              <w:numPr>
                <w:ilvl w:val="0"/>
                <w:numId w:val="12"/>
              </w:numPr>
              <w:spacing w:after="160" w:line="259" w:lineRule="auto"/>
              <w:rPr>
                <w:rFonts w:asciiTheme="minorHAnsi" w:eastAsiaTheme="minorHAnsi" w:hAnsiTheme="minorHAnsi" w:cstheme="minorBidi"/>
                <w:lang w:eastAsia="en-US"/>
              </w:rPr>
            </w:pPr>
            <w:r w:rsidRPr="00BB5339">
              <w:rPr>
                <w:rFonts w:asciiTheme="minorHAnsi" w:eastAsiaTheme="minorHAnsi" w:hAnsiTheme="minorHAnsi" w:cstheme="minorBidi"/>
                <w:lang w:eastAsia="en-US"/>
              </w:rPr>
              <w:t xml:space="preserve">RAC reviewed 2 applications for </w:t>
            </w:r>
            <w:r w:rsidRPr="00BB5339">
              <w:rPr>
                <w:rFonts w:asciiTheme="minorHAnsi" w:eastAsiaTheme="minorHAnsi" w:hAnsiTheme="minorHAnsi" w:cstheme="minorBidi"/>
                <w:b/>
                <w:i/>
                <w:lang w:eastAsia="en-US"/>
              </w:rPr>
              <w:t>CRIF-S</w:t>
            </w:r>
            <w:r w:rsidRPr="00BB5339">
              <w:rPr>
                <w:rFonts w:asciiTheme="minorHAnsi" w:eastAsiaTheme="minorHAnsi" w:hAnsiTheme="minorHAnsi" w:cstheme="minorBidi"/>
                <w:lang w:eastAsia="en-US"/>
              </w:rPr>
              <w:t xml:space="preserve"> and three a</w:t>
            </w:r>
            <w:r>
              <w:rPr>
                <w:rFonts w:asciiTheme="minorHAnsi" w:eastAsiaTheme="minorHAnsi" w:hAnsiTheme="minorHAnsi" w:cstheme="minorBidi"/>
                <w:lang w:eastAsia="en-US"/>
              </w:rPr>
              <w:t xml:space="preserve">pplication for </w:t>
            </w:r>
            <w:r w:rsidRPr="00BB5339">
              <w:rPr>
                <w:rFonts w:asciiTheme="minorHAnsi" w:eastAsiaTheme="minorHAnsi" w:hAnsiTheme="minorHAnsi" w:cstheme="minorBidi"/>
                <w:b/>
                <w:i/>
                <w:lang w:eastAsia="en-US"/>
              </w:rPr>
              <w:t>CRIF-L</w:t>
            </w:r>
            <w:r>
              <w:rPr>
                <w:rFonts w:asciiTheme="minorHAnsi" w:eastAsiaTheme="minorHAnsi" w:hAnsiTheme="minorHAnsi" w:cstheme="minorBidi"/>
                <w:lang w:eastAsia="en-US"/>
              </w:rPr>
              <w:t xml:space="preserve"> and made one</w:t>
            </w:r>
            <w:r w:rsidRPr="00BB5339">
              <w:rPr>
                <w:rFonts w:asciiTheme="minorHAnsi" w:eastAsiaTheme="minorHAnsi" w:hAnsiTheme="minorHAnsi" w:cstheme="minorBidi"/>
                <w:lang w:eastAsia="en-US"/>
              </w:rPr>
              <w:t xml:space="preserve"> recommendation for each award</w:t>
            </w:r>
            <w:r w:rsidR="00B66F43">
              <w:rPr>
                <w:rFonts w:asciiTheme="minorHAnsi" w:eastAsiaTheme="minorHAnsi" w:hAnsiTheme="minorHAnsi" w:cstheme="minorBidi"/>
                <w:lang w:eastAsia="en-US"/>
              </w:rPr>
              <w:t xml:space="preserve"> to the Dean’s office.  </w:t>
            </w:r>
            <w:r w:rsidR="00E2367A">
              <w:rPr>
                <w:rFonts w:asciiTheme="minorHAnsi" w:eastAsiaTheme="minorHAnsi" w:hAnsiTheme="minorHAnsi" w:cstheme="minorBidi"/>
                <w:lang w:eastAsia="en-US"/>
              </w:rPr>
              <w:t xml:space="preserve">The recipients of the CRIF-L award were </w:t>
            </w:r>
            <w:r w:rsidR="00E2367A" w:rsidRPr="00923368">
              <w:rPr>
                <w:rFonts w:asciiTheme="minorHAnsi" w:eastAsiaTheme="minorHAnsi" w:hAnsiTheme="minorHAnsi" w:cstheme="minorBidi"/>
                <w:i/>
                <w:lang w:eastAsia="en-US"/>
              </w:rPr>
              <w:t>Mark Pancheco &amp; Julie Brown</w:t>
            </w:r>
            <w:r w:rsidR="00E2367A">
              <w:rPr>
                <w:rFonts w:asciiTheme="minorHAnsi" w:eastAsiaTheme="minorHAnsi" w:hAnsiTheme="minorHAnsi" w:cstheme="minorBidi"/>
                <w:lang w:eastAsia="en-US"/>
              </w:rPr>
              <w:t>.</w:t>
            </w:r>
            <w:r w:rsidR="00B66F43">
              <w:rPr>
                <w:rFonts w:asciiTheme="minorHAnsi" w:eastAsiaTheme="minorHAnsi" w:hAnsiTheme="minorHAnsi" w:cstheme="minorBidi"/>
                <w:lang w:eastAsia="en-US"/>
              </w:rPr>
              <w:t xml:space="preserve"> T</w:t>
            </w:r>
            <w:r w:rsidR="00E2367A">
              <w:rPr>
                <w:rFonts w:asciiTheme="minorHAnsi" w:eastAsiaTheme="minorHAnsi" w:hAnsiTheme="minorHAnsi" w:cstheme="minorBidi"/>
                <w:lang w:eastAsia="en-US"/>
              </w:rPr>
              <w:t xml:space="preserve">he recipient of the CRIF-S </w:t>
            </w:r>
            <w:r w:rsidR="00494482">
              <w:rPr>
                <w:rFonts w:asciiTheme="minorHAnsi" w:eastAsiaTheme="minorHAnsi" w:hAnsiTheme="minorHAnsi" w:cstheme="minorBidi"/>
                <w:lang w:eastAsia="en-US"/>
              </w:rPr>
              <w:t>award</w:t>
            </w:r>
            <w:r w:rsidR="00E2367A">
              <w:rPr>
                <w:rFonts w:asciiTheme="minorHAnsi" w:eastAsiaTheme="minorHAnsi" w:hAnsiTheme="minorHAnsi" w:cstheme="minorBidi"/>
                <w:lang w:eastAsia="en-US"/>
              </w:rPr>
              <w:t xml:space="preserve"> was Chris Redding </w:t>
            </w:r>
          </w:p>
        </w:tc>
      </w:tr>
      <w:tr w:rsidR="00736EB9" w:rsidTr="00E651CE">
        <w:tc>
          <w:tcPr>
            <w:tcW w:w="2065" w:type="dxa"/>
          </w:tcPr>
          <w:p w:rsidR="00736EB9" w:rsidRPr="00B83063" w:rsidRDefault="00736EB9" w:rsidP="00CB49C0">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4/1/2019</w:t>
            </w:r>
          </w:p>
        </w:tc>
        <w:tc>
          <w:tcPr>
            <w:tcW w:w="7200" w:type="dxa"/>
          </w:tcPr>
          <w:p w:rsidR="00736EB9" w:rsidRPr="00BB5339" w:rsidRDefault="00736EB9" w:rsidP="00B66F43">
            <w:pPr>
              <w:pStyle w:val="ListParagraph"/>
              <w:numPr>
                <w:ilvl w:val="0"/>
                <w:numId w:val="12"/>
              </w:numPr>
              <w:spacing w:after="160" w:line="259" w:lineRule="auto"/>
              <w:rPr>
                <w:rFonts w:asciiTheme="minorHAnsi" w:eastAsiaTheme="minorHAnsi" w:hAnsiTheme="minorHAnsi" w:cstheme="minorBidi"/>
                <w:lang w:eastAsia="en-US"/>
              </w:rPr>
            </w:pPr>
            <w:r w:rsidRPr="002226A4">
              <w:rPr>
                <w:rFonts w:asciiTheme="minorHAnsi" w:eastAsiaTheme="minorHAnsi" w:hAnsiTheme="minorHAnsi" w:cstheme="minorBidi"/>
                <w:b/>
                <w:lang w:eastAsia="en-US"/>
              </w:rPr>
              <w:t>Research opportunity Seed Fund (ROF)</w:t>
            </w:r>
            <w:r w:rsidRPr="002226A4">
              <w:rPr>
                <w:rFonts w:asciiTheme="minorHAnsi" w:eastAsiaTheme="minorHAnsi" w:hAnsiTheme="minorHAnsi" w:cstheme="minorBidi"/>
                <w:sz w:val="22"/>
                <w:szCs w:val="22"/>
                <w:lang w:eastAsia="en-US"/>
              </w:rPr>
              <w:t xml:space="preserve"> –one applicant applied. The committee recommended that this application </w:t>
            </w:r>
            <w:r w:rsidRPr="00736EB9">
              <w:rPr>
                <w:rFonts w:asciiTheme="minorHAnsi" w:eastAsiaTheme="minorHAnsi" w:hAnsiTheme="minorHAnsi" w:cstheme="minorBidi"/>
                <w:i/>
                <w:sz w:val="22"/>
                <w:szCs w:val="22"/>
                <w:lang w:eastAsia="en-US"/>
              </w:rPr>
              <w:t>not be sent forward</w:t>
            </w:r>
            <w:r w:rsidRPr="002226A4">
              <w:rPr>
                <w:rFonts w:asciiTheme="minorHAnsi" w:eastAsiaTheme="minorHAnsi" w:hAnsiTheme="minorHAnsi" w:cstheme="minorBidi"/>
                <w:sz w:val="22"/>
                <w:szCs w:val="22"/>
                <w:lang w:eastAsia="en-US"/>
              </w:rPr>
              <w:t xml:space="preserve"> to the university-wide competition.</w:t>
            </w:r>
            <w:r>
              <w:rPr>
                <w:rFonts w:asciiTheme="minorHAnsi" w:eastAsiaTheme="minorHAnsi" w:hAnsiTheme="minorHAnsi" w:cstheme="minorBidi"/>
                <w:sz w:val="22"/>
                <w:szCs w:val="22"/>
                <w:lang w:eastAsia="en-US"/>
              </w:rPr>
              <w:t xml:space="preserve">  Recommendations were made for improving the proposal for possible submission in the future.</w:t>
            </w:r>
          </w:p>
        </w:tc>
      </w:tr>
      <w:tr w:rsidR="00CB49C0" w:rsidTr="00E651CE">
        <w:tc>
          <w:tcPr>
            <w:tcW w:w="2065" w:type="dxa"/>
          </w:tcPr>
          <w:p w:rsidR="00CB49C0" w:rsidRPr="00B83063" w:rsidRDefault="00CB49C0" w:rsidP="00CB49C0">
            <w:pPr>
              <w:spacing w:after="160" w:line="259" w:lineRule="auto"/>
              <w:rPr>
                <w:rFonts w:asciiTheme="minorHAnsi" w:eastAsiaTheme="minorHAnsi" w:hAnsiTheme="minorHAnsi" w:cstheme="minorBidi"/>
                <w:lang w:eastAsia="en-US"/>
              </w:rPr>
            </w:pPr>
            <w:r w:rsidRPr="00B83063">
              <w:rPr>
                <w:rFonts w:asciiTheme="minorHAnsi" w:eastAsiaTheme="minorHAnsi" w:hAnsiTheme="minorHAnsi" w:cstheme="minorBidi"/>
                <w:lang w:eastAsia="en-US"/>
              </w:rPr>
              <w:t>4/10/2019</w:t>
            </w:r>
          </w:p>
          <w:p w:rsidR="00CB49C0" w:rsidRPr="00B83063" w:rsidRDefault="00CB49C0" w:rsidP="00CB49C0">
            <w:pPr>
              <w:spacing w:after="160" w:line="259" w:lineRule="auto"/>
              <w:rPr>
                <w:rFonts w:asciiTheme="minorHAnsi" w:eastAsiaTheme="minorHAnsi" w:hAnsiTheme="minorHAnsi" w:cstheme="minorBidi"/>
                <w:lang w:eastAsia="en-US"/>
              </w:rPr>
            </w:pPr>
            <w:r w:rsidRPr="00B83063">
              <w:rPr>
                <w:rFonts w:asciiTheme="minorHAnsi" w:eastAsiaTheme="minorHAnsi" w:hAnsiTheme="minorHAnsi" w:cstheme="minorBidi"/>
                <w:lang w:eastAsia="en-US"/>
              </w:rPr>
              <w:t>(online meeting)</w:t>
            </w:r>
          </w:p>
        </w:tc>
        <w:tc>
          <w:tcPr>
            <w:tcW w:w="7200" w:type="dxa"/>
          </w:tcPr>
          <w:p w:rsidR="00CB49C0" w:rsidRPr="00BB5339" w:rsidRDefault="00BB5339" w:rsidP="00BB5339">
            <w:pPr>
              <w:pStyle w:val="ListParagraph"/>
              <w:numPr>
                <w:ilvl w:val="0"/>
                <w:numId w:val="12"/>
              </w:num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RAC received 2 applications for the </w:t>
            </w:r>
            <w:r w:rsidRPr="00BB5339">
              <w:rPr>
                <w:rFonts w:asciiTheme="minorHAnsi" w:eastAsiaTheme="minorHAnsi" w:hAnsiTheme="minorHAnsi" w:cstheme="minorBidi"/>
                <w:b/>
                <w:i/>
                <w:lang w:eastAsia="en-US"/>
              </w:rPr>
              <w:t>Dennison Teacher Researcher Excellence Award</w:t>
            </w:r>
            <w:r>
              <w:rPr>
                <w:rFonts w:asciiTheme="minorHAnsi" w:eastAsiaTheme="minorHAnsi" w:hAnsiTheme="minorHAnsi" w:cstheme="minorBidi"/>
                <w:lang w:eastAsia="en-US"/>
              </w:rPr>
              <w:t xml:space="preserve"> and make one recommendation</w:t>
            </w:r>
            <w:r w:rsidR="00B66F43">
              <w:rPr>
                <w:rFonts w:asciiTheme="minorHAnsi" w:eastAsiaTheme="minorHAnsi" w:hAnsiTheme="minorHAnsi" w:cstheme="minorBidi"/>
                <w:lang w:eastAsia="en-US"/>
              </w:rPr>
              <w:t xml:space="preserve"> to the Dean’s office. </w:t>
            </w:r>
            <w:r w:rsidR="0066779B">
              <w:rPr>
                <w:rFonts w:asciiTheme="minorHAnsi" w:eastAsiaTheme="minorHAnsi" w:hAnsiTheme="minorHAnsi" w:cstheme="minorBidi"/>
                <w:lang w:eastAsia="en-US"/>
              </w:rPr>
              <w:t xml:space="preserve"> The recipient of the award was </w:t>
            </w:r>
            <w:r w:rsidR="0066779B" w:rsidRPr="0066779B">
              <w:rPr>
                <w:rFonts w:asciiTheme="minorHAnsi" w:eastAsiaTheme="minorHAnsi" w:hAnsiTheme="minorHAnsi" w:cstheme="minorBidi"/>
                <w:i/>
                <w:lang w:eastAsia="en-US"/>
              </w:rPr>
              <w:t>M. MacDonald</w:t>
            </w:r>
          </w:p>
        </w:tc>
      </w:tr>
      <w:tr w:rsidR="00E2367A" w:rsidTr="00E651CE">
        <w:tc>
          <w:tcPr>
            <w:tcW w:w="2065" w:type="dxa"/>
          </w:tcPr>
          <w:p w:rsidR="00E2367A" w:rsidRDefault="0042065A" w:rsidP="00CB49C0">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4/10/2019</w:t>
            </w:r>
          </w:p>
          <w:p w:rsidR="0042065A" w:rsidRPr="00B83063" w:rsidRDefault="0042065A" w:rsidP="00CB49C0">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(awarded through another committee)</w:t>
            </w:r>
          </w:p>
        </w:tc>
        <w:tc>
          <w:tcPr>
            <w:tcW w:w="7200" w:type="dxa"/>
          </w:tcPr>
          <w:p w:rsidR="00E2367A" w:rsidRDefault="00E2367A" w:rsidP="00E2367A">
            <w:pPr>
              <w:pStyle w:val="ListParagraph"/>
              <w:numPr>
                <w:ilvl w:val="0"/>
                <w:numId w:val="12"/>
              </w:num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The recipient of the </w:t>
            </w:r>
            <w:r w:rsidRPr="00E2367A">
              <w:rPr>
                <w:rFonts w:asciiTheme="minorHAnsi" w:eastAsiaTheme="minorHAnsi" w:hAnsiTheme="minorHAnsi" w:cstheme="minorBidi"/>
                <w:b/>
                <w:i/>
                <w:lang w:eastAsia="en-US"/>
              </w:rPr>
              <w:t>Academy of Distinguished Teaching Scholars</w:t>
            </w:r>
            <w:r>
              <w:rPr>
                <w:rFonts w:asciiTheme="minorHAnsi" w:eastAsiaTheme="minorHAnsi" w:hAnsiTheme="minorHAnsi" w:cstheme="minorBidi"/>
                <w:lang w:eastAsia="en-US"/>
              </w:rPr>
              <w:t xml:space="preserve"> award was </w:t>
            </w:r>
            <w:r w:rsidRPr="00923368">
              <w:rPr>
                <w:rFonts w:asciiTheme="minorHAnsi" w:eastAsiaTheme="minorHAnsi" w:hAnsiTheme="minorHAnsi" w:cstheme="minorBidi"/>
                <w:i/>
                <w:lang w:eastAsia="en-US"/>
              </w:rPr>
              <w:t>Buffy Bondy</w:t>
            </w:r>
          </w:p>
        </w:tc>
      </w:tr>
      <w:tr w:rsidR="00B66F43" w:rsidTr="00E651CE">
        <w:tc>
          <w:tcPr>
            <w:tcW w:w="2065" w:type="dxa"/>
          </w:tcPr>
          <w:p w:rsidR="00B66F43" w:rsidRDefault="00374094" w:rsidP="00CB49C0">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5</w:t>
            </w:r>
            <w:r w:rsidR="00B66F43">
              <w:rPr>
                <w:rFonts w:asciiTheme="minorHAnsi" w:eastAsiaTheme="minorHAnsi" w:hAnsiTheme="minorHAnsi" w:cstheme="minorBidi"/>
                <w:lang w:eastAsia="en-US"/>
              </w:rPr>
              <w:t>/2019</w:t>
            </w:r>
          </w:p>
          <w:p w:rsidR="008B7556" w:rsidRDefault="008B7556" w:rsidP="008B7556">
            <w:pPr>
              <w:spacing w:after="160" w:line="259" w:lineRule="auto"/>
              <w:rPr>
                <w:rFonts w:asciiTheme="minorHAnsi" w:eastAsiaTheme="minorHAnsi" w:hAnsiTheme="minorHAnsi" w:cstheme="minorBidi"/>
                <w:lang w:eastAsia="en-US"/>
              </w:rPr>
            </w:pPr>
            <w:r w:rsidRPr="00B83063">
              <w:rPr>
                <w:rFonts w:asciiTheme="minorHAnsi" w:eastAsiaTheme="minorHAnsi" w:hAnsiTheme="minorHAnsi" w:cstheme="minorBidi"/>
                <w:lang w:eastAsia="en-US"/>
              </w:rPr>
              <w:t>(online meeting)</w:t>
            </w:r>
          </w:p>
          <w:p w:rsidR="008B7556" w:rsidRDefault="008B7556" w:rsidP="00CB49C0">
            <w:pPr>
              <w:spacing w:after="160" w:line="259" w:lineRule="auto"/>
              <w:rPr>
                <w:rFonts w:asciiTheme="minorHAnsi" w:eastAsiaTheme="minorHAnsi" w:hAnsiTheme="minorHAnsi" w:cstheme="minorBidi"/>
                <w:lang w:eastAsia="en-US"/>
              </w:rPr>
            </w:pPr>
          </w:p>
        </w:tc>
        <w:tc>
          <w:tcPr>
            <w:tcW w:w="7200" w:type="dxa"/>
          </w:tcPr>
          <w:p w:rsidR="00B66F43" w:rsidRDefault="00EE017E" w:rsidP="00B16B86">
            <w:pPr>
              <w:pStyle w:val="ListParagraph"/>
              <w:numPr>
                <w:ilvl w:val="0"/>
                <w:numId w:val="12"/>
              </w:num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RAC received </w:t>
            </w:r>
            <w:r w:rsidR="00082250">
              <w:rPr>
                <w:rFonts w:asciiTheme="minorHAnsi" w:eastAsiaTheme="minorHAnsi" w:hAnsiTheme="minorHAnsi" w:cstheme="minorBidi"/>
                <w:lang w:eastAsia="en-US"/>
              </w:rPr>
              <w:t>3</w:t>
            </w:r>
            <w:r w:rsidR="00B66F43">
              <w:rPr>
                <w:rFonts w:asciiTheme="minorHAnsi" w:eastAsiaTheme="minorHAnsi" w:hAnsiTheme="minorHAnsi" w:cstheme="minorBidi"/>
                <w:lang w:eastAsia="en-US"/>
              </w:rPr>
              <w:t xml:space="preserve"> applications for the </w:t>
            </w:r>
            <w:r w:rsidR="00B16B86" w:rsidRPr="00B16B86">
              <w:rPr>
                <w:rFonts w:asciiTheme="minorHAnsi" w:eastAsiaTheme="minorHAnsi" w:hAnsiTheme="minorHAnsi" w:cstheme="minorBidi"/>
                <w:b/>
                <w:i/>
                <w:lang w:eastAsia="en-US"/>
              </w:rPr>
              <w:t>Dennison Teacher Researcher Excellence Award</w:t>
            </w:r>
            <w:r w:rsidR="00B16B86" w:rsidRPr="00C46940">
              <w:rPr>
                <w:rFonts w:asciiTheme="minorHAnsi" w:eastAsiaTheme="minorHAnsi" w:hAnsiTheme="minorHAnsi" w:cstheme="minorBidi"/>
                <w:sz w:val="23"/>
                <w:szCs w:val="23"/>
                <w:lang w:eastAsia="en-US"/>
              </w:rPr>
              <w:t xml:space="preserve"> </w:t>
            </w:r>
            <w:r w:rsidR="00B66F43">
              <w:rPr>
                <w:rFonts w:asciiTheme="minorHAnsi" w:eastAsiaTheme="minorHAnsi" w:hAnsiTheme="minorHAnsi" w:cstheme="minorBidi"/>
                <w:lang w:eastAsia="en-US"/>
              </w:rPr>
              <w:t>and made a recommendation to the Dean’s office.  The recipient of the award was …</w:t>
            </w:r>
          </w:p>
        </w:tc>
      </w:tr>
      <w:tr w:rsidR="00374094" w:rsidTr="00E651CE">
        <w:tc>
          <w:tcPr>
            <w:tcW w:w="2065" w:type="dxa"/>
          </w:tcPr>
          <w:p w:rsidR="00374094" w:rsidRDefault="00374094" w:rsidP="00374094">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6/23/2019</w:t>
            </w:r>
          </w:p>
          <w:p w:rsidR="00374094" w:rsidRDefault="00374094" w:rsidP="00374094">
            <w:pPr>
              <w:spacing w:after="160" w:line="259" w:lineRule="auto"/>
              <w:rPr>
                <w:rFonts w:asciiTheme="minorHAnsi" w:eastAsiaTheme="minorHAnsi" w:hAnsiTheme="minorHAnsi" w:cstheme="minorBidi"/>
                <w:lang w:eastAsia="en-US"/>
              </w:rPr>
            </w:pPr>
            <w:r w:rsidRPr="00B83063">
              <w:rPr>
                <w:rFonts w:asciiTheme="minorHAnsi" w:eastAsiaTheme="minorHAnsi" w:hAnsiTheme="minorHAnsi" w:cstheme="minorBidi"/>
                <w:lang w:eastAsia="en-US"/>
              </w:rPr>
              <w:t>(online meeting)</w:t>
            </w:r>
          </w:p>
          <w:p w:rsidR="00374094" w:rsidRDefault="00374094" w:rsidP="00CB49C0">
            <w:pPr>
              <w:spacing w:after="160" w:line="259" w:lineRule="auto"/>
              <w:rPr>
                <w:rFonts w:asciiTheme="minorHAnsi" w:eastAsiaTheme="minorHAnsi" w:hAnsiTheme="minorHAnsi" w:cstheme="minorBidi"/>
                <w:lang w:eastAsia="en-US"/>
              </w:rPr>
            </w:pPr>
          </w:p>
        </w:tc>
        <w:tc>
          <w:tcPr>
            <w:tcW w:w="7200" w:type="dxa"/>
          </w:tcPr>
          <w:p w:rsidR="00374094" w:rsidRDefault="00374094" w:rsidP="00374094">
            <w:pPr>
              <w:pStyle w:val="ListParagraph"/>
              <w:numPr>
                <w:ilvl w:val="0"/>
                <w:numId w:val="12"/>
              </w:num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RAC received 5 applications for the Irving and Rose </w:t>
            </w:r>
            <w:r>
              <w:rPr>
                <w:rFonts w:asciiTheme="minorHAnsi" w:eastAsiaTheme="minorHAnsi" w:hAnsiTheme="minorHAnsi" w:cstheme="minorBidi"/>
                <w:b/>
                <w:lang w:eastAsia="en-US"/>
              </w:rPr>
              <w:t>Fien Endowed Professorship A</w:t>
            </w:r>
            <w:r w:rsidRPr="00B16B86">
              <w:rPr>
                <w:rFonts w:asciiTheme="minorHAnsi" w:eastAsiaTheme="minorHAnsi" w:hAnsiTheme="minorHAnsi" w:cstheme="minorBidi"/>
                <w:b/>
                <w:lang w:eastAsia="en-US"/>
              </w:rPr>
              <w:t>ward</w:t>
            </w:r>
            <w:r>
              <w:rPr>
                <w:rFonts w:asciiTheme="minorHAnsi" w:eastAsiaTheme="minorHAnsi" w:hAnsiTheme="minorHAnsi" w:cstheme="minorBidi"/>
                <w:lang w:eastAsia="en-US"/>
              </w:rPr>
              <w:t xml:space="preserve"> and made a recommendation to the Dean’s office. Th</w:t>
            </w:r>
            <w:r w:rsidR="00564F68">
              <w:rPr>
                <w:rFonts w:asciiTheme="minorHAnsi" w:eastAsiaTheme="minorHAnsi" w:hAnsiTheme="minorHAnsi" w:cstheme="minorBidi"/>
                <w:lang w:eastAsia="en-US"/>
              </w:rPr>
              <w:t xml:space="preserve">e recipient of the award was </w:t>
            </w:r>
            <w:r w:rsidR="00564F68" w:rsidRPr="00564F68">
              <w:rPr>
                <w:rFonts w:asciiTheme="minorHAnsi" w:eastAsiaTheme="minorHAnsi" w:hAnsiTheme="minorHAnsi" w:cstheme="minorBidi"/>
                <w:i/>
                <w:lang w:eastAsia="en-US"/>
              </w:rPr>
              <w:t>Zhihui Fang</w:t>
            </w:r>
          </w:p>
        </w:tc>
      </w:tr>
      <w:tr w:rsidR="00374094" w:rsidTr="00E651CE">
        <w:tc>
          <w:tcPr>
            <w:tcW w:w="2065" w:type="dxa"/>
          </w:tcPr>
          <w:p w:rsidR="00374094" w:rsidRDefault="001F0747" w:rsidP="00374094">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7</w:t>
            </w:r>
            <w:r w:rsidR="00374094">
              <w:rPr>
                <w:rFonts w:asciiTheme="minorHAnsi" w:eastAsiaTheme="minorHAnsi" w:hAnsiTheme="minorHAnsi" w:cstheme="minorBidi"/>
                <w:lang w:eastAsia="en-US"/>
              </w:rPr>
              <w:t>/2019</w:t>
            </w:r>
          </w:p>
          <w:p w:rsidR="00374094" w:rsidRDefault="00374094" w:rsidP="00374094">
            <w:pPr>
              <w:spacing w:after="160" w:line="259" w:lineRule="auto"/>
              <w:rPr>
                <w:rFonts w:asciiTheme="minorHAnsi" w:eastAsiaTheme="minorHAnsi" w:hAnsiTheme="minorHAnsi" w:cstheme="minorBidi"/>
                <w:lang w:eastAsia="en-US"/>
              </w:rPr>
            </w:pPr>
            <w:r w:rsidRPr="00B83063">
              <w:rPr>
                <w:rFonts w:asciiTheme="minorHAnsi" w:eastAsiaTheme="minorHAnsi" w:hAnsiTheme="minorHAnsi" w:cstheme="minorBidi"/>
                <w:lang w:eastAsia="en-US"/>
              </w:rPr>
              <w:t>(online meeting)</w:t>
            </w:r>
          </w:p>
          <w:p w:rsidR="00374094" w:rsidRDefault="00374094" w:rsidP="00374094">
            <w:pPr>
              <w:spacing w:after="160" w:line="259" w:lineRule="auto"/>
              <w:rPr>
                <w:rFonts w:asciiTheme="minorHAnsi" w:eastAsiaTheme="minorHAnsi" w:hAnsiTheme="minorHAnsi" w:cstheme="minorBidi"/>
                <w:lang w:eastAsia="en-US"/>
              </w:rPr>
            </w:pPr>
          </w:p>
        </w:tc>
        <w:tc>
          <w:tcPr>
            <w:tcW w:w="7200" w:type="dxa"/>
          </w:tcPr>
          <w:p w:rsidR="00374094" w:rsidRDefault="00EE017E" w:rsidP="00B16B86">
            <w:pPr>
              <w:pStyle w:val="ListParagraph"/>
              <w:numPr>
                <w:ilvl w:val="0"/>
                <w:numId w:val="12"/>
              </w:num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RAC received </w:t>
            </w:r>
            <w:r w:rsidR="00082250">
              <w:rPr>
                <w:rFonts w:asciiTheme="minorHAnsi" w:eastAsiaTheme="minorHAnsi" w:hAnsiTheme="minorHAnsi" w:cstheme="minorBidi"/>
                <w:lang w:eastAsia="en-US"/>
              </w:rPr>
              <w:t>5</w:t>
            </w:r>
            <w:r w:rsidR="00374094">
              <w:rPr>
                <w:rFonts w:asciiTheme="minorHAnsi" w:eastAsiaTheme="minorHAnsi" w:hAnsiTheme="minorHAnsi" w:cstheme="minorBidi"/>
                <w:lang w:eastAsia="en-US"/>
              </w:rPr>
              <w:t xml:space="preserve"> applications for the </w:t>
            </w:r>
            <w:r w:rsidR="00374094" w:rsidRPr="00F16633">
              <w:rPr>
                <w:rFonts w:asciiTheme="minorHAnsi" w:eastAsiaTheme="minorHAnsi" w:hAnsiTheme="minorHAnsi" w:cstheme="minorBidi"/>
                <w:b/>
                <w:i/>
                <w:lang w:eastAsia="en-US"/>
              </w:rPr>
              <w:t>B.O. Smith Professorship</w:t>
            </w:r>
            <w:r w:rsidR="00374094">
              <w:rPr>
                <w:rFonts w:asciiTheme="minorHAnsi" w:eastAsiaTheme="minorHAnsi" w:hAnsiTheme="minorHAnsi" w:cstheme="minorBidi"/>
                <w:lang w:eastAsia="en-US"/>
              </w:rPr>
              <w:t xml:space="preserve"> award and made a recommendation to the Dean’s office.  </w:t>
            </w:r>
            <w:r w:rsidR="00564F68">
              <w:rPr>
                <w:rFonts w:asciiTheme="minorHAnsi" w:eastAsiaTheme="minorHAnsi" w:hAnsiTheme="minorHAnsi" w:cstheme="minorBidi"/>
                <w:lang w:eastAsia="en-US"/>
              </w:rPr>
              <w:t xml:space="preserve">The recipient of the award was </w:t>
            </w:r>
            <w:r w:rsidRPr="00EE017E">
              <w:rPr>
                <w:rFonts w:asciiTheme="minorHAnsi" w:eastAsiaTheme="minorHAnsi" w:hAnsiTheme="minorHAnsi" w:cstheme="minorBidi"/>
                <w:i/>
                <w:lang w:eastAsia="en-US"/>
              </w:rPr>
              <w:t>Angela</w:t>
            </w:r>
            <w:r w:rsidR="00564F68" w:rsidRPr="00EE017E">
              <w:rPr>
                <w:rFonts w:asciiTheme="minorHAnsi" w:eastAsiaTheme="minorHAnsi" w:hAnsiTheme="minorHAnsi" w:cstheme="minorBidi"/>
                <w:i/>
                <w:lang w:eastAsia="en-US"/>
              </w:rPr>
              <w:t xml:space="preserve"> Kohnen</w:t>
            </w:r>
          </w:p>
        </w:tc>
      </w:tr>
    </w:tbl>
    <w:p w:rsidR="00BB5339" w:rsidRDefault="00BB5339" w:rsidP="00C46940">
      <w:pPr>
        <w:spacing w:after="160" w:line="259" w:lineRule="auto"/>
        <w:rPr>
          <w:rFonts w:asciiTheme="minorHAnsi" w:eastAsiaTheme="minorHAnsi" w:hAnsiTheme="minorHAnsi" w:cstheme="minorBidi"/>
          <w:b/>
          <w:lang w:eastAsia="en-US"/>
        </w:rPr>
      </w:pPr>
    </w:p>
    <w:p w:rsidR="00A74A6A" w:rsidRDefault="00A74A6A" w:rsidP="00A74A6A">
      <w:pPr>
        <w:spacing w:after="160" w:line="259" w:lineRule="auto"/>
        <w:jc w:val="center"/>
        <w:rPr>
          <w:rFonts w:asciiTheme="minorHAnsi" w:eastAsiaTheme="minorHAnsi" w:hAnsiTheme="minorHAnsi" w:cstheme="minorBidi"/>
          <w:b/>
          <w:sz w:val="32"/>
          <w:szCs w:val="32"/>
          <w:lang w:eastAsia="en-US"/>
        </w:rPr>
      </w:pPr>
    </w:p>
    <w:bookmarkEnd w:id="0"/>
    <w:p w:rsidR="00A74A6A" w:rsidRDefault="00A74A6A">
      <w:pPr>
        <w:spacing w:after="160" w:line="259" w:lineRule="auto"/>
        <w:rPr>
          <w:rFonts w:asciiTheme="minorHAnsi" w:eastAsiaTheme="minorHAnsi" w:hAnsiTheme="minorHAnsi" w:cstheme="minorBidi"/>
          <w:b/>
          <w:sz w:val="32"/>
          <w:szCs w:val="32"/>
          <w:lang w:eastAsia="en-US"/>
        </w:rPr>
      </w:pPr>
      <w:r>
        <w:rPr>
          <w:rFonts w:asciiTheme="minorHAnsi" w:eastAsiaTheme="minorHAnsi" w:hAnsiTheme="minorHAnsi" w:cstheme="minorBidi"/>
          <w:b/>
          <w:sz w:val="32"/>
          <w:szCs w:val="32"/>
          <w:lang w:eastAsia="en-US"/>
        </w:rPr>
        <w:lastRenderedPageBreak/>
        <w:br w:type="page"/>
      </w:r>
    </w:p>
    <w:p w:rsidR="00CB49C0" w:rsidRPr="00A74A6A" w:rsidRDefault="00A74A6A" w:rsidP="00A74A6A">
      <w:pPr>
        <w:spacing w:after="160" w:line="259" w:lineRule="auto"/>
        <w:rPr>
          <w:rFonts w:asciiTheme="minorHAnsi" w:eastAsiaTheme="minorHAnsi" w:hAnsiTheme="minorHAnsi" w:cstheme="minorBidi"/>
          <w:b/>
          <w:sz w:val="32"/>
          <w:szCs w:val="32"/>
          <w:lang w:eastAsia="en-US"/>
        </w:rPr>
      </w:pPr>
      <w:r w:rsidRPr="00A74A6A">
        <w:rPr>
          <w:rFonts w:asciiTheme="minorHAnsi" w:eastAsiaTheme="minorHAnsi" w:hAnsiTheme="minorHAnsi" w:cstheme="minorBidi"/>
          <w:b/>
          <w:sz w:val="32"/>
          <w:szCs w:val="32"/>
          <w:lang w:eastAsia="en-US"/>
        </w:rPr>
        <w:lastRenderedPageBreak/>
        <w:t>Appendix</w:t>
      </w:r>
    </w:p>
    <w:p w:rsidR="00BB5339" w:rsidRPr="00BB5339" w:rsidRDefault="00A74A6A" w:rsidP="00BB5339">
      <w:pPr>
        <w:spacing w:line="259" w:lineRule="auto"/>
        <w:jc w:val="center"/>
        <w:rPr>
          <w:rFonts w:eastAsiaTheme="minorHAnsi"/>
          <w:b/>
          <w:sz w:val="32"/>
          <w:szCs w:val="32"/>
          <w:lang w:eastAsia="en-US"/>
        </w:rPr>
      </w:pPr>
      <w:r w:rsidRPr="00BB5339">
        <w:rPr>
          <w:rFonts w:eastAsiaTheme="minorHAnsi"/>
          <w:b/>
          <w:sz w:val="32"/>
          <w:szCs w:val="32"/>
          <w:lang w:eastAsia="en-US"/>
        </w:rPr>
        <w:t>Draft</w:t>
      </w:r>
      <w:r w:rsidR="001F0747">
        <w:rPr>
          <w:rFonts w:eastAsiaTheme="minorHAnsi"/>
          <w:b/>
          <w:sz w:val="32"/>
          <w:szCs w:val="32"/>
          <w:lang w:eastAsia="en-US"/>
        </w:rPr>
        <w:t xml:space="preserve"> (4/2019)</w:t>
      </w:r>
    </w:p>
    <w:p w:rsidR="00BB5339" w:rsidRPr="00BB5339" w:rsidRDefault="00A74A6A" w:rsidP="00BB5339">
      <w:pPr>
        <w:spacing w:line="259" w:lineRule="auto"/>
        <w:jc w:val="center"/>
        <w:rPr>
          <w:rFonts w:eastAsiaTheme="minorHAnsi"/>
          <w:b/>
          <w:sz w:val="32"/>
          <w:szCs w:val="32"/>
          <w:lang w:eastAsia="en-US"/>
        </w:rPr>
      </w:pPr>
      <w:r w:rsidRPr="00BB5339">
        <w:rPr>
          <w:rFonts w:eastAsiaTheme="minorHAnsi"/>
          <w:b/>
          <w:sz w:val="32"/>
          <w:szCs w:val="32"/>
          <w:lang w:eastAsia="en-US"/>
        </w:rPr>
        <w:t>Space needs checklist</w:t>
      </w:r>
    </w:p>
    <w:p w:rsidR="00BB5339" w:rsidRPr="00BB5339" w:rsidRDefault="00BB5339" w:rsidP="00BB5339">
      <w:pPr>
        <w:spacing w:after="160" w:line="259" w:lineRule="auto"/>
        <w:rPr>
          <w:rFonts w:eastAsiaTheme="minorHAnsi"/>
          <w:sz w:val="22"/>
          <w:szCs w:val="22"/>
          <w:lang w:eastAsia="en-US"/>
        </w:rPr>
      </w:pPr>
    </w:p>
    <w:p w:rsidR="00BB5339" w:rsidRPr="00BB5339" w:rsidRDefault="00BB5339" w:rsidP="00BB5339">
      <w:pPr>
        <w:spacing w:after="160" w:line="259" w:lineRule="auto"/>
        <w:rPr>
          <w:rFonts w:eastAsiaTheme="minorHAnsi"/>
          <w:sz w:val="22"/>
          <w:szCs w:val="22"/>
          <w:lang w:eastAsia="en-US"/>
        </w:rPr>
      </w:pPr>
      <w:r w:rsidRPr="00BB5339">
        <w:rPr>
          <w:rFonts w:eastAsiaTheme="minorHAnsi"/>
          <w:sz w:val="22"/>
          <w:szCs w:val="22"/>
          <w:lang w:eastAsia="en-US"/>
        </w:rPr>
        <w:t xml:space="preserve">Please complete this questionnaire as soon as you anticipate a need for space. Grant space needs are negotiated with the post-award office once a project is funded. All other space needs will be negotiated directly with the Associate Dean.  Due to the fact that space is a limited commodity, all space allocations will be determined, in part, by COE priorities. Space sharing may be requested during the negotiation process due to limited availability and space that goes unused or underused may need to be repurposed.  While space cannot be determined by a single factor, priority will be given to funded projects or projects with a high probability of future funding. The completion of this checklist will help us utilize space with maximum efficiency and flexibility. </w:t>
      </w:r>
    </w:p>
    <w:p w:rsidR="00BB5339" w:rsidRPr="00BB5339" w:rsidRDefault="00BB5339" w:rsidP="00BB5339">
      <w:pPr>
        <w:spacing w:line="259" w:lineRule="auto"/>
        <w:rPr>
          <w:rFonts w:eastAsiaTheme="minorHAnsi"/>
          <w:b/>
          <w:sz w:val="22"/>
          <w:szCs w:val="22"/>
          <w:lang w:eastAsia="en-US"/>
        </w:rPr>
      </w:pPr>
    </w:p>
    <w:p w:rsidR="00BB5339" w:rsidRPr="00BB5339" w:rsidRDefault="00BB5339" w:rsidP="00BB5339">
      <w:pPr>
        <w:spacing w:line="259" w:lineRule="auto"/>
        <w:rPr>
          <w:rFonts w:eastAsiaTheme="minorHAnsi"/>
          <w:b/>
          <w:sz w:val="28"/>
          <w:szCs w:val="28"/>
          <w:lang w:eastAsia="en-US"/>
        </w:rPr>
      </w:pPr>
      <w:r w:rsidRPr="00BB5339">
        <w:rPr>
          <w:rFonts w:eastAsiaTheme="minorHAnsi"/>
          <w:b/>
          <w:sz w:val="28"/>
          <w:szCs w:val="28"/>
          <w:lang w:eastAsia="en-US"/>
        </w:rPr>
        <w:t>General space needs</w:t>
      </w: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_____grant-related activities</w:t>
      </w: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_____other activities such as assignment of journal editor (please explain)</w:t>
      </w: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w:t>
      </w: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__________________________________________________________________________________________________________________________________________________________________________</w:t>
      </w:r>
    </w:p>
    <w:p w:rsidR="00BB5339" w:rsidRPr="00BB5339" w:rsidRDefault="00BB5339" w:rsidP="00BB5339">
      <w:pPr>
        <w:spacing w:line="259" w:lineRule="auto"/>
        <w:rPr>
          <w:rFonts w:eastAsiaTheme="minorHAnsi"/>
          <w:b/>
          <w:sz w:val="22"/>
          <w:szCs w:val="22"/>
          <w:lang w:eastAsia="en-US"/>
        </w:rPr>
      </w:pPr>
    </w:p>
    <w:p w:rsidR="00BB5339" w:rsidRPr="00BB5339" w:rsidRDefault="00BB5339" w:rsidP="00BB5339">
      <w:pPr>
        <w:spacing w:line="259" w:lineRule="auto"/>
        <w:rPr>
          <w:rFonts w:eastAsiaTheme="minorHAnsi"/>
          <w:b/>
          <w:sz w:val="28"/>
          <w:szCs w:val="28"/>
          <w:lang w:eastAsia="en-US"/>
        </w:rPr>
      </w:pPr>
      <w:r w:rsidRPr="00BB5339">
        <w:rPr>
          <w:rFonts w:eastAsiaTheme="minorHAnsi"/>
          <w:b/>
          <w:sz w:val="28"/>
          <w:szCs w:val="28"/>
          <w:lang w:eastAsia="en-US"/>
        </w:rPr>
        <w:t xml:space="preserve">Project funding status </w:t>
      </w: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____funding pending</w:t>
      </w: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____funding approved</w:t>
      </w: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____no funding (please explain)</w:t>
      </w:r>
    </w:p>
    <w:p w:rsidR="00DF55F6" w:rsidRPr="00BB5339" w:rsidRDefault="00DF55F6" w:rsidP="00BB5339">
      <w:pPr>
        <w:spacing w:after="160"/>
        <w:rPr>
          <w:rFonts w:eastAsiaTheme="minorHAnsi"/>
          <w:sz w:val="22"/>
          <w:szCs w:val="22"/>
          <w:lang w:eastAsia="en-US"/>
        </w:rPr>
      </w:pPr>
    </w:p>
    <w:p w:rsidR="00BB5339" w:rsidRPr="00BB5339" w:rsidRDefault="00BB5339" w:rsidP="00BB5339">
      <w:pPr>
        <w:spacing w:line="276" w:lineRule="auto"/>
        <w:rPr>
          <w:rFonts w:eastAsiaTheme="minorHAnsi"/>
          <w:sz w:val="28"/>
          <w:szCs w:val="28"/>
          <w:lang w:eastAsia="en-US"/>
        </w:rPr>
      </w:pPr>
      <w:r w:rsidRPr="00BB5339">
        <w:rPr>
          <w:rFonts w:eastAsiaTheme="minorHAnsi"/>
          <w:b/>
          <w:sz w:val="28"/>
          <w:szCs w:val="28"/>
          <w:lang w:eastAsia="en-US"/>
        </w:rPr>
        <w:t>Grant demographics</w:t>
      </w:r>
    </w:p>
    <w:p w:rsidR="00BB5339" w:rsidRPr="00BB5339" w:rsidRDefault="00BB5339" w:rsidP="00BB5339">
      <w:pPr>
        <w:spacing w:line="276" w:lineRule="auto"/>
        <w:rPr>
          <w:rFonts w:eastAsiaTheme="minorHAnsi"/>
          <w:sz w:val="22"/>
          <w:szCs w:val="22"/>
          <w:lang w:eastAsia="en-US"/>
        </w:rPr>
      </w:pPr>
      <w:r w:rsidRPr="00BB5339">
        <w:rPr>
          <w:rFonts w:eastAsiaTheme="minorHAnsi"/>
          <w:sz w:val="22"/>
          <w:szCs w:val="22"/>
          <w:lang w:eastAsia="en-US"/>
        </w:rPr>
        <w:t xml:space="preserve">Name of primary investigator: </w:t>
      </w: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 xml:space="preserve">School in COE:                                                   </w:t>
      </w: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Full project citation:</w:t>
      </w: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Funding agency:</w:t>
      </w: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 xml:space="preserve">Starting date:                                                                            Ending date: </w:t>
      </w: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Total budget and budget per year (if applicable)                     Indirect costs:</w:t>
      </w:r>
    </w:p>
    <w:p w:rsidR="00BB5339" w:rsidRPr="00BB5339" w:rsidRDefault="00BB5339" w:rsidP="00BB5339">
      <w:pPr>
        <w:rPr>
          <w:rFonts w:eastAsiaTheme="minorHAnsi"/>
          <w:sz w:val="22"/>
          <w:szCs w:val="22"/>
          <w:lang w:eastAsia="en-US"/>
        </w:rPr>
      </w:pP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Specify type of grant funding</w:t>
      </w: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____research</w:t>
      </w: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____personnel preparation</w:t>
      </w: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 xml:space="preserve">____na (please explain) </w:t>
      </w: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w:t>
      </w: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__________________________________________________________________________________________________________________________________________________________________________</w:t>
      </w:r>
    </w:p>
    <w:p w:rsidR="00BB5339" w:rsidRPr="00BB5339" w:rsidRDefault="00BB5339" w:rsidP="00BB5339">
      <w:pPr>
        <w:spacing w:after="160"/>
        <w:rPr>
          <w:rFonts w:eastAsiaTheme="minorHAnsi"/>
          <w:sz w:val="22"/>
          <w:szCs w:val="22"/>
          <w:lang w:eastAsia="en-US"/>
        </w:rPr>
      </w:pPr>
    </w:p>
    <w:p w:rsidR="00BB5339" w:rsidRPr="00BB5339" w:rsidRDefault="00BB5339" w:rsidP="00BB5339">
      <w:pPr>
        <w:rPr>
          <w:rFonts w:eastAsiaTheme="minorHAnsi"/>
          <w:sz w:val="22"/>
          <w:szCs w:val="22"/>
          <w:lang w:eastAsia="en-US"/>
        </w:rPr>
      </w:pPr>
    </w:p>
    <w:p w:rsidR="00BB5339" w:rsidRPr="00BB5339" w:rsidRDefault="00BB5339" w:rsidP="00BB5339">
      <w:pPr>
        <w:rPr>
          <w:rFonts w:eastAsiaTheme="minorHAnsi"/>
          <w:sz w:val="22"/>
          <w:szCs w:val="22"/>
          <w:lang w:eastAsia="en-US"/>
        </w:rPr>
      </w:pP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Is dedicated space required by the funding agency?</w:t>
      </w: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_____no</w:t>
      </w: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_____yes (please explain)</w:t>
      </w: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w:t>
      </w: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__________________________________________________________________________________________________________________________________________________________________________</w:t>
      </w:r>
    </w:p>
    <w:p w:rsidR="00BB5339" w:rsidRPr="00BB5339" w:rsidRDefault="00BB5339" w:rsidP="00BB5339">
      <w:pPr>
        <w:rPr>
          <w:rFonts w:eastAsiaTheme="minorHAnsi"/>
          <w:sz w:val="22"/>
          <w:szCs w:val="22"/>
          <w:lang w:eastAsia="en-US"/>
        </w:rPr>
      </w:pPr>
    </w:p>
    <w:p w:rsidR="00BB5339" w:rsidRPr="00BB5339" w:rsidRDefault="00BB5339" w:rsidP="00BB5339">
      <w:pPr>
        <w:rPr>
          <w:rFonts w:eastAsiaTheme="minorHAnsi"/>
          <w:sz w:val="22"/>
          <w:szCs w:val="22"/>
          <w:lang w:eastAsia="en-US"/>
        </w:rPr>
      </w:pP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Is this a new project or a continuation?</w:t>
      </w: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_____new project</w:t>
      </w: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_____continuation</w:t>
      </w: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 xml:space="preserve">_____NA (please explain) </w:t>
      </w: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w:t>
      </w: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__________________________________________________________________________________________________________________________________________________________________________</w:t>
      </w:r>
    </w:p>
    <w:p w:rsidR="00BB5339" w:rsidRPr="00BB5339" w:rsidRDefault="00BB5339" w:rsidP="00BB5339">
      <w:pPr>
        <w:rPr>
          <w:rFonts w:eastAsiaTheme="minorHAnsi"/>
          <w:sz w:val="22"/>
          <w:szCs w:val="22"/>
          <w:lang w:eastAsia="en-US"/>
        </w:rPr>
      </w:pPr>
    </w:p>
    <w:p w:rsidR="00BB5339" w:rsidRPr="00BB5339" w:rsidRDefault="00BB5339" w:rsidP="00BB5339">
      <w:pPr>
        <w:spacing w:after="160"/>
        <w:rPr>
          <w:rFonts w:eastAsiaTheme="minorHAnsi"/>
          <w:b/>
          <w:sz w:val="28"/>
          <w:szCs w:val="28"/>
          <w:lang w:eastAsia="en-US"/>
        </w:rPr>
      </w:pPr>
      <w:r w:rsidRPr="00BB5339">
        <w:rPr>
          <w:rFonts w:eastAsiaTheme="minorHAnsi"/>
          <w:b/>
          <w:sz w:val="28"/>
          <w:szCs w:val="28"/>
          <w:lang w:eastAsia="en-US"/>
        </w:rPr>
        <w:t>Project personnel</w:t>
      </w:r>
    </w:p>
    <w:tbl>
      <w:tblPr>
        <w:tblStyle w:val="TableGrid"/>
        <w:tblW w:w="0" w:type="auto"/>
        <w:tblLook w:val="04A0" w:firstRow="1" w:lastRow="0" w:firstColumn="1" w:lastColumn="0" w:noHBand="0" w:noVBand="1"/>
      </w:tblPr>
      <w:tblGrid>
        <w:gridCol w:w="6683"/>
        <w:gridCol w:w="1947"/>
      </w:tblGrid>
      <w:tr w:rsidR="00BB5339" w:rsidRPr="00BB5339" w:rsidTr="00E56ABF">
        <w:tc>
          <w:tcPr>
            <w:tcW w:w="7285" w:type="dxa"/>
          </w:tcPr>
          <w:p w:rsidR="00BB5339" w:rsidRPr="00BB5339" w:rsidRDefault="00BB5339" w:rsidP="00BB5339">
            <w:pPr>
              <w:spacing w:after="160" w:line="259" w:lineRule="auto"/>
              <w:rPr>
                <w:rFonts w:eastAsiaTheme="minorHAnsi"/>
                <w:sz w:val="22"/>
                <w:szCs w:val="22"/>
                <w:lang w:eastAsia="en-US"/>
              </w:rPr>
            </w:pPr>
            <w:r w:rsidRPr="00BB5339">
              <w:rPr>
                <w:rFonts w:eastAsiaTheme="minorHAnsi"/>
                <w:sz w:val="22"/>
                <w:szCs w:val="22"/>
                <w:lang w:eastAsia="en-US"/>
              </w:rPr>
              <w:t>List paid project personal with space needs</w:t>
            </w:r>
          </w:p>
        </w:tc>
        <w:tc>
          <w:tcPr>
            <w:tcW w:w="2065" w:type="dxa"/>
          </w:tcPr>
          <w:p w:rsidR="00BB5339" w:rsidRPr="00BB5339" w:rsidRDefault="00BB5339" w:rsidP="00BB5339">
            <w:pPr>
              <w:spacing w:after="160" w:line="259" w:lineRule="auto"/>
              <w:rPr>
                <w:rFonts w:eastAsiaTheme="minorHAnsi"/>
                <w:sz w:val="22"/>
                <w:szCs w:val="22"/>
                <w:lang w:eastAsia="en-US"/>
              </w:rPr>
            </w:pPr>
            <w:r w:rsidRPr="00BB5339">
              <w:rPr>
                <w:rFonts w:eastAsiaTheme="minorHAnsi"/>
                <w:sz w:val="22"/>
                <w:szCs w:val="22"/>
                <w:lang w:eastAsia="en-US"/>
              </w:rPr>
              <w:t>% time on project</w:t>
            </w:r>
          </w:p>
        </w:tc>
      </w:tr>
      <w:tr w:rsidR="00BB5339" w:rsidRPr="00BB5339" w:rsidTr="00E56ABF">
        <w:tc>
          <w:tcPr>
            <w:tcW w:w="7285" w:type="dxa"/>
          </w:tcPr>
          <w:p w:rsidR="00BB5339" w:rsidRPr="00BB5339" w:rsidRDefault="00BB5339" w:rsidP="00BB5339">
            <w:pPr>
              <w:spacing w:after="160" w:line="259" w:lineRule="auto"/>
              <w:rPr>
                <w:rFonts w:eastAsiaTheme="minorHAnsi"/>
                <w:sz w:val="22"/>
                <w:szCs w:val="22"/>
                <w:lang w:eastAsia="en-US"/>
              </w:rPr>
            </w:pPr>
          </w:p>
        </w:tc>
        <w:tc>
          <w:tcPr>
            <w:tcW w:w="2065" w:type="dxa"/>
          </w:tcPr>
          <w:p w:rsidR="00BB5339" w:rsidRPr="00BB5339" w:rsidRDefault="00BB5339" w:rsidP="00BB5339">
            <w:pPr>
              <w:spacing w:after="160" w:line="259" w:lineRule="auto"/>
              <w:rPr>
                <w:rFonts w:eastAsiaTheme="minorHAnsi"/>
                <w:sz w:val="22"/>
                <w:szCs w:val="22"/>
                <w:lang w:eastAsia="en-US"/>
              </w:rPr>
            </w:pPr>
          </w:p>
        </w:tc>
      </w:tr>
      <w:tr w:rsidR="00BB5339" w:rsidRPr="00BB5339" w:rsidTr="00E56ABF">
        <w:tc>
          <w:tcPr>
            <w:tcW w:w="7285" w:type="dxa"/>
          </w:tcPr>
          <w:p w:rsidR="00BB5339" w:rsidRPr="00BB5339" w:rsidRDefault="00BB5339" w:rsidP="00BB5339">
            <w:pPr>
              <w:spacing w:after="160" w:line="259" w:lineRule="auto"/>
              <w:rPr>
                <w:rFonts w:eastAsiaTheme="minorHAnsi"/>
                <w:sz w:val="22"/>
                <w:szCs w:val="22"/>
                <w:lang w:eastAsia="en-US"/>
              </w:rPr>
            </w:pPr>
          </w:p>
        </w:tc>
        <w:tc>
          <w:tcPr>
            <w:tcW w:w="2065" w:type="dxa"/>
          </w:tcPr>
          <w:p w:rsidR="00BB5339" w:rsidRPr="00BB5339" w:rsidRDefault="00BB5339" w:rsidP="00BB5339">
            <w:pPr>
              <w:spacing w:after="160" w:line="259" w:lineRule="auto"/>
              <w:rPr>
                <w:rFonts w:eastAsiaTheme="minorHAnsi"/>
                <w:sz w:val="22"/>
                <w:szCs w:val="22"/>
                <w:lang w:eastAsia="en-US"/>
              </w:rPr>
            </w:pPr>
          </w:p>
        </w:tc>
      </w:tr>
      <w:tr w:rsidR="00BB5339" w:rsidRPr="00BB5339" w:rsidTr="00E56ABF">
        <w:tc>
          <w:tcPr>
            <w:tcW w:w="7285" w:type="dxa"/>
          </w:tcPr>
          <w:p w:rsidR="00BB5339" w:rsidRPr="00BB5339" w:rsidRDefault="00BB5339" w:rsidP="00BB5339">
            <w:pPr>
              <w:spacing w:after="160" w:line="259" w:lineRule="auto"/>
              <w:rPr>
                <w:rFonts w:eastAsiaTheme="minorHAnsi"/>
                <w:sz w:val="22"/>
                <w:szCs w:val="22"/>
                <w:lang w:eastAsia="en-US"/>
              </w:rPr>
            </w:pPr>
          </w:p>
        </w:tc>
        <w:tc>
          <w:tcPr>
            <w:tcW w:w="2065" w:type="dxa"/>
          </w:tcPr>
          <w:p w:rsidR="00BB5339" w:rsidRPr="00BB5339" w:rsidRDefault="00BB5339" w:rsidP="00BB5339">
            <w:pPr>
              <w:spacing w:after="160" w:line="259" w:lineRule="auto"/>
              <w:rPr>
                <w:rFonts w:eastAsiaTheme="minorHAnsi"/>
                <w:sz w:val="22"/>
                <w:szCs w:val="22"/>
                <w:lang w:eastAsia="en-US"/>
              </w:rPr>
            </w:pPr>
          </w:p>
        </w:tc>
      </w:tr>
      <w:tr w:rsidR="00BB5339" w:rsidRPr="00BB5339" w:rsidTr="00E56ABF">
        <w:tc>
          <w:tcPr>
            <w:tcW w:w="7285" w:type="dxa"/>
          </w:tcPr>
          <w:p w:rsidR="00BB5339" w:rsidRPr="00BB5339" w:rsidRDefault="00BB5339" w:rsidP="00BB5339">
            <w:pPr>
              <w:spacing w:after="160" w:line="259" w:lineRule="auto"/>
              <w:rPr>
                <w:rFonts w:eastAsiaTheme="minorHAnsi"/>
                <w:sz w:val="22"/>
                <w:szCs w:val="22"/>
                <w:lang w:eastAsia="en-US"/>
              </w:rPr>
            </w:pPr>
          </w:p>
        </w:tc>
        <w:tc>
          <w:tcPr>
            <w:tcW w:w="2065" w:type="dxa"/>
          </w:tcPr>
          <w:p w:rsidR="00BB5339" w:rsidRPr="00BB5339" w:rsidRDefault="00BB5339" w:rsidP="00BB5339">
            <w:pPr>
              <w:spacing w:after="160" w:line="259" w:lineRule="auto"/>
              <w:rPr>
                <w:rFonts w:eastAsiaTheme="minorHAnsi"/>
                <w:sz w:val="22"/>
                <w:szCs w:val="22"/>
                <w:lang w:eastAsia="en-US"/>
              </w:rPr>
            </w:pPr>
          </w:p>
        </w:tc>
      </w:tr>
      <w:tr w:rsidR="00BB5339" w:rsidRPr="00BB5339" w:rsidTr="00E56ABF">
        <w:tc>
          <w:tcPr>
            <w:tcW w:w="7285" w:type="dxa"/>
          </w:tcPr>
          <w:p w:rsidR="00BB5339" w:rsidRPr="00BB5339" w:rsidRDefault="00BB5339" w:rsidP="00BB5339">
            <w:pPr>
              <w:spacing w:after="160" w:line="259" w:lineRule="auto"/>
              <w:rPr>
                <w:rFonts w:eastAsiaTheme="minorHAnsi"/>
                <w:sz w:val="22"/>
                <w:szCs w:val="22"/>
                <w:lang w:eastAsia="en-US"/>
              </w:rPr>
            </w:pPr>
          </w:p>
        </w:tc>
        <w:tc>
          <w:tcPr>
            <w:tcW w:w="2065" w:type="dxa"/>
          </w:tcPr>
          <w:p w:rsidR="00BB5339" w:rsidRPr="00BB5339" w:rsidRDefault="00BB5339" w:rsidP="00BB5339">
            <w:pPr>
              <w:spacing w:after="160" w:line="259" w:lineRule="auto"/>
              <w:rPr>
                <w:rFonts w:eastAsiaTheme="minorHAnsi"/>
                <w:sz w:val="22"/>
                <w:szCs w:val="22"/>
                <w:lang w:eastAsia="en-US"/>
              </w:rPr>
            </w:pPr>
          </w:p>
        </w:tc>
      </w:tr>
      <w:tr w:rsidR="00BB5339" w:rsidRPr="00BB5339" w:rsidTr="00E56ABF">
        <w:tc>
          <w:tcPr>
            <w:tcW w:w="7285" w:type="dxa"/>
          </w:tcPr>
          <w:p w:rsidR="00BB5339" w:rsidRPr="00BB5339" w:rsidRDefault="00BB5339" w:rsidP="00BB5339">
            <w:pPr>
              <w:spacing w:after="160" w:line="259" w:lineRule="auto"/>
              <w:rPr>
                <w:rFonts w:eastAsiaTheme="minorHAnsi"/>
                <w:sz w:val="22"/>
                <w:szCs w:val="22"/>
                <w:lang w:eastAsia="en-US"/>
              </w:rPr>
            </w:pPr>
          </w:p>
        </w:tc>
        <w:tc>
          <w:tcPr>
            <w:tcW w:w="2065" w:type="dxa"/>
          </w:tcPr>
          <w:p w:rsidR="00BB5339" w:rsidRPr="00BB5339" w:rsidRDefault="00BB5339" w:rsidP="00BB5339">
            <w:pPr>
              <w:spacing w:after="160" w:line="259" w:lineRule="auto"/>
              <w:rPr>
                <w:rFonts w:eastAsiaTheme="minorHAnsi"/>
                <w:sz w:val="22"/>
                <w:szCs w:val="22"/>
                <w:lang w:eastAsia="en-US"/>
              </w:rPr>
            </w:pPr>
          </w:p>
        </w:tc>
      </w:tr>
    </w:tbl>
    <w:p w:rsidR="00BB5339" w:rsidRPr="00BB5339" w:rsidRDefault="00BB5339" w:rsidP="00BB5339">
      <w:pPr>
        <w:spacing w:after="160" w:line="259" w:lineRule="auto"/>
        <w:rPr>
          <w:rFonts w:eastAsiaTheme="minorHAnsi"/>
          <w:sz w:val="22"/>
          <w:szCs w:val="22"/>
          <w:lang w:eastAsia="en-US"/>
        </w:rPr>
      </w:pPr>
    </w:p>
    <w:tbl>
      <w:tblPr>
        <w:tblStyle w:val="TableGrid"/>
        <w:tblW w:w="0" w:type="auto"/>
        <w:tblLook w:val="04A0" w:firstRow="1" w:lastRow="0" w:firstColumn="1" w:lastColumn="0" w:noHBand="0" w:noVBand="1"/>
      </w:tblPr>
      <w:tblGrid>
        <w:gridCol w:w="6688"/>
        <w:gridCol w:w="1942"/>
      </w:tblGrid>
      <w:tr w:rsidR="00BB5339" w:rsidRPr="00BB5339" w:rsidTr="00E56ABF">
        <w:tc>
          <w:tcPr>
            <w:tcW w:w="7285" w:type="dxa"/>
          </w:tcPr>
          <w:p w:rsidR="00BB5339" w:rsidRPr="00BB5339" w:rsidRDefault="00BB5339" w:rsidP="00BB5339">
            <w:pPr>
              <w:spacing w:after="160" w:line="259" w:lineRule="auto"/>
              <w:rPr>
                <w:rFonts w:eastAsiaTheme="minorHAnsi"/>
                <w:sz w:val="22"/>
                <w:szCs w:val="22"/>
                <w:lang w:eastAsia="en-US"/>
              </w:rPr>
            </w:pPr>
            <w:r w:rsidRPr="00BB5339">
              <w:rPr>
                <w:rFonts w:eastAsiaTheme="minorHAnsi"/>
                <w:sz w:val="22"/>
                <w:szCs w:val="22"/>
                <w:lang w:eastAsia="en-US"/>
              </w:rPr>
              <w:t>List unpaid project Participants (e.g., graduate students) with space needs</w:t>
            </w:r>
          </w:p>
        </w:tc>
        <w:tc>
          <w:tcPr>
            <w:tcW w:w="2065" w:type="dxa"/>
          </w:tcPr>
          <w:p w:rsidR="00BB5339" w:rsidRPr="00BB5339" w:rsidRDefault="00BB5339" w:rsidP="00BB5339">
            <w:pPr>
              <w:spacing w:after="160" w:line="259" w:lineRule="auto"/>
              <w:rPr>
                <w:rFonts w:eastAsiaTheme="minorHAnsi"/>
                <w:sz w:val="22"/>
                <w:szCs w:val="22"/>
                <w:lang w:eastAsia="en-US"/>
              </w:rPr>
            </w:pPr>
            <w:r w:rsidRPr="00BB5339">
              <w:rPr>
                <w:rFonts w:eastAsiaTheme="minorHAnsi"/>
                <w:sz w:val="22"/>
                <w:szCs w:val="22"/>
                <w:lang w:eastAsia="en-US"/>
              </w:rPr>
              <w:t>% time on project</w:t>
            </w:r>
          </w:p>
        </w:tc>
      </w:tr>
      <w:tr w:rsidR="00BB5339" w:rsidRPr="00BB5339" w:rsidTr="00E56ABF">
        <w:tc>
          <w:tcPr>
            <w:tcW w:w="7285" w:type="dxa"/>
          </w:tcPr>
          <w:p w:rsidR="00BB5339" w:rsidRPr="00BB5339" w:rsidRDefault="00BB5339" w:rsidP="00BB5339">
            <w:pPr>
              <w:spacing w:after="160" w:line="259" w:lineRule="auto"/>
              <w:rPr>
                <w:rFonts w:eastAsiaTheme="minorHAnsi"/>
                <w:sz w:val="22"/>
                <w:szCs w:val="22"/>
                <w:lang w:eastAsia="en-US"/>
              </w:rPr>
            </w:pPr>
          </w:p>
        </w:tc>
        <w:tc>
          <w:tcPr>
            <w:tcW w:w="2065" w:type="dxa"/>
          </w:tcPr>
          <w:p w:rsidR="00BB5339" w:rsidRPr="00BB5339" w:rsidRDefault="00BB5339" w:rsidP="00BB5339">
            <w:pPr>
              <w:spacing w:after="160" w:line="259" w:lineRule="auto"/>
              <w:rPr>
                <w:rFonts w:eastAsiaTheme="minorHAnsi"/>
                <w:sz w:val="22"/>
                <w:szCs w:val="22"/>
                <w:lang w:eastAsia="en-US"/>
              </w:rPr>
            </w:pPr>
          </w:p>
        </w:tc>
      </w:tr>
      <w:tr w:rsidR="00BB5339" w:rsidRPr="00BB5339" w:rsidTr="00E56ABF">
        <w:tc>
          <w:tcPr>
            <w:tcW w:w="7285" w:type="dxa"/>
          </w:tcPr>
          <w:p w:rsidR="00BB5339" w:rsidRPr="00BB5339" w:rsidRDefault="00BB5339" w:rsidP="00BB5339">
            <w:pPr>
              <w:spacing w:after="160" w:line="259" w:lineRule="auto"/>
              <w:rPr>
                <w:rFonts w:eastAsiaTheme="minorHAnsi"/>
                <w:sz w:val="22"/>
                <w:szCs w:val="22"/>
                <w:lang w:eastAsia="en-US"/>
              </w:rPr>
            </w:pPr>
          </w:p>
        </w:tc>
        <w:tc>
          <w:tcPr>
            <w:tcW w:w="2065" w:type="dxa"/>
          </w:tcPr>
          <w:p w:rsidR="00BB5339" w:rsidRPr="00BB5339" w:rsidRDefault="00BB5339" w:rsidP="00BB5339">
            <w:pPr>
              <w:spacing w:after="160" w:line="259" w:lineRule="auto"/>
              <w:rPr>
                <w:rFonts w:eastAsiaTheme="minorHAnsi"/>
                <w:sz w:val="22"/>
                <w:szCs w:val="22"/>
                <w:lang w:eastAsia="en-US"/>
              </w:rPr>
            </w:pPr>
          </w:p>
        </w:tc>
      </w:tr>
      <w:tr w:rsidR="00BB5339" w:rsidRPr="00BB5339" w:rsidTr="00E56ABF">
        <w:tc>
          <w:tcPr>
            <w:tcW w:w="7285" w:type="dxa"/>
          </w:tcPr>
          <w:p w:rsidR="00BB5339" w:rsidRPr="00BB5339" w:rsidRDefault="00BB5339" w:rsidP="00BB5339">
            <w:pPr>
              <w:spacing w:after="160" w:line="259" w:lineRule="auto"/>
              <w:rPr>
                <w:rFonts w:eastAsiaTheme="minorHAnsi"/>
                <w:sz w:val="22"/>
                <w:szCs w:val="22"/>
                <w:lang w:eastAsia="en-US"/>
              </w:rPr>
            </w:pPr>
          </w:p>
        </w:tc>
        <w:tc>
          <w:tcPr>
            <w:tcW w:w="2065" w:type="dxa"/>
          </w:tcPr>
          <w:p w:rsidR="00BB5339" w:rsidRPr="00BB5339" w:rsidRDefault="00BB5339" w:rsidP="00BB5339">
            <w:pPr>
              <w:spacing w:after="160" w:line="259" w:lineRule="auto"/>
              <w:rPr>
                <w:rFonts w:eastAsiaTheme="minorHAnsi"/>
                <w:sz w:val="22"/>
                <w:szCs w:val="22"/>
                <w:lang w:eastAsia="en-US"/>
              </w:rPr>
            </w:pPr>
          </w:p>
        </w:tc>
      </w:tr>
      <w:tr w:rsidR="00BB5339" w:rsidRPr="00BB5339" w:rsidTr="00E56ABF">
        <w:tc>
          <w:tcPr>
            <w:tcW w:w="7285" w:type="dxa"/>
          </w:tcPr>
          <w:p w:rsidR="00BB5339" w:rsidRPr="00BB5339" w:rsidRDefault="00BB5339" w:rsidP="00BB5339">
            <w:pPr>
              <w:spacing w:after="160" w:line="259" w:lineRule="auto"/>
              <w:rPr>
                <w:rFonts w:eastAsiaTheme="minorHAnsi"/>
                <w:sz w:val="22"/>
                <w:szCs w:val="22"/>
                <w:lang w:eastAsia="en-US"/>
              </w:rPr>
            </w:pPr>
          </w:p>
        </w:tc>
        <w:tc>
          <w:tcPr>
            <w:tcW w:w="2065" w:type="dxa"/>
          </w:tcPr>
          <w:p w:rsidR="00BB5339" w:rsidRPr="00BB5339" w:rsidRDefault="00BB5339" w:rsidP="00BB5339">
            <w:pPr>
              <w:spacing w:after="160" w:line="259" w:lineRule="auto"/>
              <w:rPr>
                <w:rFonts w:eastAsiaTheme="minorHAnsi"/>
                <w:sz w:val="22"/>
                <w:szCs w:val="22"/>
                <w:lang w:eastAsia="en-US"/>
              </w:rPr>
            </w:pPr>
          </w:p>
        </w:tc>
      </w:tr>
    </w:tbl>
    <w:p w:rsidR="00BB5339" w:rsidRPr="00BB5339" w:rsidRDefault="00BB5339" w:rsidP="00BB5339">
      <w:pPr>
        <w:spacing w:after="160"/>
        <w:rPr>
          <w:rFonts w:eastAsiaTheme="minorHAnsi"/>
          <w:b/>
          <w:sz w:val="22"/>
          <w:szCs w:val="22"/>
          <w:lang w:eastAsia="en-US"/>
        </w:rPr>
      </w:pPr>
    </w:p>
    <w:p w:rsidR="00BB5339" w:rsidRPr="00BB5339" w:rsidRDefault="00BB5339" w:rsidP="00BB5339">
      <w:pPr>
        <w:spacing w:after="160"/>
        <w:rPr>
          <w:rFonts w:eastAsiaTheme="minorHAnsi"/>
          <w:b/>
          <w:sz w:val="28"/>
          <w:szCs w:val="28"/>
          <w:lang w:eastAsia="en-US"/>
        </w:rPr>
      </w:pPr>
      <w:r w:rsidRPr="00BB5339">
        <w:rPr>
          <w:rFonts w:eastAsiaTheme="minorHAnsi"/>
          <w:b/>
          <w:sz w:val="28"/>
          <w:szCs w:val="28"/>
          <w:lang w:eastAsia="en-US"/>
        </w:rPr>
        <w:lastRenderedPageBreak/>
        <w:t>Space specifications</w:t>
      </w: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Percentage of work anticipated to be conducted on-site ?______</w:t>
      </w: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Percentage of work anticipated to be conducted off campus? ______</w:t>
      </w: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Anticipated use of space</w:t>
      </w: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_____storage</w:t>
      </w: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_____meetings</w:t>
      </w: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_____data collection (laboratory)</w:t>
      </w: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_____other (please explain)</w:t>
      </w: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w:t>
      </w:r>
    </w:p>
    <w:p w:rsidR="00BB5339" w:rsidRPr="00BB5339" w:rsidRDefault="00BB5339" w:rsidP="00BB5339">
      <w:pPr>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__________________________________________________________________________________________________________________________________________________________________________</w:t>
      </w:r>
    </w:p>
    <w:p w:rsidR="00BB5339" w:rsidRPr="00BB5339" w:rsidRDefault="00BB5339" w:rsidP="00BB5339">
      <w:pPr>
        <w:rPr>
          <w:rFonts w:eastAsiaTheme="minorHAnsi"/>
          <w:sz w:val="22"/>
          <w:szCs w:val="22"/>
          <w:lang w:eastAsia="en-US"/>
        </w:rPr>
      </w:pP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List other environmental requirements (e.g., lighting, acoustics).</w:t>
      </w: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B5339" w:rsidRPr="00BB5339" w:rsidRDefault="00BB5339" w:rsidP="00BB5339">
      <w:pPr>
        <w:spacing w:line="259" w:lineRule="auto"/>
        <w:rPr>
          <w:rFonts w:eastAsiaTheme="minorHAnsi"/>
          <w:sz w:val="22"/>
          <w:szCs w:val="22"/>
          <w:lang w:eastAsia="en-US"/>
        </w:rPr>
      </w:pPr>
    </w:p>
    <w:p w:rsidR="00BB5339" w:rsidRPr="00BB5339" w:rsidRDefault="00BB5339" w:rsidP="00BB5339">
      <w:pPr>
        <w:spacing w:line="259" w:lineRule="auto"/>
        <w:rPr>
          <w:rFonts w:eastAsiaTheme="minorHAnsi"/>
          <w:sz w:val="22"/>
          <w:szCs w:val="22"/>
          <w:lang w:eastAsia="en-US"/>
        </w:rPr>
      </w:pP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Do you expect to need use of the space on a full-time or a part-time basis?</w:t>
      </w: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B5339" w:rsidRPr="00BB5339" w:rsidRDefault="00BB5339" w:rsidP="00BB5339">
      <w:pPr>
        <w:spacing w:after="160" w:line="259" w:lineRule="auto"/>
        <w:rPr>
          <w:rFonts w:eastAsiaTheme="minorHAnsi"/>
          <w:sz w:val="22"/>
          <w:szCs w:val="22"/>
          <w:lang w:eastAsia="en-US"/>
        </w:rPr>
      </w:pP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If your space needs are part-time, about how much time per week is needed?</w:t>
      </w: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B5339" w:rsidRPr="00BB5339" w:rsidRDefault="00BB5339" w:rsidP="00BB5339">
      <w:pPr>
        <w:spacing w:line="259" w:lineRule="auto"/>
        <w:rPr>
          <w:rFonts w:eastAsiaTheme="minorHAnsi"/>
          <w:sz w:val="22"/>
          <w:szCs w:val="22"/>
          <w:lang w:eastAsia="en-US"/>
        </w:rPr>
      </w:pP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Are you open to sharing space based on a set schedule if the need arises?</w:t>
      </w: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B5339" w:rsidRPr="00BB5339" w:rsidRDefault="00BB5339" w:rsidP="00BB5339">
      <w:pPr>
        <w:spacing w:line="259" w:lineRule="auto"/>
        <w:rPr>
          <w:rFonts w:eastAsiaTheme="minorHAnsi"/>
          <w:sz w:val="22"/>
          <w:szCs w:val="22"/>
          <w:lang w:eastAsia="en-US"/>
        </w:rPr>
      </w:pP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Are you open to repurposing the space if at some point needs change over the course of the funding?</w:t>
      </w: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B5339" w:rsidRPr="00BB5339" w:rsidRDefault="00BB5339" w:rsidP="00BB5339">
      <w:pPr>
        <w:spacing w:line="259" w:lineRule="auto"/>
        <w:rPr>
          <w:rFonts w:eastAsiaTheme="minorHAnsi"/>
          <w:sz w:val="22"/>
          <w:szCs w:val="22"/>
          <w:lang w:eastAsia="en-US"/>
        </w:rPr>
      </w:pP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Do you anticipate a need for bridge space (i.e., interim between funding periods)</w:t>
      </w: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lastRenderedPageBreak/>
        <w:t>no______</w:t>
      </w: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yes_____         when___________?</w:t>
      </w:r>
    </w:p>
    <w:p w:rsidR="00BB5339" w:rsidRPr="00BB5339" w:rsidRDefault="00BB5339" w:rsidP="00BB5339">
      <w:pPr>
        <w:spacing w:line="259" w:lineRule="auto"/>
        <w:rPr>
          <w:rFonts w:eastAsiaTheme="minorHAnsi"/>
          <w:sz w:val="22"/>
          <w:szCs w:val="22"/>
          <w:lang w:eastAsia="en-US"/>
        </w:rPr>
      </w:pP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 xml:space="preserve">Do you have a preferred location for space? </w:t>
      </w: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_____no</w:t>
      </w: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_____yes (please explain)</w:t>
      </w: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w:t>
      </w:r>
    </w:p>
    <w:p w:rsidR="00BB5339" w:rsidRPr="00BB5339" w:rsidRDefault="00BB5339" w:rsidP="00BB5339">
      <w:pPr>
        <w:spacing w:line="259" w:lineRule="auto"/>
        <w:rPr>
          <w:rFonts w:eastAsiaTheme="minorHAnsi"/>
          <w:sz w:val="22"/>
          <w:szCs w:val="22"/>
          <w:lang w:eastAsia="en-US"/>
        </w:rPr>
      </w:pPr>
      <w:r w:rsidRPr="00BB5339">
        <w:rPr>
          <w:rFonts w:eastAsiaTheme="minorHAnsi"/>
          <w:sz w:val="22"/>
          <w:szCs w:val="22"/>
          <w:lang w:eastAsia="en-US"/>
        </w:rPr>
        <w:t>__________________________________________________________________________________________________________________________________________________________________________</w:t>
      </w:r>
    </w:p>
    <w:p w:rsidR="00BB5339" w:rsidRPr="00BB5339" w:rsidRDefault="00BB5339" w:rsidP="00BB5339">
      <w:pPr>
        <w:spacing w:line="259" w:lineRule="auto"/>
        <w:rPr>
          <w:rFonts w:eastAsiaTheme="minorHAnsi"/>
          <w:sz w:val="22"/>
          <w:szCs w:val="22"/>
          <w:lang w:eastAsia="en-US"/>
        </w:rPr>
      </w:pPr>
    </w:p>
    <w:p w:rsidR="00BB5339" w:rsidRPr="00BB5339" w:rsidRDefault="00BB5339" w:rsidP="00BB5339">
      <w:pPr>
        <w:spacing w:line="259" w:lineRule="auto"/>
        <w:rPr>
          <w:rFonts w:eastAsiaTheme="minorHAnsi"/>
          <w:sz w:val="22"/>
          <w:szCs w:val="22"/>
          <w:lang w:eastAsia="en-US"/>
        </w:rPr>
      </w:pPr>
    </w:p>
    <w:p w:rsidR="00BB5339" w:rsidRPr="00BB5339" w:rsidRDefault="00BB5339" w:rsidP="00BB5339">
      <w:pPr>
        <w:pBdr>
          <w:bottom w:val="single" w:sz="12" w:space="1" w:color="auto"/>
        </w:pBdr>
        <w:spacing w:line="259" w:lineRule="auto"/>
        <w:rPr>
          <w:rFonts w:eastAsiaTheme="minorHAnsi"/>
          <w:sz w:val="22"/>
          <w:szCs w:val="22"/>
          <w:lang w:eastAsia="en-US"/>
        </w:rPr>
      </w:pPr>
    </w:p>
    <w:p w:rsidR="00BB5339" w:rsidRPr="00BB5339" w:rsidRDefault="00BB5339" w:rsidP="00BB5339">
      <w:pPr>
        <w:spacing w:line="480" w:lineRule="auto"/>
        <w:rPr>
          <w:rFonts w:eastAsiaTheme="minorHAnsi"/>
          <w:sz w:val="22"/>
          <w:szCs w:val="22"/>
          <w:lang w:eastAsia="en-US"/>
        </w:rPr>
      </w:pPr>
    </w:p>
    <w:p w:rsidR="00BB5339" w:rsidRPr="00BB5339" w:rsidRDefault="00BB5339" w:rsidP="00BB5339">
      <w:pPr>
        <w:spacing w:line="480" w:lineRule="auto"/>
        <w:rPr>
          <w:rFonts w:eastAsiaTheme="minorHAnsi"/>
          <w:sz w:val="22"/>
          <w:szCs w:val="22"/>
          <w:lang w:eastAsia="en-US"/>
        </w:rPr>
      </w:pPr>
      <w:r w:rsidRPr="00BB5339">
        <w:rPr>
          <w:rFonts w:eastAsiaTheme="minorHAnsi"/>
          <w:sz w:val="22"/>
          <w:szCs w:val="22"/>
          <w:lang w:eastAsia="en-US"/>
        </w:rPr>
        <w:t>Signature____________________________________                                  Date:__________</w:t>
      </w:r>
    </w:p>
    <w:p w:rsidR="00BB5339" w:rsidRPr="00BB5339" w:rsidRDefault="00BB5339" w:rsidP="00BB5339">
      <w:pPr>
        <w:spacing w:line="480" w:lineRule="auto"/>
        <w:rPr>
          <w:rFonts w:eastAsiaTheme="minorHAnsi"/>
          <w:sz w:val="22"/>
          <w:szCs w:val="22"/>
          <w:lang w:eastAsia="en-US"/>
        </w:rPr>
      </w:pPr>
    </w:p>
    <w:p w:rsidR="00CB49C0" w:rsidRDefault="00CB49C0" w:rsidP="00C46940">
      <w:pPr>
        <w:spacing w:after="160" w:line="259" w:lineRule="auto"/>
        <w:rPr>
          <w:rFonts w:asciiTheme="minorHAnsi" w:eastAsiaTheme="minorHAnsi" w:hAnsiTheme="minorHAnsi" w:cstheme="minorBidi"/>
          <w:b/>
          <w:lang w:eastAsia="en-US"/>
        </w:rPr>
      </w:pPr>
    </w:p>
    <w:p w:rsidR="00CB49C0" w:rsidRDefault="00CB49C0" w:rsidP="00C46940">
      <w:pPr>
        <w:spacing w:after="160" w:line="259" w:lineRule="auto"/>
        <w:rPr>
          <w:rFonts w:asciiTheme="minorHAnsi" w:eastAsiaTheme="minorHAnsi" w:hAnsiTheme="minorHAnsi" w:cstheme="minorBidi"/>
          <w:b/>
          <w:lang w:eastAsia="en-US"/>
        </w:rPr>
      </w:pPr>
    </w:p>
    <w:p w:rsidR="00CB49C0" w:rsidRDefault="00CB49C0" w:rsidP="00C46940">
      <w:pPr>
        <w:spacing w:after="160" w:line="259" w:lineRule="auto"/>
        <w:rPr>
          <w:rFonts w:asciiTheme="minorHAnsi" w:eastAsiaTheme="minorHAnsi" w:hAnsiTheme="minorHAnsi" w:cstheme="minorBidi"/>
          <w:b/>
          <w:lang w:eastAsia="en-US"/>
        </w:rPr>
      </w:pPr>
    </w:p>
    <w:p w:rsidR="00CB49C0" w:rsidRDefault="00CB49C0" w:rsidP="00C46940">
      <w:pPr>
        <w:spacing w:after="160" w:line="259" w:lineRule="auto"/>
        <w:rPr>
          <w:rFonts w:asciiTheme="minorHAnsi" w:eastAsiaTheme="minorHAnsi" w:hAnsiTheme="minorHAnsi" w:cstheme="minorBidi"/>
          <w:b/>
          <w:lang w:eastAsia="en-US"/>
        </w:rPr>
      </w:pPr>
    </w:p>
    <w:p w:rsidR="00CB49C0" w:rsidRDefault="00CB49C0" w:rsidP="00C46940">
      <w:pPr>
        <w:spacing w:after="160" w:line="259" w:lineRule="auto"/>
        <w:rPr>
          <w:rFonts w:asciiTheme="minorHAnsi" w:eastAsiaTheme="minorHAnsi" w:hAnsiTheme="minorHAnsi" w:cstheme="minorBidi"/>
          <w:b/>
          <w:lang w:eastAsia="en-US"/>
        </w:rPr>
      </w:pPr>
    </w:p>
    <w:p w:rsidR="00CB49C0" w:rsidRDefault="00CB49C0" w:rsidP="00C46940">
      <w:pPr>
        <w:spacing w:after="160" w:line="259" w:lineRule="auto"/>
        <w:rPr>
          <w:rFonts w:asciiTheme="minorHAnsi" w:eastAsiaTheme="minorHAnsi" w:hAnsiTheme="minorHAnsi" w:cstheme="minorBidi"/>
          <w:b/>
          <w:lang w:eastAsia="en-US"/>
        </w:rPr>
      </w:pPr>
    </w:p>
    <w:sectPr w:rsidR="00CB49C0" w:rsidSect="004951B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14D" w:rsidRDefault="001D014D" w:rsidP="00C818F0">
      <w:r>
        <w:separator/>
      </w:r>
    </w:p>
  </w:endnote>
  <w:endnote w:type="continuationSeparator" w:id="0">
    <w:p w:rsidR="001D014D" w:rsidRDefault="001D014D" w:rsidP="00C8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14D" w:rsidRDefault="001D014D" w:rsidP="00C818F0">
      <w:r>
        <w:separator/>
      </w:r>
    </w:p>
  </w:footnote>
  <w:footnote w:type="continuationSeparator" w:id="0">
    <w:p w:rsidR="001D014D" w:rsidRDefault="001D014D" w:rsidP="00C81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025187"/>
      <w:docPartObj>
        <w:docPartGallery w:val="Page Numbers (Top of Page)"/>
        <w:docPartUnique/>
      </w:docPartObj>
    </w:sdtPr>
    <w:sdtEndPr>
      <w:rPr>
        <w:noProof/>
      </w:rPr>
    </w:sdtEndPr>
    <w:sdtContent>
      <w:p w:rsidR="00C818F0" w:rsidRDefault="00C818F0">
        <w:pPr>
          <w:pStyle w:val="Header"/>
          <w:jc w:val="right"/>
        </w:pPr>
        <w:r>
          <w:fldChar w:fldCharType="begin"/>
        </w:r>
        <w:r>
          <w:instrText xml:space="preserve"> PAGE   \* MERGEFORMAT </w:instrText>
        </w:r>
        <w:r>
          <w:fldChar w:fldCharType="separate"/>
        </w:r>
        <w:r w:rsidR="00416B94">
          <w:rPr>
            <w:noProof/>
          </w:rPr>
          <w:t>4</w:t>
        </w:r>
        <w:r>
          <w:rPr>
            <w:noProof/>
          </w:rPr>
          <w:fldChar w:fldCharType="end"/>
        </w:r>
      </w:p>
    </w:sdtContent>
  </w:sdt>
  <w:p w:rsidR="00C818F0" w:rsidRDefault="00C81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129B"/>
    <w:multiLevelType w:val="hybridMultilevel"/>
    <w:tmpl w:val="FD88D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221A1"/>
    <w:multiLevelType w:val="hybridMultilevel"/>
    <w:tmpl w:val="AB8A5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556CA"/>
    <w:multiLevelType w:val="hybridMultilevel"/>
    <w:tmpl w:val="BAE0DB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2E5826"/>
    <w:multiLevelType w:val="hybridMultilevel"/>
    <w:tmpl w:val="CAA2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A6992"/>
    <w:multiLevelType w:val="hybridMultilevel"/>
    <w:tmpl w:val="92E0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D1644"/>
    <w:multiLevelType w:val="hybridMultilevel"/>
    <w:tmpl w:val="C024D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557BE"/>
    <w:multiLevelType w:val="hybridMultilevel"/>
    <w:tmpl w:val="C8DAFA06"/>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7" w15:restartNumberingAfterBreak="0">
    <w:nsid w:val="54E1117E"/>
    <w:multiLevelType w:val="hybridMultilevel"/>
    <w:tmpl w:val="2A10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E50D6"/>
    <w:multiLevelType w:val="hybridMultilevel"/>
    <w:tmpl w:val="B51C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61E5F"/>
    <w:multiLevelType w:val="hybridMultilevel"/>
    <w:tmpl w:val="24EC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07A03"/>
    <w:multiLevelType w:val="hybridMultilevel"/>
    <w:tmpl w:val="5746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02A60"/>
    <w:multiLevelType w:val="hybridMultilevel"/>
    <w:tmpl w:val="BD46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5"/>
  </w:num>
  <w:num w:numId="5">
    <w:abstractNumId w:val="0"/>
  </w:num>
  <w:num w:numId="6">
    <w:abstractNumId w:val="2"/>
  </w:num>
  <w:num w:numId="7">
    <w:abstractNumId w:val="6"/>
  </w:num>
  <w:num w:numId="8">
    <w:abstractNumId w:val="8"/>
  </w:num>
  <w:num w:numId="9">
    <w:abstractNumId w:val="4"/>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B6"/>
    <w:rsid w:val="0000652B"/>
    <w:rsid w:val="00047C71"/>
    <w:rsid w:val="00051843"/>
    <w:rsid w:val="00082250"/>
    <w:rsid w:val="000B6902"/>
    <w:rsid w:val="000E1AFE"/>
    <w:rsid w:val="00113C43"/>
    <w:rsid w:val="00142788"/>
    <w:rsid w:val="00197ACB"/>
    <w:rsid w:val="001A118E"/>
    <w:rsid w:val="001D014D"/>
    <w:rsid w:val="001F0747"/>
    <w:rsid w:val="002226A4"/>
    <w:rsid w:val="002346AA"/>
    <w:rsid w:val="002D22E6"/>
    <w:rsid w:val="002E1D0D"/>
    <w:rsid w:val="003150E5"/>
    <w:rsid w:val="00337CFD"/>
    <w:rsid w:val="00374094"/>
    <w:rsid w:val="003B76DE"/>
    <w:rsid w:val="003F38C3"/>
    <w:rsid w:val="004058B6"/>
    <w:rsid w:val="00416B94"/>
    <w:rsid w:val="0042065A"/>
    <w:rsid w:val="00494482"/>
    <w:rsid w:val="0049672C"/>
    <w:rsid w:val="00537781"/>
    <w:rsid w:val="00564F68"/>
    <w:rsid w:val="0066779B"/>
    <w:rsid w:val="00670FE4"/>
    <w:rsid w:val="00736EB9"/>
    <w:rsid w:val="007742B9"/>
    <w:rsid w:val="007E5C00"/>
    <w:rsid w:val="008A35CC"/>
    <w:rsid w:val="008B7556"/>
    <w:rsid w:val="008B7D0E"/>
    <w:rsid w:val="008C41C5"/>
    <w:rsid w:val="00923368"/>
    <w:rsid w:val="00925061"/>
    <w:rsid w:val="00937535"/>
    <w:rsid w:val="009567EA"/>
    <w:rsid w:val="00A13424"/>
    <w:rsid w:val="00A7040E"/>
    <w:rsid w:val="00A74A6A"/>
    <w:rsid w:val="00A851F9"/>
    <w:rsid w:val="00AE3CC3"/>
    <w:rsid w:val="00B16B86"/>
    <w:rsid w:val="00B5053A"/>
    <w:rsid w:val="00B51B1E"/>
    <w:rsid w:val="00B66F43"/>
    <w:rsid w:val="00B83063"/>
    <w:rsid w:val="00B965DA"/>
    <w:rsid w:val="00BB5339"/>
    <w:rsid w:val="00C114CB"/>
    <w:rsid w:val="00C46940"/>
    <w:rsid w:val="00C818F0"/>
    <w:rsid w:val="00C91C3C"/>
    <w:rsid w:val="00CA0F98"/>
    <w:rsid w:val="00CB49C0"/>
    <w:rsid w:val="00D44F26"/>
    <w:rsid w:val="00D6680E"/>
    <w:rsid w:val="00DB171A"/>
    <w:rsid w:val="00DE7B36"/>
    <w:rsid w:val="00DF55F6"/>
    <w:rsid w:val="00E2367A"/>
    <w:rsid w:val="00E47D78"/>
    <w:rsid w:val="00E5746D"/>
    <w:rsid w:val="00E651CE"/>
    <w:rsid w:val="00E8305F"/>
    <w:rsid w:val="00E973A6"/>
    <w:rsid w:val="00EA06F0"/>
    <w:rsid w:val="00EA5AE6"/>
    <w:rsid w:val="00EA626E"/>
    <w:rsid w:val="00EB1690"/>
    <w:rsid w:val="00EB3B28"/>
    <w:rsid w:val="00EE017E"/>
    <w:rsid w:val="00EF0D47"/>
    <w:rsid w:val="00F16633"/>
    <w:rsid w:val="00F47512"/>
    <w:rsid w:val="00F8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A7C1B-CAFB-477F-9CEA-ED7D73FE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B6"/>
    <w:pPr>
      <w:spacing w:after="0" w:line="240" w:lineRule="auto"/>
    </w:pPr>
    <w:rPr>
      <w:rFonts w:ascii="Times New Roman" w:eastAsiaTheme="minorEastAsia"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B6"/>
    <w:pPr>
      <w:ind w:left="720"/>
      <w:contextualSpacing/>
    </w:pPr>
  </w:style>
  <w:style w:type="paragraph" w:styleId="Header">
    <w:name w:val="header"/>
    <w:basedOn w:val="Normal"/>
    <w:link w:val="HeaderChar"/>
    <w:uiPriority w:val="99"/>
    <w:unhideWhenUsed/>
    <w:rsid w:val="00C818F0"/>
    <w:pPr>
      <w:tabs>
        <w:tab w:val="center" w:pos="4680"/>
        <w:tab w:val="right" w:pos="9360"/>
      </w:tabs>
    </w:pPr>
  </w:style>
  <w:style w:type="character" w:customStyle="1" w:styleId="HeaderChar">
    <w:name w:val="Header Char"/>
    <w:basedOn w:val="DefaultParagraphFont"/>
    <w:link w:val="Header"/>
    <w:uiPriority w:val="99"/>
    <w:rsid w:val="00C818F0"/>
    <w:rPr>
      <w:rFonts w:ascii="Times New Roman" w:eastAsiaTheme="minorEastAsia" w:hAnsi="Times New Roman" w:cs="Times New Roman"/>
      <w:sz w:val="24"/>
      <w:szCs w:val="24"/>
      <w:lang w:eastAsia="ja-JP"/>
    </w:rPr>
  </w:style>
  <w:style w:type="paragraph" w:styleId="Footer">
    <w:name w:val="footer"/>
    <w:basedOn w:val="Normal"/>
    <w:link w:val="FooterChar"/>
    <w:uiPriority w:val="99"/>
    <w:unhideWhenUsed/>
    <w:rsid w:val="00C818F0"/>
    <w:pPr>
      <w:tabs>
        <w:tab w:val="center" w:pos="4680"/>
        <w:tab w:val="right" w:pos="9360"/>
      </w:tabs>
    </w:pPr>
  </w:style>
  <w:style w:type="character" w:customStyle="1" w:styleId="FooterChar">
    <w:name w:val="Footer Char"/>
    <w:basedOn w:val="DefaultParagraphFont"/>
    <w:link w:val="Footer"/>
    <w:uiPriority w:val="99"/>
    <w:rsid w:val="00C818F0"/>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C46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40"/>
    <w:rPr>
      <w:rFonts w:ascii="Segoe UI" w:eastAsiaTheme="minorEastAsia" w:hAnsi="Segoe UI" w:cs="Segoe UI"/>
      <w:sz w:val="18"/>
      <w:szCs w:val="18"/>
      <w:lang w:eastAsia="ja-JP"/>
    </w:rPr>
  </w:style>
  <w:style w:type="table" w:styleId="TableGrid">
    <w:name w:val="Table Grid"/>
    <w:basedOn w:val="TableNormal"/>
    <w:uiPriority w:val="39"/>
    <w:rsid w:val="00CB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Lombardino,Linda J</dc:creator>
  <cp:keywords/>
  <dc:description/>
  <cp:lastModifiedBy>Lombardino,Linda J</cp:lastModifiedBy>
  <cp:revision>100</cp:revision>
  <cp:lastPrinted>2019-04-19T12:49:00Z</cp:lastPrinted>
  <dcterms:created xsi:type="dcterms:W3CDTF">2019-04-19T14:32:00Z</dcterms:created>
  <dcterms:modified xsi:type="dcterms:W3CDTF">2019-09-17T12:02:00Z</dcterms:modified>
</cp:coreProperties>
</file>