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8C8B8" w14:textId="602B969E" w:rsidR="002463A9" w:rsidRPr="00724317" w:rsidRDefault="00AD2E92" w:rsidP="006B020B">
      <w:pPr>
        <w:jc w:val="center"/>
        <w:rPr>
          <w:rFonts w:ascii="Times New Roman" w:hAnsi="Times New Roman" w:cs="Times New Roman"/>
          <w:b/>
        </w:rPr>
      </w:pPr>
      <w:r w:rsidRPr="00724317">
        <w:rPr>
          <w:rFonts w:ascii="Times New Roman" w:hAnsi="Times New Roman" w:cs="Times New Roman"/>
          <w:b/>
        </w:rPr>
        <w:t>Technology and Distance Education Committee</w:t>
      </w:r>
    </w:p>
    <w:p w14:paraId="033E17C0" w14:textId="033EE5BE" w:rsidR="00AD2E92" w:rsidRPr="00724317" w:rsidRDefault="00D1552F" w:rsidP="006B020B">
      <w:pPr>
        <w:jc w:val="center"/>
        <w:rPr>
          <w:rFonts w:ascii="Times New Roman" w:hAnsi="Times New Roman" w:cs="Times New Roman"/>
          <w:b/>
        </w:rPr>
      </w:pPr>
      <w:r w:rsidRPr="00724317">
        <w:rPr>
          <w:rFonts w:ascii="Times New Roman" w:hAnsi="Times New Roman" w:cs="Times New Roman"/>
          <w:b/>
        </w:rPr>
        <w:t>2/19</w:t>
      </w:r>
      <w:r w:rsidR="00AD2E92" w:rsidRPr="00724317">
        <w:rPr>
          <w:rFonts w:ascii="Times New Roman" w:hAnsi="Times New Roman" w:cs="Times New Roman"/>
          <w:b/>
        </w:rPr>
        <w:t>/2021</w:t>
      </w:r>
    </w:p>
    <w:p w14:paraId="48EC4E10" w14:textId="4F0F34A5" w:rsidR="00AD2E92" w:rsidRDefault="006B020B" w:rsidP="006B020B">
      <w:pPr>
        <w:jc w:val="center"/>
        <w:rPr>
          <w:rFonts w:ascii="Times New Roman" w:hAnsi="Times New Roman" w:cs="Times New Roman"/>
          <w:b/>
        </w:rPr>
      </w:pPr>
      <w:r w:rsidRPr="00724317">
        <w:rPr>
          <w:rFonts w:ascii="Times New Roman" w:hAnsi="Times New Roman" w:cs="Times New Roman"/>
          <w:b/>
        </w:rPr>
        <w:t>Chair Maya Israel</w:t>
      </w:r>
    </w:p>
    <w:p w14:paraId="156371CA" w14:textId="77777777" w:rsidR="00724317" w:rsidRPr="00724317" w:rsidRDefault="00724317" w:rsidP="006B020B">
      <w:pPr>
        <w:jc w:val="center"/>
        <w:rPr>
          <w:rFonts w:ascii="Times New Roman" w:hAnsi="Times New Roman" w:cs="Times New Roman"/>
          <w:b/>
        </w:rPr>
      </w:pPr>
    </w:p>
    <w:p w14:paraId="39AF77C4" w14:textId="63730838" w:rsidR="00724317" w:rsidRPr="00724317" w:rsidRDefault="00724317" w:rsidP="00724317">
      <w:pPr>
        <w:spacing w:line="360" w:lineRule="auto"/>
        <w:jc w:val="center"/>
        <w:rPr>
          <w:rFonts w:ascii="Times New Roman" w:hAnsi="Times New Roman" w:cs="Times New Roman"/>
        </w:rPr>
      </w:pPr>
      <w:r>
        <w:rPr>
          <w:rFonts w:ascii="Times New Roman" w:hAnsi="Times New Roman" w:cs="Times New Roman"/>
        </w:rPr>
        <w:t>FPC Members: Linda Eldridge (HDOSE), Jann McInnes (HDOSE), Carla Schmidt (SESPECS), Vivian Gonsalvez (SESPECS alternate for Penny Cox – on sabbatical), Julie Brown (STL), and Maya Israel (STEL)</w:t>
      </w:r>
      <w:bookmarkStart w:id="0" w:name="_GoBack"/>
      <w:bookmarkEnd w:id="0"/>
    </w:p>
    <w:p w14:paraId="098E0BE4" w14:textId="296AE3D3" w:rsidR="00724317" w:rsidRPr="00724317" w:rsidRDefault="00724317" w:rsidP="00724317">
      <w:pPr>
        <w:spacing w:line="360" w:lineRule="auto"/>
        <w:rPr>
          <w:rFonts w:ascii="Times New Roman" w:hAnsi="Times New Roman" w:cs="Times New Roman"/>
        </w:rPr>
      </w:pPr>
    </w:p>
    <w:p w14:paraId="04B2DFC3" w14:textId="64621569" w:rsidR="00724317" w:rsidRPr="00724317" w:rsidRDefault="00724317" w:rsidP="00724317">
      <w:pPr>
        <w:spacing w:line="360" w:lineRule="auto"/>
        <w:rPr>
          <w:rFonts w:ascii="Times New Roman" w:hAnsi="Times New Roman" w:cs="Times New Roman"/>
        </w:rPr>
      </w:pPr>
      <w:r w:rsidRPr="00724317">
        <w:rPr>
          <w:rFonts w:ascii="Times New Roman" w:hAnsi="Times New Roman" w:cs="Times New Roman"/>
        </w:rPr>
        <w:t>The committee established to overarching goals in September 2020:</w:t>
      </w:r>
    </w:p>
    <w:p w14:paraId="21DC3989" w14:textId="77777777" w:rsidR="00724317" w:rsidRPr="00724317" w:rsidRDefault="00724317" w:rsidP="00724317">
      <w:pPr>
        <w:spacing w:line="360" w:lineRule="auto"/>
        <w:rPr>
          <w:rFonts w:ascii="Times New Roman" w:hAnsi="Times New Roman" w:cs="Times New Roman"/>
        </w:rPr>
      </w:pPr>
    </w:p>
    <w:p w14:paraId="1046807E" w14:textId="77777777" w:rsidR="00724317" w:rsidRPr="00724317" w:rsidRDefault="00724317" w:rsidP="00724317">
      <w:pPr>
        <w:numPr>
          <w:ilvl w:val="0"/>
          <w:numId w:val="7"/>
        </w:numPr>
        <w:spacing w:after="160" w:line="360" w:lineRule="auto"/>
        <w:rPr>
          <w:rFonts w:ascii="Times New Roman" w:hAnsi="Times New Roman" w:cs="Times New Roman"/>
        </w:rPr>
      </w:pPr>
      <w:r w:rsidRPr="00724317">
        <w:rPr>
          <w:rFonts w:ascii="Times New Roman" w:eastAsia="Times New Roman" w:hAnsi="Times New Roman" w:cs="Times New Roman"/>
        </w:rPr>
        <w:t xml:space="preserve">Look at existing data for our online programs (Applied, admitted, enrolled, graduation, and time to degree) from the perspective of diversity. It would be helpful to look at both the state-run, self-funded, cohort programs. </w:t>
      </w:r>
    </w:p>
    <w:p w14:paraId="364F36E1" w14:textId="781E9DE1" w:rsidR="00471426" w:rsidRPr="00724317" w:rsidRDefault="00724317" w:rsidP="00724317">
      <w:pPr>
        <w:numPr>
          <w:ilvl w:val="0"/>
          <w:numId w:val="7"/>
        </w:numPr>
        <w:spacing w:after="160" w:line="360" w:lineRule="auto"/>
        <w:rPr>
          <w:rFonts w:ascii="Times New Roman" w:hAnsi="Times New Roman" w:cs="Times New Roman"/>
        </w:rPr>
      </w:pPr>
      <w:r w:rsidRPr="00724317">
        <w:rPr>
          <w:rFonts w:ascii="Times New Roman" w:eastAsia="Times New Roman" w:hAnsi="Times New Roman" w:cs="Times New Roman"/>
        </w:rPr>
        <w:t>S</w:t>
      </w:r>
      <w:r w:rsidRPr="00724317">
        <w:rPr>
          <w:rFonts w:ascii="Times New Roman" w:eastAsia="Times New Roman" w:hAnsi="Times New Roman" w:cs="Times New Roman"/>
        </w:rPr>
        <w:t>uggest professional development that faculty and staff can participate in related to anti-racist distance education instructional practices. There will likely be overlap with the curriculum committee on this goal.</w:t>
      </w:r>
    </w:p>
    <w:p w14:paraId="499BB82C" w14:textId="75F55E80" w:rsidR="00724317" w:rsidRPr="00724317" w:rsidRDefault="00724317" w:rsidP="00724317">
      <w:pPr>
        <w:spacing w:after="160" w:line="360" w:lineRule="auto"/>
        <w:rPr>
          <w:rFonts w:ascii="Times New Roman" w:eastAsia="Times New Roman" w:hAnsi="Times New Roman" w:cs="Times New Roman"/>
        </w:rPr>
      </w:pPr>
    </w:p>
    <w:p w14:paraId="613751A1" w14:textId="062BA793" w:rsidR="00724317" w:rsidRPr="00724317" w:rsidRDefault="00724317" w:rsidP="00724317">
      <w:pPr>
        <w:spacing w:after="160" w:line="360" w:lineRule="auto"/>
        <w:rPr>
          <w:rFonts w:ascii="Times New Roman" w:eastAsia="Times New Roman" w:hAnsi="Times New Roman" w:cs="Times New Roman"/>
        </w:rPr>
      </w:pPr>
      <w:r w:rsidRPr="00724317">
        <w:rPr>
          <w:rFonts w:ascii="Times New Roman" w:eastAsia="Times New Roman" w:hAnsi="Times New Roman" w:cs="Times New Roman"/>
        </w:rPr>
        <w:t xml:space="preserve">The </w:t>
      </w:r>
      <w:r>
        <w:rPr>
          <w:rFonts w:ascii="Times New Roman" w:eastAsia="Times New Roman" w:hAnsi="Times New Roman" w:cs="Times New Roman"/>
        </w:rPr>
        <w:t>following work was completed and goals will continue into next year.</w:t>
      </w:r>
    </w:p>
    <w:p w14:paraId="6F2712C2" w14:textId="77777777" w:rsidR="00724317" w:rsidRPr="00724317" w:rsidRDefault="00724317" w:rsidP="00724317">
      <w:pPr>
        <w:pStyle w:val="ListParagraph"/>
        <w:numPr>
          <w:ilvl w:val="0"/>
          <w:numId w:val="8"/>
        </w:numPr>
        <w:spacing w:after="160" w:line="360" w:lineRule="auto"/>
        <w:rPr>
          <w:rFonts w:ascii="Times New Roman" w:hAnsi="Times New Roman" w:cs="Times New Roman"/>
        </w:rPr>
      </w:pPr>
      <w:r w:rsidRPr="00724317">
        <w:rPr>
          <w:rFonts w:ascii="Times New Roman" w:hAnsi="Times New Roman" w:cs="Times New Roman"/>
        </w:rPr>
        <w:t>Reviewed online programs and US News rankings, discussed how the scores can be used for improvement.</w:t>
      </w:r>
    </w:p>
    <w:p w14:paraId="4907841A" w14:textId="77777777" w:rsidR="00724317" w:rsidRPr="00724317" w:rsidRDefault="00724317" w:rsidP="00724317">
      <w:pPr>
        <w:pStyle w:val="ListParagraph"/>
        <w:numPr>
          <w:ilvl w:val="0"/>
          <w:numId w:val="8"/>
        </w:numPr>
        <w:spacing w:after="160" w:line="360" w:lineRule="auto"/>
        <w:rPr>
          <w:rFonts w:ascii="Times New Roman" w:hAnsi="Times New Roman" w:cs="Times New Roman"/>
        </w:rPr>
      </w:pPr>
      <w:r w:rsidRPr="00724317">
        <w:rPr>
          <w:rFonts w:ascii="Times New Roman" w:hAnsi="Times New Roman" w:cs="Times New Roman"/>
        </w:rPr>
        <w:t>Sought out College sources for demographic data for review.</w:t>
      </w:r>
    </w:p>
    <w:p w14:paraId="4063BB60" w14:textId="77777777" w:rsidR="00724317" w:rsidRPr="00724317" w:rsidRDefault="00724317" w:rsidP="00724317">
      <w:pPr>
        <w:pStyle w:val="ListParagraph"/>
        <w:numPr>
          <w:ilvl w:val="0"/>
          <w:numId w:val="8"/>
        </w:numPr>
        <w:spacing w:after="160" w:line="360" w:lineRule="auto"/>
        <w:rPr>
          <w:rFonts w:ascii="Times New Roman" w:hAnsi="Times New Roman" w:cs="Times New Roman"/>
        </w:rPr>
      </w:pPr>
      <w:r w:rsidRPr="00724317">
        <w:rPr>
          <w:rFonts w:ascii="Times New Roman" w:hAnsi="Times New Roman" w:cs="Times New Roman"/>
        </w:rPr>
        <w:t>Identified impact sources (e.g., GRE) for US News ratings</w:t>
      </w:r>
    </w:p>
    <w:p w14:paraId="4D183B39" w14:textId="77777777" w:rsidR="00724317" w:rsidRPr="00724317" w:rsidRDefault="00724317" w:rsidP="00724317">
      <w:pPr>
        <w:pStyle w:val="ListParagraph"/>
        <w:numPr>
          <w:ilvl w:val="0"/>
          <w:numId w:val="8"/>
        </w:numPr>
        <w:spacing w:after="160" w:line="360" w:lineRule="auto"/>
        <w:rPr>
          <w:rFonts w:ascii="Times New Roman" w:hAnsi="Times New Roman" w:cs="Times New Roman"/>
        </w:rPr>
      </w:pPr>
      <w:r w:rsidRPr="00724317">
        <w:rPr>
          <w:rFonts w:ascii="Times New Roman" w:hAnsi="Times New Roman" w:cs="Times New Roman"/>
        </w:rPr>
        <w:t>Discussion guiding questions for Program Coordinators to apply to their data</w:t>
      </w:r>
    </w:p>
    <w:p w14:paraId="42343483" w14:textId="77777777" w:rsidR="00724317" w:rsidRPr="00724317" w:rsidRDefault="00724317" w:rsidP="00724317">
      <w:pPr>
        <w:spacing w:after="160" w:line="259" w:lineRule="auto"/>
        <w:rPr>
          <w:rFonts w:ascii="Times New Roman" w:hAnsi="Times New Roman" w:cs="Times New Roman"/>
        </w:rPr>
      </w:pPr>
    </w:p>
    <w:sectPr w:rsidR="00724317" w:rsidRPr="00724317" w:rsidSect="000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D29"/>
    <w:multiLevelType w:val="hybridMultilevel"/>
    <w:tmpl w:val="4394D6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301987"/>
    <w:multiLevelType w:val="hybridMultilevel"/>
    <w:tmpl w:val="EC68E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02177"/>
    <w:multiLevelType w:val="hybridMultilevel"/>
    <w:tmpl w:val="237E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86A22"/>
    <w:multiLevelType w:val="hybridMultilevel"/>
    <w:tmpl w:val="E4F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91085"/>
    <w:multiLevelType w:val="hybridMultilevel"/>
    <w:tmpl w:val="DF0A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F4130"/>
    <w:multiLevelType w:val="hybridMultilevel"/>
    <w:tmpl w:val="EC7C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B55C9A"/>
    <w:multiLevelType w:val="hybridMultilevel"/>
    <w:tmpl w:val="9EF0C9E6"/>
    <w:lvl w:ilvl="0" w:tplc="D48489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B32A0"/>
    <w:multiLevelType w:val="hybridMultilevel"/>
    <w:tmpl w:val="A776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68"/>
    <w:rsid w:val="00014371"/>
    <w:rsid w:val="000236E1"/>
    <w:rsid w:val="0008564D"/>
    <w:rsid w:val="000B516E"/>
    <w:rsid w:val="001059FB"/>
    <w:rsid w:val="00172553"/>
    <w:rsid w:val="002463A9"/>
    <w:rsid w:val="00310042"/>
    <w:rsid w:val="00316F74"/>
    <w:rsid w:val="003444AC"/>
    <w:rsid w:val="003F5583"/>
    <w:rsid w:val="00434289"/>
    <w:rsid w:val="00440FE4"/>
    <w:rsid w:val="00471426"/>
    <w:rsid w:val="004876E4"/>
    <w:rsid w:val="00582A85"/>
    <w:rsid w:val="006B020B"/>
    <w:rsid w:val="00724317"/>
    <w:rsid w:val="00865274"/>
    <w:rsid w:val="00927716"/>
    <w:rsid w:val="00A06A7A"/>
    <w:rsid w:val="00A401CF"/>
    <w:rsid w:val="00A567DB"/>
    <w:rsid w:val="00AA1268"/>
    <w:rsid w:val="00AD1501"/>
    <w:rsid w:val="00AD2E92"/>
    <w:rsid w:val="00AF16A8"/>
    <w:rsid w:val="00AF2960"/>
    <w:rsid w:val="00B65251"/>
    <w:rsid w:val="00B7359B"/>
    <w:rsid w:val="00D1552F"/>
    <w:rsid w:val="00D5339C"/>
    <w:rsid w:val="00E45369"/>
    <w:rsid w:val="00F6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2C03"/>
  <w15:chartTrackingRefBased/>
  <w15:docId w15:val="{1B9D6B23-D2ED-F447-A867-6C98ED01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Israel,Maya</dc:creator>
  <cp:keywords/>
  <dc:description/>
  <cp:lastModifiedBy>Diana</cp:lastModifiedBy>
  <cp:revision>3</cp:revision>
  <dcterms:created xsi:type="dcterms:W3CDTF">2021-04-19T21:26:00Z</dcterms:created>
  <dcterms:modified xsi:type="dcterms:W3CDTF">2021-04-19T21:31:00Z</dcterms:modified>
</cp:coreProperties>
</file>