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AAC" w14:textId="77777777" w:rsidR="008B7F24" w:rsidRDefault="00FE4453" w:rsidP="008A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 of Education FPC</w:t>
      </w:r>
      <w:r w:rsidR="008B7F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015E">
        <w:rPr>
          <w:rFonts w:ascii="Times New Roman" w:hAnsi="Times New Roman" w:cs="Times New Roman"/>
          <w:b/>
          <w:sz w:val="28"/>
          <w:szCs w:val="28"/>
        </w:rPr>
        <w:t>202</w:t>
      </w:r>
      <w:r w:rsidR="00D074D4">
        <w:rPr>
          <w:rFonts w:ascii="Times New Roman" w:hAnsi="Times New Roman" w:cs="Times New Roman"/>
          <w:b/>
          <w:sz w:val="28"/>
          <w:szCs w:val="28"/>
        </w:rPr>
        <w:t>1</w:t>
      </w:r>
      <w:r w:rsidR="005F015E">
        <w:rPr>
          <w:rFonts w:ascii="Times New Roman" w:hAnsi="Times New Roman" w:cs="Times New Roman"/>
          <w:b/>
          <w:sz w:val="28"/>
          <w:szCs w:val="28"/>
        </w:rPr>
        <w:t>-202</w:t>
      </w:r>
      <w:r w:rsidR="00D074D4">
        <w:rPr>
          <w:rFonts w:ascii="Times New Roman" w:hAnsi="Times New Roman" w:cs="Times New Roman"/>
          <w:b/>
          <w:sz w:val="28"/>
          <w:szCs w:val="28"/>
        </w:rPr>
        <w:t>2</w:t>
      </w:r>
      <w:r w:rsidR="005F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24">
        <w:rPr>
          <w:rFonts w:ascii="Times New Roman" w:hAnsi="Times New Roman" w:cs="Times New Roman"/>
          <w:b/>
          <w:sz w:val="28"/>
          <w:szCs w:val="28"/>
        </w:rPr>
        <w:t>FPC Committees’ Initiatives</w:t>
      </w:r>
    </w:p>
    <w:p w14:paraId="21714E64" w14:textId="77777777" w:rsidR="008B7F24" w:rsidRPr="008B7F24" w:rsidRDefault="00D074D4" w:rsidP="008B7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FPC Chair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Kohnen</w:t>
      </w:r>
      <w:proofErr w:type="spellEnd"/>
    </w:p>
    <w:tbl>
      <w:tblPr>
        <w:tblStyle w:val="TableGrid"/>
        <w:tblW w:w="17185" w:type="dxa"/>
        <w:tblLayout w:type="fixed"/>
        <w:tblLook w:val="04A0" w:firstRow="1" w:lastRow="0" w:firstColumn="1" w:lastColumn="0" w:noHBand="0" w:noVBand="1"/>
      </w:tblPr>
      <w:tblGrid>
        <w:gridCol w:w="1435"/>
        <w:gridCol w:w="1710"/>
        <w:gridCol w:w="1530"/>
        <w:gridCol w:w="5310"/>
        <w:gridCol w:w="3240"/>
        <w:gridCol w:w="2340"/>
        <w:gridCol w:w="1620"/>
      </w:tblGrid>
      <w:tr w:rsidR="0089328C" w:rsidRPr="00F457E7" w14:paraId="61DC779D" w14:textId="77777777" w:rsidTr="004416D9">
        <w:tc>
          <w:tcPr>
            <w:tcW w:w="1435" w:type="dxa"/>
            <w:shd w:val="clear" w:color="auto" w:fill="D9D9D9" w:themeFill="background1" w:themeFillShade="D9"/>
          </w:tcPr>
          <w:p w14:paraId="12D90701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FPC Committee</w:t>
            </w:r>
            <w:r w:rsidR="008A4352">
              <w:rPr>
                <w:rFonts w:ascii="Times New Roman" w:hAnsi="Times New Roman" w:cs="Times New Roman"/>
                <w:sz w:val="20"/>
                <w:szCs w:val="20"/>
              </w:rPr>
              <w:t xml:space="preserve"> Rep &amp; Committee Chair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AEE7F71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President Fuchs, The Decade Ahead</w:t>
            </w:r>
          </w:p>
          <w:p w14:paraId="1A9BCFDF" w14:textId="77777777" w:rsidR="0089328C" w:rsidRPr="00334B1F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 xml:space="preserve">June 18, </w:t>
            </w:r>
            <w:proofErr w:type="gramStart"/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proofErr w:type="gramEnd"/>
            <w:r w:rsidRPr="00F457E7">
              <w:rPr>
                <w:rFonts w:ascii="Times New Roman" w:hAnsi="Times New Roman" w:cs="Times New Roman"/>
                <w:sz w:val="20"/>
                <w:szCs w:val="20"/>
              </w:rPr>
              <w:t xml:space="preserve"> Notice</w:t>
            </w:r>
            <w:r w:rsidRPr="00F45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334B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824BDE" w14:textId="77777777" w:rsidR="0089328C" w:rsidRPr="00F457E7" w:rsidRDefault="0089328C" w:rsidP="001742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FPC Discussions on COE Diversity Policies 4-18-20</w:t>
            </w:r>
            <w:r w:rsidRPr="00F45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2FA563C8" w14:textId="77777777" w:rsidR="0089328C" w:rsidRPr="00F457E7" w:rsidRDefault="00595A52" w:rsidP="0059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Designated Charge </w:t>
            </w:r>
            <w:r w:rsidRPr="00595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and </w:t>
            </w:r>
            <w:r w:rsidR="0089328C" w:rsidRPr="00F457E7">
              <w:rPr>
                <w:rFonts w:ascii="Times New Roman" w:hAnsi="Times New Roman" w:cs="Times New Roman"/>
                <w:sz w:val="20"/>
                <w:szCs w:val="20"/>
              </w:rPr>
              <w:t>Other Faculty Requests for FPC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Consideration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6F1CB37" w14:textId="77777777" w:rsidR="0089328C" w:rsidRPr="00F457E7" w:rsidRDefault="00D074D4" w:rsidP="00D0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Adopted Goals by Committee,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0DFBD6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30825" w14:textId="77777777" w:rsidR="0089328C" w:rsidRPr="00F457E7" w:rsidRDefault="00E82644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Accomplished</w:t>
            </w:r>
            <w:r w:rsidR="00334B1F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</w:p>
        </w:tc>
      </w:tr>
      <w:tr w:rsidR="00912100" w:rsidRPr="00F457E7" w14:paraId="178626F0" w14:textId="77777777" w:rsidTr="004416D9">
        <w:tc>
          <w:tcPr>
            <w:tcW w:w="1435" w:type="dxa"/>
          </w:tcPr>
          <w:p w14:paraId="0D18F94D" w14:textId="77777777" w:rsidR="00912100" w:rsidRDefault="00912100" w:rsidP="0091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Diversity &amp; Inclusio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n; FPC Rep: Anne Seraphine</w:t>
            </w:r>
          </w:p>
          <w:p w14:paraId="0AACFFFD" w14:textId="77777777" w:rsidR="00912100" w:rsidRDefault="00912100" w:rsidP="00912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B54A2" w14:textId="2F3ABD3B" w:rsidR="00912100" w:rsidRDefault="00912100" w:rsidP="0091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Chair: </w:t>
            </w:r>
          </w:p>
          <w:p w14:paraId="7B0AB8C5" w14:textId="77777777" w:rsidR="00912100" w:rsidRDefault="00912100" w:rsidP="00912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B4A7B" w14:textId="77777777" w:rsidR="00912100" w:rsidRPr="00F457E7" w:rsidRDefault="00912100" w:rsidP="0091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C51971" w14:textId="655F4963" w:rsidR="00912100" w:rsidRPr="00F457E7" w:rsidRDefault="00912100" w:rsidP="0091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UF will require training for all students, faculty &amp; staff on racism, inclusion &amp; bias; Led by faculty, UF will reevaluate &amp; revise appropriate elements of curriculum including UF Quest</w:t>
            </w:r>
          </w:p>
        </w:tc>
        <w:tc>
          <w:tcPr>
            <w:tcW w:w="1530" w:type="dxa"/>
            <w:shd w:val="clear" w:color="auto" w:fill="auto"/>
          </w:tcPr>
          <w:p w14:paraId="7C6DC5D6" w14:textId="7A1CFB28" w:rsidR="00912100" w:rsidRPr="00F457E7" w:rsidRDefault="00912100" w:rsidP="0091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Policy goals diverse faculty recruitment; targeted hiring, Policy goals cultural competence</w:t>
            </w:r>
          </w:p>
        </w:tc>
        <w:tc>
          <w:tcPr>
            <w:tcW w:w="5310" w:type="dxa"/>
            <w:shd w:val="clear" w:color="auto" w:fill="auto"/>
          </w:tcPr>
          <w:p w14:paraId="44DC2B30" w14:textId="77777777" w:rsidR="00912100" w:rsidRPr="00E020A1" w:rsidRDefault="00912100" w:rsidP="00912100">
            <w:pPr>
              <w:spacing w:after="267" w:line="248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020A1">
              <w:rPr>
                <w:rFonts w:ascii="Times New Roman" w:hAnsi="Times New Roman" w:cs="Times New Roman"/>
                <w:b/>
                <w:sz w:val="20"/>
                <w:szCs w:val="20"/>
              </w:rPr>
              <w:t>Standing Charge:</w:t>
            </w:r>
            <w:r w:rsidRPr="00E020A1">
              <w:rPr>
                <w:rFonts w:ascii="Times New Roman" w:hAnsi="Times New Roman" w:cs="Times New Roman"/>
                <w:sz w:val="20"/>
                <w:szCs w:val="20"/>
              </w:rPr>
              <w:t xml:space="preserve"> make recommendations regarding policies and matters related to diversity</w:t>
            </w:r>
            <w:r w:rsidRPr="00E02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20A1">
              <w:rPr>
                <w:rFonts w:ascii="Times New Roman" w:hAnsi="Times New Roman" w:cs="Times New Roman"/>
                <w:sz w:val="20"/>
                <w:szCs w:val="20"/>
              </w:rPr>
              <w:t>within the College of Education.</w:t>
            </w:r>
          </w:p>
          <w:p w14:paraId="4D719B71" w14:textId="77777777" w:rsidR="00912100" w:rsidRPr="00E020A1" w:rsidRDefault="00912100" w:rsidP="00912100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2020-2021 D&amp;I Carry Forward Recommendations: </w:t>
            </w:r>
          </w:p>
          <w:p w14:paraId="1A651113" w14:textId="77777777" w:rsidR="00912100" w:rsidRPr="00E020A1" w:rsidRDefault="00912100" w:rsidP="0091210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20A1">
              <w:rPr>
                <w:rFonts w:ascii="Times New Roman" w:hAnsi="Times New Roman" w:cs="Times New Roman"/>
                <w:sz w:val="20"/>
                <w:szCs w:val="20"/>
              </w:rPr>
              <w:t>Consider faculty input and responses/edits on the new vision/purpose resources statement submitted in April 2021.</w:t>
            </w:r>
          </w:p>
          <w:p w14:paraId="324CC345" w14:textId="77777777" w:rsidR="00912100" w:rsidRPr="006B100D" w:rsidRDefault="00912100" w:rsidP="0091210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20A1">
              <w:rPr>
                <w:rFonts w:ascii="Times New Roman" w:hAnsi="Times New Roman" w:cs="Times New Roman"/>
                <w:sz w:val="20"/>
                <w:szCs w:val="20"/>
              </w:rPr>
              <w:t xml:space="preserve">Draft a statement against racism &amp; inequities to be </w:t>
            </w:r>
            <w:r w:rsidRPr="006B100D">
              <w:rPr>
                <w:rFonts w:ascii="Times New Roman" w:hAnsi="Times New Roman" w:cs="Times New Roman"/>
                <w:sz w:val="20"/>
                <w:szCs w:val="20"/>
              </w:rPr>
              <w:t xml:space="preserve">forwarded to the Dean with a request for endorsement on the COE website. </w:t>
            </w:r>
          </w:p>
          <w:p w14:paraId="45EBFED7" w14:textId="77777777" w:rsidR="00912100" w:rsidRPr="006B100D" w:rsidRDefault="00912100" w:rsidP="0091210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6B100D">
              <w:rPr>
                <w:color w:val="000000"/>
                <w:sz w:val="20"/>
                <w:szCs w:val="20"/>
              </w:rPr>
              <w:t>Revise the committee mission statement to remove the comment about President Machen and to incorporate Inclusion, Diversity, Equity, and Access (IDEA)</w:t>
            </w:r>
          </w:p>
          <w:p w14:paraId="099C509B" w14:textId="77777777" w:rsidR="00912100" w:rsidRPr="006B100D" w:rsidRDefault="00912100" w:rsidP="0091210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6B100D">
              <w:rPr>
                <w:color w:val="000000"/>
                <w:sz w:val="20"/>
                <w:szCs w:val="20"/>
              </w:rPr>
              <w:t>If doing a common read, consider the following:</w:t>
            </w:r>
          </w:p>
          <w:p w14:paraId="4CCCFD42" w14:textId="77777777" w:rsidR="00912100" w:rsidRPr="006B100D" w:rsidRDefault="00912100" w:rsidP="00912100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6B100D">
              <w:rPr>
                <w:color w:val="000000"/>
                <w:sz w:val="20"/>
                <w:szCs w:val="20"/>
              </w:rPr>
              <w:t>A book chapter or article instead of an entire book</w:t>
            </w:r>
          </w:p>
          <w:p w14:paraId="6F1CBA98" w14:textId="77777777" w:rsidR="00912100" w:rsidRPr="006B100D" w:rsidRDefault="00912100" w:rsidP="00912100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6B100D">
              <w:rPr>
                <w:color w:val="000000"/>
                <w:sz w:val="20"/>
                <w:szCs w:val="20"/>
              </w:rPr>
              <w:t>Having the focus be on a topic of diversity and inclusion that is not specifically on race/ethnicity (as the last two book reads have been on this topic)</w:t>
            </w:r>
          </w:p>
          <w:p w14:paraId="3C2F4F75" w14:textId="77777777" w:rsidR="00912100" w:rsidRPr="006B100D" w:rsidRDefault="00912100" w:rsidP="00912100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gramStart"/>
            <w:r w:rsidRPr="006B100D">
              <w:rPr>
                <w:color w:val="000000"/>
                <w:sz w:val="20"/>
                <w:szCs w:val="20"/>
              </w:rPr>
              <w:t>Insure</w:t>
            </w:r>
            <w:proofErr w:type="gramEnd"/>
            <w:r w:rsidRPr="006B100D">
              <w:rPr>
                <w:color w:val="000000"/>
                <w:sz w:val="20"/>
                <w:szCs w:val="20"/>
              </w:rPr>
              <w:t xml:space="preserve"> that there are action items/takeaways for practice</w:t>
            </w:r>
          </w:p>
          <w:p w14:paraId="7E080741" w14:textId="77777777" w:rsidR="00912100" w:rsidRPr="006B100D" w:rsidRDefault="00912100" w:rsidP="0091210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6B100D">
              <w:rPr>
                <w:color w:val="000000"/>
                <w:sz w:val="20"/>
                <w:szCs w:val="20"/>
              </w:rPr>
              <w:t>Potential idea for an activity is doing “monthly challenges” like inclusive syllabi reviews, accessibility checks on canvas, and the follow 5 Twitter challenge.</w:t>
            </w:r>
          </w:p>
          <w:p w14:paraId="162B2BB4" w14:textId="77777777" w:rsidR="00912100" w:rsidRPr="00334B1F" w:rsidRDefault="00912100" w:rsidP="00912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1384BDF" w14:textId="77777777" w:rsidR="00912100" w:rsidRPr="00F457E7" w:rsidRDefault="00912100" w:rsidP="0091210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C35552" w14:textId="77777777" w:rsidR="00912100" w:rsidRPr="00576BCF" w:rsidRDefault="00912100" w:rsidP="0091210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AD042D" w14:textId="77777777" w:rsidR="00912100" w:rsidRPr="0089328C" w:rsidRDefault="00912100" w:rsidP="00912100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F103E" w14:textId="6AF65DB9" w:rsidR="00D8166D" w:rsidRDefault="00D8166D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0310B" w14:textId="6FE52807" w:rsidR="00F077B1" w:rsidRDefault="00F077B1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D88E8" w14:textId="7EAB109E" w:rsidR="00F077B1" w:rsidRDefault="00F077B1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Members:</w:t>
      </w:r>
    </w:p>
    <w:p w14:paraId="03A977AF" w14:textId="31E46644" w:rsidR="00F077B1" w:rsidRDefault="00F077B1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HDOSE: Anne Seraphine (2)</w:t>
      </w:r>
    </w:p>
    <w:p w14:paraId="1E3FDD1D" w14:textId="5892EC68" w:rsidR="00F077B1" w:rsidRDefault="00F077B1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SESPECS: Joni </w:t>
      </w:r>
      <w:proofErr w:type="spellStart"/>
      <w:r>
        <w:rPr>
          <w:rFonts w:ascii="Times New Roman" w:hAnsi="Times New Roman" w:cs="Times New Roman"/>
          <w:sz w:val="20"/>
          <w:szCs w:val="20"/>
        </w:rPr>
        <w:t>Splett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(1)</w:t>
      </w:r>
      <w:r w:rsidR="008F2499">
        <w:rPr>
          <w:rFonts w:ascii="Times New Roman" w:hAnsi="Times New Roman" w:cs="Times New Roman"/>
          <w:sz w:val="20"/>
          <w:szCs w:val="20"/>
        </w:rPr>
        <w:t>, Vivian Gonsalves (2)</w:t>
      </w:r>
    </w:p>
    <w:p w14:paraId="43761FFB" w14:textId="0E2D3BA8" w:rsidR="00F077B1" w:rsidRDefault="00F077B1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STL: </w:t>
      </w:r>
      <w:proofErr w:type="spellStart"/>
      <w:r>
        <w:rPr>
          <w:rFonts w:ascii="Times New Roman" w:hAnsi="Times New Roman" w:cs="Times New Roman"/>
          <w:sz w:val="20"/>
          <w:szCs w:val="20"/>
        </w:rPr>
        <w:t>Taryrn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Brown (1), Vicki </w:t>
      </w:r>
      <w:proofErr w:type="spellStart"/>
      <w:r>
        <w:rPr>
          <w:rFonts w:ascii="Times New Roman" w:hAnsi="Times New Roman" w:cs="Times New Roman"/>
          <w:sz w:val="20"/>
          <w:szCs w:val="20"/>
        </w:rPr>
        <w:t>Vescio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(2)</w:t>
      </w:r>
    </w:p>
    <w:p w14:paraId="785662FC" w14:textId="25205E47" w:rsidR="00BA6C33" w:rsidRDefault="00BA6C33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CD7FAA" w14:textId="648BBF4F" w:rsidR="00BA6C33" w:rsidRDefault="00BA6C33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Dean’s Office: </w:t>
      </w:r>
      <w:r w:rsidRPr="00BA6C33">
        <w:rPr>
          <w:rFonts w:ascii="Times New Roman" w:hAnsi="Times New Roman" w:cs="Times New Roman"/>
          <w:iCs/>
          <w:sz w:val="20"/>
          <w:szCs w:val="20"/>
        </w:rPr>
        <w:t>Smith-</w:t>
      </w:r>
      <w:proofErr w:type="spellStart"/>
      <w:r w:rsidRPr="00BA6C33">
        <w:rPr>
          <w:rFonts w:ascii="Times New Roman" w:hAnsi="Times New Roman" w:cs="Times New Roman"/>
          <w:iCs/>
          <w:sz w:val="20"/>
          <w:szCs w:val="20"/>
        </w:rPr>
        <w:t>Bonahue</w:t>
      </w:r>
      <w:proofErr w:type="spellEnd"/>
    </w:p>
    <w:p w14:paraId="5CE75015" w14:textId="5D8F8A5A" w:rsidR="00945585" w:rsidRDefault="00945585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B7888" w14:textId="1377074A" w:rsidR="004B40D8" w:rsidRDefault="004B40D8" w:rsidP="008A43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Constitutional Charge:</w:t>
      </w:r>
    </w:p>
    <w:p w14:paraId="3A3AD101" w14:textId="77777777" w:rsidR="004B40D8" w:rsidRPr="004B40D8" w:rsidRDefault="004B40D8" w:rsidP="004B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0D8">
        <w:rPr>
          <w:rFonts w:ascii="Times New Roman" w:hAnsi="Times New Roman" w:cs="Times New Roman"/>
          <w:sz w:val="20"/>
          <w:szCs w:val="20"/>
        </w:rPr>
        <w:t xml:space="preserve">This committee will consist of two people from each school. This committee shall make recommendations regarding policies and matters related to diversity within the College of Education. </w:t>
      </w:r>
    </w:p>
    <w:p w14:paraId="0E729A21" w14:textId="77777777" w:rsidR="004B40D8" w:rsidRDefault="004B40D8" w:rsidP="009455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F6ECFDD" w14:textId="61B8ED40" w:rsidR="00945585" w:rsidRDefault="00945585" w:rsidP="009455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FPC Representative Responsibilities:</w:t>
      </w:r>
    </w:p>
    <w:p w14:paraId="59293E74" w14:textId="77777777" w:rsidR="00D178ED" w:rsidRPr="00D178ED" w:rsidRDefault="00945585" w:rsidP="0094558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i/>
          <w:iCs/>
          <w:sz w:val="20"/>
          <w:szCs w:val="20"/>
        </w:rPr>
        <w:t>Meet with Angela and Julie during the first week of the semester to discuss possible committee goals, along with carryover from last year</w:t>
      </w:r>
    </w:p>
    <w:p w14:paraId="1E4DDB02" w14:textId="449B60B9" w:rsidR="00D178ED" w:rsidRPr="00D178ED" w:rsidRDefault="00945585" w:rsidP="0094558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 xml:space="preserve">Set the first meeting date. This fall, we will try to convene FPC standing committee work on Mondays between 2-4, if possible. </w:t>
      </w:r>
      <w:r w:rsidR="00F75A9A">
        <w:rPr>
          <w:rFonts w:ascii="Times New Roman" w:hAnsi="Times New Roman" w:cs="Times New Roman"/>
          <w:b/>
          <w:bCs/>
          <w:sz w:val="20"/>
          <w:szCs w:val="20"/>
        </w:rPr>
        <w:t>Please hold the first meeting before the 9/20/21 Fall Faculty meeting</w:t>
      </w:r>
    </w:p>
    <w:p w14:paraId="2BD7A0AA" w14:textId="77777777" w:rsidR="00D178ED" w:rsidRPr="00D178ED" w:rsidRDefault="00945585" w:rsidP="0094558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Facilitate the election of a committee chair</w:t>
      </w:r>
    </w:p>
    <w:p w14:paraId="0A3B516F" w14:textId="77777777" w:rsidR="00D178ED" w:rsidRPr="00D178ED" w:rsidRDefault="00945585" w:rsidP="0094558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Work with the committee chair to set goals for the year</w:t>
      </w:r>
    </w:p>
    <w:p w14:paraId="20AFC13B" w14:textId="77777777" w:rsidR="00D178ED" w:rsidRPr="00D178ED" w:rsidRDefault="00945585" w:rsidP="0094558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Ensure that committees are working within the FPC constitution and collective bargaining agreements</w:t>
      </w:r>
    </w:p>
    <w:p w14:paraId="1194A6DD" w14:textId="77777777" w:rsidR="00D178ED" w:rsidRPr="00D178ED" w:rsidRDefault="00945585" w:rsidP="0094558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Report on committee work to FPC each month</w:t>
      </w:r>
    </w:p>
    <w:p w14:paraId="2C3283AC" w14:textId="4C985ED0" w:rsidR="002213DC" w:rsidRDefault="002213DC" w:rsidP="002213D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 with the chair, ensure that committee minutes are </w:t>
      </w:r>
      <w:r w:rsidR="00B44E2A">
        <w:rPr>
          <w:rFonts w:ascii="Times New Roman" w:hAnsi="Times New Roman" w:cs="Times New Roman"/>
          <w:sz w:val="20"/>
          <w:szCs w:val="20"/>
        </w:rPr>
        <w:t>uploaded to the Google drive</w:t>
      </w:r>
      <w:r>
        <w:rPr>
          <w:rFonts w:ascii="Times New Roman" w:hAnsi="Times New Roman" w:cs="Times New Roman"/>
          <w:sz w:val="20"/>
          <w:szCs w:val="20"/>
        </w:rPr>
        <w:t xml:space="preserve"> for posting to the website </w:t>
      </w:r>
      <w:r w:rsidR="00B44E2A">
        <w:rPr>
          <w:rFonts w:ascii="Times New Roman" w:hAnsi="Times New Roman" w:cs="Times New Roman"/>
          <w:sz w:val="20"/>
          <w:szCs w:val="20"/>
        </w:rPr>
        <w:t xml:space="preserve">after each meeting: </w:t>
      </w:r>
      <w:hyperlink r:id="rId5" w:history="1">
        <w:r w:rsidR="00B44E2A" w:rsidRPr="005E21A6">
          <w:rPr>
            <w:rStyle w:val="Hyperlink"/>
            <w:rFonts w:ascii="Times New Roman" w:hAnsi="Times New Roman" w:cs="Times New Roman"/>
            <w:sz w:val="20"/>
            <w:szCs w:val="20"/>
          </w:rPr>
          <w:t>https://drive.google.com/drive/folders/1KeMcLb3lWPii8lw59gI1Ah_hbAp1gu3T?usp=sharing</w:t>
        </w:r>
      </w:hyperlink>
    </w:p>
    <w:p w14:paraId="2779981D" w14:textId="77777777" w:rsidR="00B44E2A" w:rsidRPr="002213DC" w:rsidRDefault="00B44E2A" w:rsidP="00B44E2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ED22921" w14:textId="22943E9B" w:rsidR="00D178ED" w:rsidRPr="00D178ED" w:rsidRDefault="00945585" w:rsidP="0094558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Ensure the chair submits the final committee report</w:t>
      </w:r>
    </w:p>
    <w:p w14:paraId="398A0857" w14:textId="419817C4" w:rsidR="00945585" w:rsidRDefault="00945585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D49B50" w14:textId="1469CF8F" w:rsidR="00F75A9A" w:rsidRDefault="008F2499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75A9A" w:rsidRPr="005E21A6">
          <w:rPr>
            <w:rStyle w:val="Hyperlink"/>
            <w:rFonts w:ascii="Times New Roman" w:hAnsi="Times New Roman" w:cs="Times New Roman"/>
            <w:sz w:val="20"/>
            <w:szCs w:val="20"/>
          </w:rPr>
          <w:t>https://education.ufl.edu/committees/diversity/</w:t>
        </w:r>
      </w:hyperlink>
    </w:p>
    <w:p w14:paraId="308B6D8C" w14:textId="3A4C5D44" w:rsidR="00F75A9A" w:rsidRDefault="00F75A9A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A2DC03" w14:textId="77777777" w:rsidR="00F75A9A" w:rsidRPr="00D8166D" w:rsidRDefault="00F75A9A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5A9A" w:rsidRPr="00D8166D" w:rsidSect="00F03AD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C23"/>
    <w:multiLevelType w:val="hybridMultilevel"/>
    <w:tmpl w:val="A4387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471FE"/>
    <w:multiLevelType w:val="hybridMultilevel"/>
    <w:tmpl w:val="BEAC5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524B"/>
    <w:multiLevelType w:val="hybridMultilevel"/>
    <w:tmpl w:val="025E23C2"/>
    <w:lvl w:ilvl="0" w:tplc="457E6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76CCCA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35F9C"/>
    <w:multiLevelType w:val="hybridMultilevel"/>
    <w:tmpl w:val="5B30B4C2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1901"/>
    <w:multiLevelType w:val="hybridMultilevel"/>
    <w:tmpl w:val="F9027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E99"/>
    <w:multiLevelType w:val="hybridMultilevel"/>
    <w:tmpl w:val="8CC61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1206E"/>
    <w:multiLevelType w:val="hybridMultilevel"/>
    <w:tmpl w:val="BAC6DFC6"/>
    <w:lvl w:ilvl="0" w:tplc="8CE00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1A9"/>
    <w:multiLevelType w:val="hybridMultilevel"/>
    <w:tmpl w:val="616E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A68"/>
    <w:multiLevelType w:val="hybridMultilevel"/>
    <w:tmpl w:val="5868F33E"/>
    <w:lvl w:ilvl="0" w:tplc="37762BCC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7D06DA8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F02C5818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1B08606A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2E5603A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4886C702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2A1CC10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A156043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00061E9C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9" w15:restartNumberingAfterBreak="0">
    <w:nsid w:val="12D934B4"/>
    <w:multiLevelType w:val="hybridMultilevel"/>
    <w:tmpl w:val="3530C106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3A01"/>
    <w:multiLevelType w:val="multilevel"/>
    <w:tmpl w:val="D2F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778B8"/>
    <w:multiLevelType w:val="hybridMultilevel"/>
    <w:tmpl w:val="4FD6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6148"/>
    <w:multiLevelType w:val="hybridMultilevel"/>
    <w:tmpl w:val="1506F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35D29"/>
    <w:multiLevelType w:val="hybridMultilevel"/>
    <w:tmpl w:val="806C3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1263C"/>
    <w:multiLevelType w:val="hybridMultilevel"/>
    <w:tmpl w:val="116C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1539E"/>
    <w:multiLevelType w:val="hybridMultilevel"/>
    <w:tmpl w:val="9F62F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553D4"/>
    <w:multiLevelType w:val="hybridMultilevel"/>
    <w:tmpl w:val="5D5284DA"/>
    <w:lvl w:ilvl="0" w:tplc="4490D27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4A454">
      <w:start w:val="1"/>
      <w:numFmt w:val="lowerLetter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43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B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7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7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E4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3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C375A3"/>
    <w:multiLevelType w:val="hybridMultilevel"/>
    <w:tmpl w:val="D6BC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6A5378"/>
    <w:multiLevelType w:val="hybridMultilevel"/>
    <w:tmpl w:val="D4D81A68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6684"/>
    <w:multiLevelType w:val="hybridMultilevel"/>
    <w:tmpl w:val="2D82271C"/>
    <w:lvl w:ilvl="0" w:tplc="03CC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24CED"/>
    <w:multiLevelType w:val="hybridMultilevel"/>
    <w:tmpl w:val="310A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6EB1"/>
    <w:multiLevelType w:val="hybridMultilevel"/>
    <w:tmpl w:val="89F4E526"/>
    <w:lvl w:ilvl="0" w:tplc="53D45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5EC3"/>
    <w:multiLevelType w:val="hybridMultilevel"/>
    <w:tmpl w:val="BC5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25502"/>
    <w:multiLevelType w:val="hybridMultilevel"/>
    <w:tmpl w:val="04048F24"/>
    <w:lvl w:ilvl="0" w:tplc="B1E401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012EA"/>
    <w:multiLevelType w:val="hybridMultilevel"/>
    <w:tmpl w:val="1496203C"/>
    <w:lvl w:ilvl="0" w:tplc="097E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2EA2"/>
    <w:multiLevelType w:val="hybridMultilevel"/>
    <w:tmpl w:val="F2CE8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B18F4"/>
    <w:multiLevelType w:val="hybridMultilevel"/>
    <w:tmpl w:val="E402B368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7269C"/>
    <w:multiLevelType w:val="hybridMultilevel"/>
    <w:tmpl w:val="BEBA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4AF4"/>
    <w:multiLevelType w:val="hybridMultilevel"/>
    <w:tmpl w:val="BA8E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60534"/>
    <w:multiLevelType w:val="hybridMultilevel"/>
    <w:tmpl w:val="4F64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F4D3A"/>
    <w:multiLevelType w:val="hybridMultilevel"/>
    <w:tmpl w:val="F81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455F"/>
    <w:multiLevelType w:val="hybridMultilevel"/>
    <w:tmpl w:val="1496203C"/>
    <w:lvl w:ilvl="0" w:tplc="097E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3BF8"/>
    <w:multiLevelType w:val="hybridMultilevel"/>
    <w:tmpl w:val="984C4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D2D04"/>
    <w:multiLevelType w:val="hybridMultilevel"/>
    <w:tmpl w:val="77A4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74271"/>
    <w:multiLevelType w:val="hybridMultilevel"/>
    <w:tmpl w:val="F60C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7C3"/>
    <w:multiLevelType w:val="multilevel"/>
    <w:tmpl w:val="D3C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02F91"/>
    <w:multiLevelType w:val="hybridMultilevel"/>
    <w:tmpl w:val="38823D6A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B656A"/>
    <w:multiLevelType w:val="hybridMultilevel"/>
    <w:tmpl w:val="E4AE84E8"/>
    <w:lvl w:ilvl="0" w:tplc="21F89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64FD2"/>
    <w:multiLevelType w:val="hybridMultilevel"/>
    <w:tmpl w:val="7D769CA6"/>
    <w:lvl w:ilvl="0" w:tplc="FF108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45A"/>
    <w:multiLevelType w:val="hybridMultilevel"/>
    <w:tmpl w:val="D0ACD080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34"/>
  </w:num>
  <w:num w:numId="6">
    <w:abstractNumId w:val="15"/>
  </w:num>
  <w:num w:numId="7">
    <w:abstractNumId w:val="29"/>
  </w:num>
  <w:num w:numId="8">
    <w:abstractNumId w:val="21"/>
  </w:num>
  <w:num w:numId="9">
    <w:abstractNumId w:val="25"/>
  </w:num>
  <w:num w:numId="10">
    <w:abstractNumId w:val="10"/>
  </w:num>
  <w:num w:numId="11">
    <w:abstractNumId w:val="11"/>
  </w:num>
  <w:num w:numId="12">
    <w:abstractNumId w:val="37"/>
  </w:num>
  <w:num w:numId="13">
    <w:abstractNumId w:val="35"/>
  </w:num>
  <w:num w:numId="14">
    <w:abstractNumId w:val="13"/>
  </w:num>
  <w:num w:numId="15">
    <w:abstractNumId w:val="33"/>
  </w:num>
  <w:num w:numId="16">
    <w:abstractNumId w:val="27"/>
  </w:num>
  <w:num w:numId="17">
    <w:abstractNumId w:val="28"/>
  </w:num>
  <w:num w:numId="18">
    <w:abstractNumId w:val="2"/>
  </w:num>
  <w:num w:numId="19">
    <w:abstractNumId w:val="4"/>
  </w:num>
  <w:num w:numId="20">
    <w:abstractNumId w:val="12"/>
  </w:num>
  <w:num w:numId="21">
    <w:abstractNumId w:val="32"/>
  </w:num>
  <w:num w:numId="22">
    <w:abstractNumId w:val="31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8"/>
  </w:num>
  <w:num w:numId="28">
    <w:abstractNumId w:val="22"/>
  </w:num>
  <w:num w:numId="29">
    <w:abstractNumId w:val="6"/>
  </w:num>
  <w:num w:numId="30">
    <w:abstractNumId w:val="7"/>
  </w:num>
  <w:num w:numId="31">
    <w:abstractNumId w:val="19"/>
  </w:num>
  <w:num w:numId="32">
    <w:abstractNumId w:val="5"/>
  </w:num>
  <w:num w:numId="33">
    <w:abstractNumId w:val="16"/>
  </w:num>
  <w:num w:numId="34">
    <w:abstractNumId w:val="0"/>
  </w:num>
  <w:num w:numId="35">
    <w:abstractNumId w:val="3"/>
  </w:num>
  <w:num w:numId="36">
    <w:abstractNumId w:val="39"/>
  </w:num>
  <w:num w:numId="37">
    <w:abstractNumId w:val="30"/>
  </w:num>
  <w:num w:numId="38">
    <w:abstractNumId w:val="1"/>
  </w:num>
  <w:num w:numId="39">
    <w:abstractNumId w:val="36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DB"/>
    <w:rsid w:val="000673F8"/>
    <w:rsid w:val="001235C7"/>
    <w:rsid w:val="00153453"/>
    <w:rsid w:val="001547B8"/>
    <w:rsid w:val="001742E3"/>
    <w:rsid w:val="00193EE6"/>
    <w:rsid w:val="001A5DF9"/>
    <w:rsid w:val="002213DC"/>
    <w:rsid w:val="00223520"/>
    <w:rsid w:val="00230A86"/>
    <w:rsid w:val="00264EB8"/>
    <w:rsid w:val="00267801"/>
    <w:rsid w:val="00286A66"/>
    <w:rsid w:val="002F62D7"/>
    <w:rsid w:val="003179CB"/>
    <w:rsid w:val="00334B1F"/>
    <w:rsid w:val="00365D29"/>
    <w:rsid w:val="003F5ADE"/>
    <w:rsid w:val="00403707"/>
    <w:rsid w:val="00425AC7"/>
    <w:rsid w:val="004416D9"/>
    <w:rsid w:val="00491BD3"/>
    <w:rsid w:val="00494944"/>
    <w:rsid w:val="00495520"/>
    <w:rsid w:val="004B40D8"/>
    <w:rsid w:val="004B4525"/>
    <w:rsid w:val="004C7DCA"/>
    <w:rsid w:val="00576BCF"/>
    <w:rsid w:val="00595A52"/>
    <w:rsid w:val="005F015E"/>
    <w:rsid w:val="00612F65"/>
    <w:rsid w:val="00614688"/>
    <w:rsid w:val="00623974"/>
    <w:rsid w:val="0068354F"/>
    <w:rsid w:val="00685676"/>
    <w:rsid w:val="006B100D"/>
    <w:rsid w:val="006B7CAA"/>
    <w:rsid w:val="006D407C"/>
    <w:rsid w:val="007637D7"/>
    <w:rsid w:val="0081155E"/>
    <w:rsid w:val="008172B6"/>
    <w:rsid w:val="0082456F"/>
    <w:rsid w:val="0082596F"/>
    <w:rsid w:val="008350DB"/>
    <w:rsid w:val="0089328C"/>
    <w:rsid w:val="008A4352"/>
    <w:rsid w:val="008B7F24"/>
    <w:rsid w:val="008E24E4"/>
    <w:rsid w:val="008F2499"/>
    <w:rsid w:val="00906A30"/>
    <w:rsid w:val="00912100"/>
    <w:rsid w:val="00917B72"/>
    <w:rsid w:val="009361C3"/>
    <w:rsid w:val="00945585"/>
    <w:rsid w:val="00972C30"/>
    <w:rsid w:val="00995A7E"/>
    <w:rsid w:val="009C1C57"/>
    <w:rsid w:val="009D26AB"/>
    <w:rsid w:val="00A26585"/>
    <w:rsid w:val="00A439F2"/>
    <w:rsid w:val="00A456D0"/>
    <w:rsid w:val="00A669DD"/>
    <w:rsid w:val="00AC16A0"/>
    <w:rsid w:val="00AE574B"/>
    <w:rsid w:val="00AF0649"/>
    <w:rsid w:val="00B44E2A"/>
    <w:rsid w:val="00B47A0B"/>
    <w:rsid w:val="00B50ADF"/>
    <w:rsid w:val="00B57F26"/>
    <w:rsid w:val="00B75506"/>
    <w:rsid w:val="00B97B66"/>
    <w:rsid w:val="00BA6C33"/>
    <w:rsid w:val="00BE093E"/>
    <w:rsid w:val="00C25E19"/>
    <w:rsid w:val="00C4179B"/>
    <w:rsid w:val="00C43F3D"/>
    <w:rsid w:val="00C4468E"/>
    <w:rsid w:val="00C955B9"/>
    <w:rsid w:val="00CC7676"/>
    <w:rsid w:val="00CD3B51"/>
    <w:rsid w:val="00D074D4"/>
    <w:rsid w:val="00D145D3"/>
    <w:rsid w:val="00D8166D"/>
    <w:rsid w:val="00DA64D0"/>
    <w:rsid w:val="00DB7541"/>
    <w:rsid w:val="00DC239C"/>
    <w:rsid w:val="00DC5755"/>
    <w:rsid w:val="00DD4E58"/>
    <w:rsid w:val="00DE3D82"/>
    <w:rsid w:val="00E020A1"/>
    <w:rsid w:val="00E21806"/>
    <w:rsid w:val="00E731E8"/>
    <w:rsid w:val="00E82644"/>
    <w:rsid w:val="00E86669"/>
    <w:rsid w:val="00E96F1F"/>
    <w:rsid w:val="00EB581E"/>
    <w:rsid w:val="00EE5B4C"/>
    <w:rsid w:val="00F03AD3"/>
    <w:rsid w:val="00F077B1"/>
    <w:rsid w:val="00F30E78"/>
    <w:rsid w:val="00F457E7"/>
    <w:rsid w:val="00F525E5"/>
    <w:rsid w:val="00F75A9A"/>
    <w:rsid w:val="00FE03B6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54E7"/>
  <w15:chartTrackingRefBased/>
  <w15:docId w15:val="{9F1A2304-F8C2-4867-8C6D-49765745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4E4"/>
    <w:rPr>
      <w:color w:val="0563C1" w:themeColor="hyperlink"/>
      <w:u w:val="single"/>
    </w:rPr>
  </w:style>
  <w:style w:type="paragraph" w:customStyle="1" w:styleId="xxmsolistparagraph">
    <w:name w:val="x_x_msolistparagraph"/>
    <w:basedOn w:val="Normal"/>
    <w:rsid w:val="00B7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6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BE09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5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ufl.edu/committees/diversity/" TargetMode="External"/><Relationship Id="rId5" Type="http://schemas.openxmlformats.org/officeDocument/2006/relationships/hyperlink" Target="https://drive.google.com/drive/folders/1KeMcLb3lWPii8lw59gI1Ah_hbAp1gu3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docdi</dc:creator>
  <cp:keywords/>
  <dc:description/>
  <cp:lastModifiedBy>Kohnen,Angela Marie</cp:lastModifiedBy>
  <cp:revision>10</cp:revision>
  <cp:lastPrinted>2021-02-24T20:33:00Z</cp:lastPrinted>
  <dcterms:created xsi:type="dcterms:W3CDTF">2021-08-16T12:36:00Z</dcterms:created>
  <dcterms:modified xsi:type="dcterms:W3CDTF">2021-08-19T12:30:00Z</dcterms:modified>
</cp:coreProperties>
</file>