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CED4" w14:textId="77777777" w:rsidR="009570C0" w:rsidRDefault="00875C4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College of Education FPC: 2021-2022 FPC Committees’ Initiatives</w:t>
      </w:r>
    </w:p>
    <w:p w14:paraId="69277959" w14:textId="77777777" w:rsidR="009570C0" w:rsidRDefault="00875C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FPC Chair Angela </w:t>
      </w:r>
      <w:proofErr w:type="spellStart"/>
      <w:r>
        <w:rPr>
          <w:rFonts w:ascii="Times New Roman" w:eastAsia="Times New Roman" w:hAnsi="Times New Roman" w:cs="Times New Roman"/>
          <w:sz w:val="24"/>
          <w:szCs w:val="24"/>
        </w:rPr>
        <w:t>Kohnen</w:t>
      </w:r>
      <w:proofErr w:type="spellEnd"/>
    </w:p>
    <w:tbl>
      <w:tblPr>
        <w:tblStyle w:val="a"/>
        <w:tblW w:w="17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710"/>
        <w:gridCol w:w="1530"/>
        <w:gridCol w:w="5310"/>
        <w:gridCol w:w="3240"/>
        <w:gridCol w:w="2340"/>
        <w:gridCol w:w="1620"/>
      </w:tblGrid>
      <w:tr w:rsidR="009570C0" w14:paraId="4E89F88A" w14:textId="77777777">
        <w:tc>
          <w:tcPr>
            <w:tcW w:w="1435" w:type="dxa"/>
            <w:shd w:val="clear" w:color="auto" w:fill="D9D9D9"/>
          </w:tcPr>
          <w:p w14:paraId="2A673F79" w14:textId="77777777" w:rsidR="009570C0" w:rsidRDefault="00875C40">
            <w:pPr>
              <w:rPr>
                <w:rFonts w:ascii="Times New Roman" w:eastAsia="Times New Roman" w:hAnsi="Times New Roman" w:cs="Times New Roman"/>
                <w:sz w:val="20"/>
                <w:szCs w:val="20"/>
              </w:rPr>
            </w:pPr>
            <w:r>
              <w:rPr>
                <w:rFonts w:ascii="Times New Roman" w:eastAsia="Times New Roman" w:hAnsi="Times New Roman" w:cs="Times New Roman"/>
                <w:sz w:val="20"/>
                <w:szCs w:val="20"/>
              </w:rPr>
              <w:t>FPC Committee Rep &amp; Committee Chair</w:t>
            </w:r>
          </w:p>
        </w:tc>
        <w:tc>
          <w:tcPr>
            <w:tcW w:w="1710" w:type="dxa"/>
            <w:shd w:val="clear" w:color="auto" w:fill="D9D9D9"/>
          </w:tcPr>
          <w:p w14:paraId="55FACD43" w14:textId="77777777" w:rsidR="009570C0" w:rsidRDefault="00875C40">
            <w:pPr>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Fuchs, The Decade Ahead</w:t>
            </w:r>
          </w:p>
          <w:p w14:paraId="11A1680C" w14:textId="77777777" w:rsidR="009570C0" w:rsidRDefault="00875C4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June 18, </w:t>
            </w:r>
            <w:proofErr w:type="gramStart"/>
            <w:r>
              <w:rPr>
                <w:rFonts w:ascii="Times New Roman" w:eastAsia="Times New Roman" w:hAnsi="Times New Roman" w:cs="Times New Roman"/>
                <w:sz w:val="20"/>
                <w:szCs w:val="20"/>
              </w:rPr>
              <w:t>2020</w:t>
            </w:r>
            <w:proofErr w:type="gramEnd"/>
            <w:r>
              <w:rPr>
                <w:rFonts w:ascii="Times New Roman" w:eastAsia="Times New Roman" w:hAnsi="Times New Roman" w:cs="Times New Roman"/>
                <w:sz w:val="20"/>
                <w:szCs w:val="20"/>
              </w:rPr>
              <w:t xml:space="preserve"> Notice</w:t>
            </w:r>
            <w:r>
              <w:rPr>
                <w:rFonts w:ascii="Times New Roman" w:eastAsia="Times New Roman" w:hAnsi="Times New Roman" w:cs="Times New Roman"/>
                <w:sz w:val="20"/>
                <w:szCs w:val="20"/>
                <w:vertAlign w:val="superscript"/>
              </w:rPr>
              <w:t xml:space="preserve">1  </w:t>
            </w:r>
          </w:p>
        </w:tc>
        <w:tc>
          <w:tcPr>
            <w:tcW w:w="1530" w:type="dxa"/>
            <w:shd w:val="clear" w:color="auto" w:fill="D9D9D9"/>
          </w:tcPr>
          <w:p w14:paraId="78214CA1" w14:textId="77777777" w:rsidR="009570C0" w:rsidRDefault="00875C40">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FPC Discussions on COE Diversity Policies 4-18-20</w:t>
            </w:r>
            <w:r>
              <w:rPr>
                <w:rFonts w:ascii="Times New Roman" w:eastAsia="Times New Roman" w:hAnsi="Times New Roman" w:cs="Times New Roman"/>
                <w:sz w:val="20"/>
                <w:szCs w:val="20"/>
                <w:vertAlign w:val="superscript"/>
              </w:rPr>
              <w:t>2</w:t>
            </w:r>
          </w:p>
        </w:tc>
        <w:tc>
          <w:tcPr>
            <w:tcW w:w="5310" w:type="dxa"/>
            <w:shd w:val="clear" w:color="auto" w:fill="D9D9D9"/>
          </w:tcPr>
          <w:p w14:paraId="3085A623" w14:textId="77777777" w:rsidR="009570C0" w:rsidRDefault="00875C4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Designated Charge </w:t>
            </w:r>
            <w:r>
              <w:rPr>
                <w:rFonts w:ascii="Times New Roman" w:eastAsia="Times New Roman" w:hAnsi="Times New Roman" w:cs="Times New Roman"/>
                <w:sz w:val="20"/>
                <w:szCs w:val="20"/>
                <w:u w:val="single"/>
              </w:rPr>
              <w:t xml:space="preserve">and </w:t>
            </w:r>
            <w:r>
              <w:rPr>
                <w:rFonts w:ascii="Times New Roman" w:eastAsia="Times New Roman" w:hAnsi="Times New Roman" w:cs="Times New Roman"/>
                <w:sz w:val="20"/>
                <w:szCs w:val="20"/>
              </w:rPr>
              <w:t>Other Faculty Requests for FPC Committee Consideration</w:t>
            </w:r>
          </w:p>
        </w:tc>
        <w:tc>
          <w:tcPr>
            <w:tcW w:w="3240" w:type="dxa"/>
            <w:shd w:val="clear" w:color="auto" w:fill="D9D9D9"/>
          </w:tcPr>
          <w:p w14:paraId="12436B0D" w14:textId="77777777" w:rsidR="009570C0" w:rsidRDefault="00875C40">
            <w:pPr>
              <w:rPr>
                <w:rFonts w:ascii="Times New Roman" w:eastAsia="Times New Roman" w:hAnsi="Times New Roman" w:cs="Times New Roman"/>
                <w:sz w:val="20"/>
                <w:szCs w:val="20"/>
              </w:rPr>
            </w:pPr>
            <w:r>
              <w:rPr>
                <w:rFonts w:ascii="Times New Roman" w:eastAsia="Times New Roman" w:hAnsi="Times New Roman" w:cs="Times New Roman"/>
                <w:sz w:val="20"/>
                <w:szCs w:val="20"/>
              </w:rPr>
              <w:t>Adopted Goals by Committee,</w:t>
            </w:r>
          </w:p>
        </w:tc>
        <w:tc>
          <w:tcPr>
            <w:tcW w:w="2340" w:type="dxa"/>
            <w:shd w:val="clear" w:color="auto" w:fill="D9D9D9"/>
          </w:tcPr>
          <w:p w14:paraId="3F6E9F80" w14:textId="77777777" w:rsidR="009570C0" w:rsidRDefault="00875C40">
            <w:pPr>
              <w:rPr>
                <w:rFonts w:ascii="Times New Roman" w:eastAsia="Times New Roman" w:hAnsi="Times New Roman" w:cs="Times New Roman"/>
                <w:sz w:val="20"/>
                <w:szCs w:val="20"/>
              </w:rPr>
            </w:pPr>
            <w:r>
              <w:rPr>
                <w:rFonts w:ascii="Times New Roman" w:eastAsia="Times New Roman" w:hAnsi="Times New Roman" w:cs="Times New Roman"/>
                <w:sz w:val="20"/>
                <w:szCs w:val="20"/>
              </w:rPr>
              <w:t>Outcomes</w:t>
            </w:r>
          </w:p>
        </w:tc>
        <w:tc>
          <w:tcPr>
            <w:tcW w:w="1620" w:type="dxa"/>
            <w:shd w:val="clear" w:color="auto" w:fill="D9D9D9"/>
          </w:tcPr>
          <w:p w14:paraId="11E9B9CF" w14:textId="77777777" w:rsidR="009570C0" w:rsidRDefault="00875C4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Accomplished by </w:t>
            </w:r>
          </w:p>
        </w:tc>
      </w:tr>
      <w:tr w:rsidR="009570C0" w14:paraId="2703D79D" w14:textId="77777777">
        <w:tc>
          <w:tcPr>
            <w:tcW w:w="1435" w:type="dxa"/>
          </w:tcPr>
          <w:p w14:paraId="1E10A4C5" w14:textId="77777777" w:rsidR="009570C0" w:rsidRDefault="00875C4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Budgetary Affairs; FPC Rep </w:t>
            </w:r>
          </w:p>
          <w:p w14:paraId="7F8DDCD9" w14:textId="77777777" w:rsidR="009570C0" w:rsidRDefault="009570C0">
            <w:pPr>
              <w:rPr>
                <w:rFonts w:ascii="Times New Roman" w:eastAsia="Times New Roman" w:hAnsi="Times New Roman" w:cs="Times New Roman"/>
                <w:sz w:val="20"/>
                <w:szCs w:val="20"/>
              </w:rPr>
            </w:pPr>
          </w:p>
          <w:p w14:paraId="005E7562" w14:textId="77777777" w:rsidR="009570C0" w:rsidRDefault="00875C40">
            <w:pPr>
              <w:rPr>
                <w:rFonts w:ascii="Times New Roman" w:eastAsia="Times New Roman" w:hAnsi="Times New Roman" w:cs="Times New Roman"/>
                <w:sz w:val="20"/>
                <w:szCs w:val="20"/>
              </w:rPr>
            </w:pPr>
            <w:r>
              <w:rPr>
                <w:rFonts w:ascii="Times New Roman" w:eastAsia="Times New Roman" w:hAnsi="Times New Roman" w:cs="Times New Roman"/>
                <w:sz w:val="20"/>
                <w:szCs w:val="20"/>
              </w:rPr>
              <w:t>Chair</w:t>
            </w:r>
          </w:p>
          <w:p w14:paraId="42C9F084" w14:textId="77777777" w:rsidR="009570C0" w:rsidRDefault="009570C0">
            <w:pPr>
              <w:rPr>
                <w:rFonts w:ascii="Times New Roman" w:eastAsia="Times New Roman" w:hAnsi="Times New Roman" w:cs="Times New Roman"/>
                <w:sz w:val="20"/>
                <w:szCs w:val="20"/>
              </w:rPr>
            </w:pPr>
          </w:p>
          <w:p w14:paraId="581CCF78" w14:textId="77777777" w:rsidR="009570C0" w:rsidRDefault="009570C0">
            <w:pPr>
              <w:rPr>
                <w:rFonts w:ascii="Times New Roman" w:eastAsia="Times New Roman" w:hAnsi="Times New Roman" w:cs="Times New Roman"/>
                <w:sz w:val="20"/>
                <w:szCs w:val="20"/>
              </w:rPr>
            </w:pPr>
          </w:p>
          <w:p w14:paraId="64501CD0" w14:textId="77777777" w:rsidR="009570C0" w:rsidRDefault="009570C0">
            <w:pPr>
              <w:rPr>
                <w:rFonts w:ascii="Times New Roman" w:eastAsia="Times New Roman" w:hAnsi="Times New Roman" w:cs="Times New Roman"/>
                <w:sz w:val="20"/>
                <w:szCs w:val="20"/>
              </w:rPr>
            </w:pPr>
          </w:p>
          <w:p w14:paraId="706E38D1" w14:textId="77777777" w:rsidR="009570C0" w:rsidRDefault="009570C0">
            <w:pPr>
              <w:rPr>
                <w:rFonts w:ascii="Times New Roman" w:eastAsia="Times New Roman" w:hAnsi="Times New Roman" w:cs="Times New Roman"/>
                <w:sz w:val="20"/>
                <w:szCs w:val="20"/>
              </w:rPr>
            </w:pPr>
          </w:p>
          <w:p w14:paraId="4F86A149" w14:textId="77777777" w:rsidR="009570C0" w:rsidRDefault="009570C0">
            <w:pPr>
              <w:jc w:val="center"/>
              <w:rPr>
                <w:rFonts w:ascii="Times New Roman" w:eastAsia="Times New Roman" w:hAnsi="Times New Roman" w:cs="Times New Roman"/>
                <w:sz w:val="20"/>
                <w:szCs w:val="20"/>
              </w:rPr>
            </w:pPr>
          </w:p>
        </w:tc>
        <w:tc>
          <w:tcPr>
            <w:tcW w:w="1710" w:type="dxa"/>
            <w:shd w:val="clear" w:color="auto" w:fill="auto"/>
          </w:tcPr>
          <w:p w14:paraId="7AE654FE" w14:textId="77777777" w:rsidR="009570C0" w:rsidRDefault="009570C0">
            <w:pPr>
              <w:rPr>
                <w:rFonts w:ascii="Times New Roman" w:eastAsia="Times New Roman" w:hAnsi="Times New Roman" w:cs="Times New Roman"/>
                <w:sz w:val="20"/>
                <w:szCs w:val="20"/>
              </w:rPr>
            </w:pPr>
          </w:p>
        </w:tc>
        <w:tc>
          <w:tcPr>
            <w:tcW w:w="1530" w:type="dxa"/>
            <w:shd w:val="clear" w:color="auto" w:fill="auto"/>
          </w:tcPr>
          <w:p w14:paraId="71578E8E" w14:textId="77777777" w:rsidR="009570C0" w:rsidRDefault="00875C40">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goals for directing COE resources to diversity recruitment &amp; retention</w:t>
            </w:r>
          </w:p>
        </w:tc>
        <w:tc>
          <w:tcPr>
            <w:tcW w:w="5310" w:type="dxa"/>
            <w:shd w:val="clear" w:color="auto" w:fill="auto"/>
          </w:tcPr>
          <w:p w14:paraId="4704C835" w14:textId="77777777" w:rsidR="009570C0" w:rsidRDefault="00875C40">
            <w:pPr>
              <w:spacing w:after="267" w:line="248" w:lineRule="auto"/>
              <w:ind w:right="39"/>
              <w:rPr>
                <w:rFonts w:ascii="Times New Roman" w:eastAsia="Times New Roman" w:hAnsi="Times New Roman" w:cs="Times New Roman"/>
                <w:sz w:val="20"/>
                <w:szCs w:val="20"/>
              </w:rPr>
            </w:pPr>
            <w:r>
              <w:rPr>
                <w:rFonts w:ascii="Times New Roman" w:eastAsia="Times New Roman" w:hAnsi="Times New Roman" w:cs="Times New Roman"/>
                <w:b/>
                <w:sz w:val="20"/>
                <w:szCs w:val="20"/>
              </w:rPr>
              <w:t>Standing Charge:</w:t>
            </w:r>
            <w:r>
              <w:rPr>
                <w:rFonts w:ascii="Times New Roman" w:eastAsia="Times New Roman" w:hAnsi="Times New Roman" w:cs="Times New Roman"/>
                <w:sz w:val="20"/>
                <w:szCs w:val="20"/>
              </w:rPr>
              <w:t xml:space="preserve"> review, advise, and make recommendations to the Dean of the COE related to budget; solicits faculty input and feedback related to budgetary directions</w:t>
            </w:r>
          </w:p>
          <w:p w14:paraId="1D818561" w14:textId="77777777" w:rsidR="009570C0" w:rsidRDefault="00875C40">
            <w:pPr>
              <w:spacing w:line="25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2020-2021 BAC &amp; Other Faculty Carry Forward Recommendations: </w:t>
            </w:r>
          </w:p>
          <w:p w14:paraId="0CE691D7" w14:textId="77777777" w:rsidR="009570C0" w:rsidRDefault="00875C40">
            <w:pPr>
              <w:numPr>
                <w:ilvl w:val="0"/>
                <w:numId w:val="4"/>
              </w:num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Constructing a formal request from the Deans to regularly examine and meet with School Directors about merit processes and policies, focusing on equity and transparency with faculty regarding me</w:t>
            </w:r>
            <w:r>
              <w:rPr>
                <w:rFonts w:ascii="Times New Roman" w:eastAsia="Times New Roman" w:hAnsi="Times New Roman" w:cs="Times New Roman"/>
                <w:color w:val="000000"/>
                <w:sz w:val="20"/>
                <w:szCs w:val="20"/>
              </w:rPr>
              <w:t>rit criteria.</w:t>
            </w:r>
          </w:p>
          <w:p w14:paraId="0475900B" w14:textId="77777777" w:rsidR="009570C0" w:rsidRDefault="00875C40">
            <w:pPr>
              <w:numPr>
                <w:ilvl w:val="0"/>
                <w:numId w:val="4"/>
              </w:num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Carry Forward: Begin the process of developing a broad principles document of the “flowchart” of the faculty salary processes throughout the “life cycle”. </w:t>
            </w:r>
          </w:p>
          <w:p w14:paraId="2D23AC8C" w14:textId="77777777" w:rsidR="009570C0" w:rsidRDefault="00875C40">
            <w:pPr>
              <w:numPr>
                <w:ilvl w:val="0"/>
                <w:numId w:val="4"/>
              </w:numPr>
              <w:pBdr>
                <w:top w:val="nil"/>
                <w:left w:val="nil"/>
                <w:bottom w:val="nil"/>
                <w:right w:val="nil"/>
                <w:between w:val="nil"/>
              </w:pBdr>
              <w:spacing w:line="25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Continue to keep a close eye on </w:t>
            </w:r>
            <w:proofErr w:type="gramStart"/>
            <w:r>
              <w:rPr>
                <w:rFonts w:ascii="Times New Roman" w:eastAsia="Times New Roman" w:hAnsi="Times New Roman" w:cs="Times New Roman"/>
                <w:color w:val="000000"/>
                <w:sz w:val="20"/>
                <w:szCs w:val="20"/>
              </w:rPr>
              <w:t>University</w:t>
            </w:r>
            <w:proofErr w:type="gramEnd"/>
            <w:r>
              <w:rPr>
                <w:rFonts w:ascii="Times New Roman" w:eastAsia="Times New Roman" w:hAnsi="Times New Roman" w:cs="Times New Roman"/>
                <w:color w:val="000000"/>
                <w:sz w:val="20"/>
                <w:szCs w:val="20"/>
              </w:rPr>
              <w:t xml:space="preserve"> wide initiatives around equity, such that B</w:t>
            </w:r>
            <w:r>
              <w:rPr>
                <w:rFonts w:ascii="Times New Roman" w:eastAsia="Times New Roman" w:hAnsi="Times New Roman" w:cs="Times New Roman"/>
                <w:color w:val="000000"/>
                <w:sz w:val="20"/>
                <w:szCs w:val="20"/>
              </w:rPr>
              <w:t>AC 2021-2022 can continue to make actions toward equity that complement the University initiative</w:t>
            </w:r>
          </w:p>
        </w:tc>
        <w:tc>
          <w:tcPr>
            <w:tcW w:w="3240" w:type="dxa"/>
          </w:tcPr>
          <w:p w14:paraId="4C9F3353" w14:textId="77777777" w:rsidR="009570C0" w:rsidRDefault="009570C0">
            <w:pPr>
              <w:numPr>
                <w:ilvl w:val="0"/>
                <w:numId w:val="1"/>
              </w:numPr>
              <w:pBdr>
                <w:top w:val="nil"/>
                <w:left w:val="nil"/>
                <w:bottom w:val="nil"/>
                <w:right w:val="nil"/>
                <w:between w:val="nil"/>
              </w:pBdr>
              <w:spacing w:after="160" w:line="259" w:lineRule="auto"/>
              <w:ind w:left="360"/>
              <w:rPr>
                <w:rFonts w:ascii="Times New Roman" w:eastAsia="Times New Roman" w:hAnsi="Times New Roman" w:cs="Times New Roman"/>
                <w:color w:val="000000"/>
                <w:sz w:val="20"/>
                <w:szCs w:val="20"/>
              </w:rPr>
            </w:pPr>
          </w:p>
        </w:tc>
        <w:tc>
          <w:tcPr>
            <w:tcW w:w="2340" w:type="dxa"/>
          </w:tcPr>
          <w:p w14:paraId="1280E766" w14:textId="77777777" w:rsidR="009570C0" w:rsidRDefault="009570C0">
            <w:pPr>
              <w:numPr>
                <w:ilvl w:val="0"/>
                <w:numId w:val="3"/>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1620" w:type="dxa"/>
          </w:tcPr>
          <w:p w14:paraId="7639EB46" w14:textId="77777777" w:rsidR="009570C0" w:rsidRDefault="009570C0">
            <w:pPr>
              <w:ind w:left="72"/>
              <w:rPr>
                <w:rFonts w:ascii="Times New Roman" w:eastAsia="Times New Roman" w:hAnsi="Times New Roman" w:cs="Times New Roman"/>
                <w:sz w:val="20"/>
                <w:szCs w:val="20"/>
              </w:rPr>
            </w:pPr>
          </w:p>
        </w:tc>
      </w:tr>
    </w:tbl>
    <w:p w14:paraId="59736D30" w14:textId="77777777" w:rsidR="009570C0" w:rsidRDefault="009570C0">
      <w:pPr>
        <w:spacing w:after="0" w:line="240" w:lineRule="auto"/>
        <w:rPr>
          <w:rFonts w:ascii="Times New Roman" w:eastAsia="Times New Roman" w:hAnsi="Times New Roman" w:cs="Times New Roman"/>
          <w:sz w:val="20"/>
          <w:szCs w:val="20"/>
          <w:vertAlign w:val="superscript"/>
        </w:rPr>
      </w:pPr>
    </w:p>
    <w:p w14:paraId="3C30AB65" w14:textId="77777777" w:rsidR="009570C0" w:rsidRDefault="009570C0">
      <w:pPr>
        <w:spacing w:after="0" w:line="240" w:lineRule="auto"/>
        <w:rPr>
          <w:rFonts w:ascii="Times New Roman" w:eastAsia="Times New Roman" w:hAnsi="Times New Roman" w:cs="Times New Roman"/>
          <w:sz w:val="20"/>
          <w:szCs w:val="20"/>
          <w:vertAlign w:val="superscript"/>
        </w:rPr>
      </w:pPr>
    </w:p>
    <w:p w14:paraId="322C1D2E" w14:textId="77777777" w:rsidR="009570C0" w:rsidRDefault="00875C4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Members:</w:t>
      </w:r>
    </w:p>
    <w:p w14:paraId="61683F3B" w14:textId="77777777" w:rsidR="009570C0" w:rsidRDefault="00875C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HDOSE: Corrine Manley (1), Cliff Haynes (2)</w:t>
      </w:r>
    </w:p>
    <w:p w14:paraId="774EAC3F" w14:textId="77777777" w:rsidR="009570C0" w:rsidRDefault="00875C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SESPECS: Ashley </w:t>
      </w:r>
      <w:proofErr w:type="spellStart"/>
      <w:r>
        <w:rPr>
          <w:rFonts w:ascii="Times New Roman" w:eastAsia="Times New Roman" w:hAnsi="Times New Roman" w:cs="Times New Roman"/>
          <w:sz w:val="20"/>
          <w:szCs w:val="20"/>
        </w:rPr>
        <w:t>MacSuga</w:t>
      </w:r>
      <w:proofErr w:type="spellEnd"/>
      <w:r>
        <w:rPr>
          <w:rFonts w:ascii="Times New Roman" w:eastAsia="Times New Roman" w:hAnsi="Times New Roman" w:cs="Times New Roman"/>
          <w:sz w:val="20"/>
          <w:szCs w:val="20"/>
        </w:rPr>
        <w:t xml:space="preserve">-Gage (2), Kristen </w:t>
      </w:r>
      <w:proofErr w:type="spellStart"/>
      <w:r>
        <w:rPr>
          <w:rFonts w:ascii="Times New Roman" w:eastAsia="Times New Roman" w:hAnsi="Times New Roman" w:cs="Times New Roman"/>
          <w:sz w:val="20"/>
          <w:szCs w:val="20"/>
        </w:rPr>
        <w:t>Kemple</w:t>
      </w:r>
      <w:proofErr w:type="spellEnd"/>
      <w:r>
        <w:rPr>
          <w:rFonts w:ascii="Times New Roman" w:eastAsia="Times New Roman" w:hAnsi="Times New Roman" w:cs="Times New Roman"/>
          <w:sz w:val="20"/>
          <w:szCs w:val="20"/>
        </w:rPr>
        <w:t xml:space="preserve"> (2)</w:t>
      </w:r>
    </w:p>
    <w:p w14:paraId="2032E9B8" w14:textId="77777777" w:rsidR="009570C0" w:rsidRDefault="00875C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STL: Sevan </w:t>
      </w:r>
      <w:proofErr w:type="spellStart"/>
      <w:r>
        <w:rPr>
          <w:rFonts w:ascii="Times New Roman" w:eastAsia="Times New Roman" w:hAnsi="Times New Roman" w:cs="Times New Roman"/>
          <w:sz w:val="20"/>
          <w:szCs w:val="20"/>
        </w:rPr>
        <w:t>Terzian</w:t>
      </w:r>
      <w:proofErr w:type="spellEnd"/>
      <w:r>
        <w:rPr>
          <w:rFonts w:ascii="Times New Roman" w:eastAsia="Times New Roman" w:hAnsi="Times New Roman" w:cs="Times New Roman"/>
          <w:sz w:val="20"/>
          <w:szCs w:val="20"/>
        </w:rPr>
        <w:t xml:space="preserve"> (1), Alyson Adams (2)</w:t>
      </w:r>
    </w:p>
    <w:p w14:paraId="5C3D02FF" w14:textId="77777777" w:rsidR="009570C0" w:rsidRDefault="00875C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Dean’s office: Tom Dana and Glenn Good</w:t>
      </w:r>
    </w:p>
    <w:p w14:paraId="2BA8D198" w14:textId="77777777" w:rsidR="009570C0" w:rsidRDefault="009570C0">
      <w:pPr>
        <w:spacing w:after="0" w:line="240" w:lineRule="auto"/>
        <w:rPr>
          <w:rFonts w:ascii="Times New Roman" w:eastAsia="Times New Roman" w:hAnsi="Times New Roman" w:cs="Times New Roman"/>
          <w:sz w:val="20"/>
          <w:szCs w:val="20"/>
        </w:rPr>
      </w:pPr>
    </w:p>
    <w:p w14:paraId="067D8FB6" w14:textId="77777777" w:rsidR="009570C0" w:rsidRDefault="00875C4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Constitutional Charge</w:t>
      </w:r>
    </w:p>
    <w:p w14:paraId="19FEE447" w14:textId="77777777" w:rsidR="009570C0" w:rsidRDefault="00875C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Budgetary Affairs Committee. This committee will consist of two people from each school. The role of</w:t>
      </w:r>
      <w:r>
        <w:rPr>
          <w:rFonts w:ascii="Times New Roman" w:eastAsia="Times New Roman" w:hAnsi="Times New Roman" w:cs="Times New Roman"/>
          <w:sz w:val="20"/>
          <w:szCs w:val="20"/>
        </w:rPr>
        <w:t xml:space="preserve"> the Budgetary Affairs Committee is to review, advise, and make recommendations to the Dean of the COE related to budget. The BAC is an advisory group that solicits faculty input and feedback related to budgetary directions proposed by the Dean. </w:t>
      </w:r>
    </w:p>
    <w:p w14:paraId="6288433E" w14:textId="77777777" w:rsidR="009570C0" w:rsidRDefault="009570C0">
      <w:pPr>
        <w:spacing w:after="0" w:line="240" w:lineRule="auto"/>
        <w:rPr>
          <w:rFonts w:ascii="Times New Roman" w:eastAsia="Times New Roman" w:hAnsi="Times New Roman" w:cs="Times New Roman"/>
          <w:sz w:val="20"/>
          <w:szCs w:val="20"/>
        </w:rPr>
      </w:pPr>
    </w:p>
    <w:p w14:paraId="20889E5B" w14:textId="77777777" w:rsidR="009570C0" w:rsidRDefault="00875C4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FPC Repr</w:t>
      </w:r>
      <w:r>
        <w:rPr>
          <w:rFonts w:ascii="Times New Roman" w:eastAsia="Times New Roman" w:hAnsi="Times New Roman" w:cs="Times New Roman"/>
          <w:b/>
          <w:i/>
          <w:sz w:val="20"/>
          <w:szCs w:val="20"/>
        </w:rPr>
        <w:t>esentative Responsibilities:</w:t>
      </w:r>
    </w:p>
    <w:p w14:paraId="342FD410" w14:textId="77777777" w:rsidR="009570C0" w:rsidRDefault="00875C4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Meet with Angela and Julie during the first week of the semester to discuss possible committee goals, along with carryover from last year</w:t>
      </w:r>
    </w:p>
    <w:p w14:paraId="29E73CD6" w14:textId="77777777" w:rsidR="009570C0" w:rsidRDefault="00875C4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Set the first meeting date. This fall, we will try to convene FPC standing committee work on Mondays between 2-4, if p</w:t>
      </w:r>
      <w:r>
        <w:rPr>
          <w:rFonts w:ascii="Times New Roman" w:eastAsia="Times New Roman" w:hAnsi="Times New Roman" w:cs="Times New Roman"/>
          <w:sz w:val="20"/>
          <w:szCs w:val="20"/>
        </w:rPr>
        <w:t xml:space="preserve">ossible. </w:t>
      </w:r>
      <w:r>
        <w:rPr>
          <w:rFonts w:ascii="Times New Roman" w:eastAsia="Times New Roman" w:hAnsi="Times New Roman" w:cs="Times New Roman"/>
          <w:b/>
          <w:sz w:val="20"/>
          <w:szCs w:val="20"/>
        </w:rPr>
        <w:t xml:space="preserve">Please have the first meeting before the September 20, </w:t>
      </w:r>
      <w:proofErr w:type="gramStart"/>
      <w:r>
        <w:rPr>
          <w:rFonts w:ascii="Times New Roman" w:eastAsia="Times New Roman" w:hAnsi="Times New Roman" w:cs="Times New Roman"/>
          <w:b/>
          <w:sz w:val="20"/>
          <w:szCs w:val="20"/>
        </w:rPr>
        <w:t>2021</w:t>
      </w:r>
      <w:proofErr w:type="gramEnd"/>
      <w:r>
        <w:rPr>
          <w:rFonts w:ascii="Times New Roman" w:eastAsia="Times New Roman" w:hAnsi="Times New Roman" w:cs="Times New Roman"/>
          <w:b/>
          <w:sz w:val="20"/>
          <w:szCs w:val="20"/>
        </w:rPr>
        <w:t xml:space="preserve"> Fall Faculty meeting</w:t>
      </w:r>
    </w:p>
    <w:p w14:paraId="27159B1C" w14:textId="77777777" w:rsidR="009570C0" w:rsidRDefault="00875C4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Facilitate the election of a committee chair</w:t>
      </w:r>
    </w:p>
    <w:p w14:paraId="02EC51F3" w14:textId="77777777" w:rsidR="009570C0" w:rsidRDefault="00875C4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 with the committee chair to set goals for the year</w:t>
      </w:r>
    </w:p>
    <w:p w14:paraId="3F108369" w14:textId="77777777" w:rsidR="009570C0" w:rsidRDefault="00875C4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Ensure that committees are working within the FPC constitution and collective bargaining agreements</w:t>
      </w:r>
    </w:p>
    <w:p w14:paraId="778E2C75" w14:textId="77777777" w:rsidR="009570C0" w:rsidRDefault="00875C4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on committee work to FPC each month</w:t>
      </w:r>
    </w:p>
    <w:p w14:paraId="244C8921" w14:textId="77777777" w:rsidR="009570C0" w:rsidRDefault="00875C4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 with the chair, ensure that committee minutes are uploaded to the Google drive for posting to the website ea</w:t>
      </w:r>
      <w:r>
        <w:rPr>
          <w:rFonts w:ascii="Times New Roman" w:eastAsia="Times New Roman" w:hAnsi="Times New Roman" w:cs="Times New Roman"/>
          <w:sz w:val="20"/>
          <w:szCs w:val="20"/>
        </w:rPr>
        <w:t xml:space="preserve">ch month: </w:t>
      </w:r>
      <w:hyperlink r:id="rId6">
        <w:r>
          <w:rPr>
            <w:rFonts w:ascii="Times New Roman" w:eastAsia="Times New Roman" w:hAnsi="Times New Roman" w:cs="Times New Roman"/>
            <w:color w:val="0563C1"/>
            <w:sz w:val="20"/>
            <w:szCs w:val="20"/>
            <w:u w:val="single"/>
          </w:rPr>
          <w:t>https://drive.google.com/drive/folders/1oehp3kFCTpD2eHezJl2mDKnZTwYNLM1q?usp=sharing</w:t>
        </w:r>
      </w:hyperlink>
    </w:p>
    <w:p w14:paraId="27357DF2" w14:textId="77777777" w:rsidR="009570C0" w:rsidRDefault="009570C0">
      <w:pPr>
        <w:spacing w:after="0" w:line="240" w:lineRule="auto"/>
        <w:ind w:left="720"/>
        <w:rPr>
          <w:rFonts w:ascii="Times New Roman" w:eastAsia="Times New Roman" w:hAnsi="Times New Roman" w:cs="Times New Roman"/>
          <w:sz w:val="20"/>
          <w:szCs w:val="20"/>
        </w:rPr>
      </w:pPr>
    </w:p>
    <w:p w14:paraId="4A2D8747" w14:textId="77777777" w:rsidR="009570C0" w:rsidRDefault="00875C4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Ensure the chair submits the final committee report</w:t>
      </w:r>
    </w:p>
    <w:p w14:paraId="4FAB8AE1" w14:textId="77777777" w:rsidR="009570C0" w:rsidRDefault="009570C0">
      <w:pPr>
        <w:spacing w:after="0" w:line="240" w:lineRule="auto"/>
        <w:rPr>
          <w:rFonts w:ascii="Times New Roman" w:eastAsia="Times New Roman" w:hAnsi="Times New Roman" w:cs="Times New Roman"/>
          <w:sz w:val="20"/>
          <w:szCs w:val="20"/>
        </w:rPr>
      </w:pPr>
    </w:p>
    <w:p w14:paraId="02FBBCA6" w14:textId="77777777" w:rsidR="009570C0" w:rsidRDefault="009570C0">
      <w:pPr>
        <w:spacing w:after="0" w:line="240" w:lineRule="auto"/>
        <w:rPr>
          <w:rFonts w:ascii="Times New Roman" w:eastAsia="Times New Roman" w:hAnsi="Times New Roman" w:cs="Times New Roman"/>
          <w:sz w:val="20"/>
          <w:szCs w:val="20"/>
        </w:rPr>
      </w:pPr>
    </w:p>
    <w:p w14:paraId="0E80D6CB" w14:textId="77777777" w:rsidR="009570C0" w:rsidRDefault="00875C40">
      <w:pPr>
        <w:spacing w:after="0" w:line="240" w:lineRule="auto"/>
        <w:rPr>
          <w:rFonts w:ascii="Times New Roman" w:eastAsia="Times New Roman" w:hAnsi="Times New Roman" w:cs="Times New Roman"/>
          <w:sz w:val="20"/>
          <w:szCs w:val="20"/>
        </w:rPr>
      </w:pPr>
      <w:hyperlink r:id="rId7">
        <w:r>
          <w:rPr>
            <w:rFonts w:ascii="Times New Roman" w:eastAsia="Times New Roman" w:hAnsi="Times New Roman" w:cs="Times New Roman"/>
            <w:color w:val="0563C1"/>
            <w:sz w:val="20"/>
            <w:szCs w:val="20"/>
            <w:u w:val="single"/>
          </w:rPr>
          <w:t>https://education.ufl.edu/committees/budgetary-affairs/</w:t>
        </w:r>
      </w:hyperlink>
    </w:p>
    <w:p w14:paraId="7FBCDCD9" w14:textId="77777777" w:rsidR="009570C0" w:rsidRDefault="009570C0">
      <w:pPr>
        <w:spacing w:after="0" w:line="240" w:lineRule="auto"/>
        <w:rPr>
          <w:rFonts w:ascii="Times New Roman" w:eastAsia="Times New Roman" w:hAnsi="Times New Roman" w:cs="Times New Roman"/>
          <w:sz w:val="20"/>
          <w:szCs w:val="20"/>
        </w:rPr>
      </w:pPr>
    </w:p>
    <w:p w14:paraId="0B715D08" w14:textId="77777777" w:rsidR="009570C0" w:rsidRDefault="009570C0">
      <w:pPr>
        <w:spacing w:after="0" w:line="240" w:lineRule="auto"/>
        <w:rPr>
          <w:rFonts w:ascii="Times New Roman" w:eastAsia="Times New Roman" w:hAnsi="Times New Roman" w:cs="Times New Roman"/>
          <w:sz w:val="20"/>
          <w:szCs w:val="20"/>
        </w:rPr>
      </w:pPr>
    </w:p>
    <w:p w14:paraId="170ABA79" w14:textId="77777777" w:rsidR="009570C0" w:rsidRDefault="00875C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Sept 2021</w:t>
      </w:r>
    </w:p>
    <w:p w14:paraId="11A08123" w14:textId="77777777" w:rsidR="009570C0" w:rsidRDefault="00875C40">
      <w:pPr>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Alyson Adams, committee chair, determined via email </w:t>
      </w:r>
    </w:p>
    <w:p w14:paraId="5586D2A3" w14:textId="77777777" w:rsidR="009570C0" w:rsidRDefault="00875C40">
      <w:pPr>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1st Meeting: September 23rd </w:t>
      </w:r>
    </w:p>
    <w:p w14:paraId="304B9686" w14:textId="77777777" w:rsidR="009570C0" w:rsidRDefault="009570C0">
      <w:pPr>
        <w:spacing w:after="0" w:line="240" w:lineRule="auto"/>
        <w:ind w:left="720"/>
        <w:rPr>
          <w:rFonts w:ascii="Times New Roman" w:eastAsia="Times New Roman" w:hAnsi="Times New Roman" w:cs="Times New Roman"/>
          <w:sz w:val="20"/>
          <w:szCs w:val="20"/>
        </w:rPr>
      </w:pPr>
    </w:p>
    <w:p w14:paraId="5EDA6E51" w14:textId="77777777" w:rsidR="009570C0" w:rsidRDefault="00875C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September 23, </w:t>
      </w:r>
      <w:proofErr w:type="gramStart"/>
      <w:r>
        <w:rPr>
          <w:rFonts w:ascii="Times New Roman" w:eastAsia="Times New Roman" w:hAnsi="Times New Roman" w:cs="Times New Roman"/>
          <w:sz w:val="20"/>
          <w:szCs w:val="20"/>
        </w:rPr>
        <w:t>2021</w:t>
      </w:r>
      <w:proofErr w:type="gramEnd"/>
      <w:r>
        <w:rPr>
          <w:rFonts w:ascii="Times New Roman" w:eastAsia="Times New Roman" w:hAnsi="Times New Roman" w:cs="Times New Roman"/>
          <w:sz w:val="20"/>
          <w:szCs w:val="20"/>
        </w:rPr>
        <w:t xml:space="preserve"> MINUTES - (un</w:t>
      </w:r>
      <w:r>
        <w:rPr>
          <w:rFonts w:ascii="Times New Roman" w:eastAsia="Times New Roman" w:hAnsi="Times New Roman" w:cs="Times New Roman"/>
          <w:sz w:val="20"/>
          <w:szCs w:val="20"/>
        </w:rPr>
        <w:t xml:space="preserve">approved): </w:t>
      </w:r>
      <w:hyperlink r:id="rId8">
        <w:r>
          <w:rPr>
            <w:rFonts w:ascii="Times New Roman" w:eastAsia="Times New Roman" w:hAnsi="Times New Roman" w:cs="Times New Roman"/>
            <w:color w:val="1155CC"/>
            <w:sz w:val="20"/>
            <w:szCs w:val="20"/>
            <w:u w:val="single"/>
          </w:rPr>
          <w:t>https://docs.google.com/document/d/1g4U5WpH52yjHWfTJy3Cv1R117TzWHRWmKsBcc1x1lDE/edit</w:t>
        </w:r>
      </w:hyperlink>
      <w:r>
        <w:rPr>
          <w:rFonts w:ascii="Times New Roman" w:eastAsia="Times New Roman" w:hAnsi="Times New Roman" w:cs="Times New Roman"/>
          <w:sz w:val="20"/>
          <w:szCs w:val="20"/>
        </w:rPr>
        <w:t xml:space="preserve"> </w:t>
      </w:r>
    </w:p>
    <w:p w14:paraId="7CC6F8E2" w14:textId="77777777" w:rsidR="009570C0" w:rsidRDefault="009570C0">
      <w:pPr>
        <w:spacing w:after="0" w:line="240" w:lineRule="auto"/>
        <w:rPr>
          <w:rFonts w:ascii="Times New Roman" w:eastAsia="Times New Roman" w:hAnsi="Times New Roman" w:cs="Times New Roman"/>
          <w:sz w:val="20"/>
          <w:szCs w:val="20"/>
        </w:rPr>
      </w:pPr>
    </w:p>
    <w:sectPr w:rsidR="009570C0">
      <w:pgSz w:w="2016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02D1A"/>
    <w:multiLevelType w:val="multilevel"/>
    <w:tmpl w:val="D2DCB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3F62A1"/>
    <w:multiLevelType w:val="multilevel"/>
    <w:tmpl w:val="F1085C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8B604FE"/>
    <w:multiLevelType w:val="multilevel"/>
    <w:tmpl w:val="77EAC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796135"/>
    <w:multiLevelType w:val="multilevel"/>
    <w:tmpl w:val="FDAAF4BE"/>
    <w:lvl w:ilvl="0">
      <w:start w:val="1"/>
      <w:numFmt w:val="bullet"/>
      <w:lvlText w:val="‣"/>
      <w:lvlJc w:val="left"/>
      <w:pPr>
        <w:ind w:left="720" w:hanging="360"/>
      </w:pPr>
      <w:rPr>
        <w:rFonts w:ascii="Merriweather Sans" w:eastAsia="Merriweather Sans" w:hAnsi="Merriweather Sans" w:cs="Merriweather Sans"/>
      </w:rPr>
    </w:lvl>
    <w:lvl w:ilvl="1">
      <w:start w:val="1"/>
      <w:numFmt w:val="bullet"/>
      <w:lvlText w:val="‣"/>
      <w:lvlJc w:val="left"/>
      <w:pPr>
        <w:ind w:left="1440" w:hanging="360"/>
      </w:pPr>
      <w:rPr>
        <w:rFonts w:ascii="Merriweather Sans" w:eastAsia="Merriweather Sans" w:hAnsi="Merriweather Sans" w:cs="Merriweather Sans"/>
      </w:rPr>
    </w:lvl>
    <w:lvl w:ilvl="2">
      <w:start w:val="1"/>
      <w:numFmt w:val="bullet"/>
      <w:lvlText w:val="‣"/>
      <w:lvlJc w:val="left"/>
      <w:pPr>
        <w:ind w:left="2160" w:hanging="360"/>
      </w:pPr>
      <w:rPr>
        <w:rFonts w:ascii="Merriweather Sans" w:eastAsia="Merriweather Sans" w:hAnsi="Merriweather Sans" w:cs="Merriweather Sans"/>
      </w:rPr>
    </w:lvl>
    <w:lvl w:ilvl="3">
      <w:start w:val="1"/>
      <w:numFmt w:val="bullet"/>
      <w:lvlText w:val="‣"/>
      <w:lvlJc w:val="left"/>
      <w:pPr>
        <w:ind w:left="2880" w:hanging="360"/>
      </w:pPr>
      <w:rPr>
        <w:rFonts w:ascii="Merriweather Sans" w:eastAsia="Merriweather Sans" w:hAnsi="Merriweather Sans" w:cs="Merriweather Sans"/>
      </w:rPr>
    </w:lvl>
    <w:lvl w:ilvl="4">
      <w:start w:val="1"/>
      <w:numFmt w:val="bullet"/>
      <w:lvlText w:val="‣"/>
      <w:lvlJc w:val="left"/>
      <w:pPr>
        <w:ind w:left="3600" w:hanging="360"/>
      </w:pPr>
      <w:rPr>
        <w:rFonts w:ascii="Merriweather Sans" w:eastAsia="Merriweather Sans" w:hAnsi="Merriweather Sans" w:cs="Merriweather Sans"/>
      </w:rPr>
    </w:lvl>
    <w:lvl w:ilvl="5">
      <w:start w:val="1"/>
      <w:numFmt w:val="bullet"/>
      <w:lvlText w:val="‣"/>
      <w:lvlJc w:val="left"/>
      <w:pPr>
        <w:ind w:left="4320" w:hanging="360"/>
      </w:pPr>
      <w:rPr>
        <w:rFonts w:ascii="Merriweather Sans" w:eastAsia="Merriweather Sans" w:hAnsi="Merriweather Sans" w:cs="Merriweather Sans"/>
      </w:rPr>
    </w:lvl>
    <w:lvl w:ilvl="6">
      <w:start w:val="1"/>
      <w:numFmt w:val="bullet"/>
      <w:lvlText w:val="‣"/>
      <w:lvlJc w:val="left"/>
      <w:pPr>
        <w:ind w:left="5040" w:hanging="360"/>
      </w:pPr>
      <w:rPr>
        <w:rFonts w:ascii="Merriweather Sans" w:eastAsia="Merriweather Sans" w:hAnsi="Merriweather Sans" w:cs="Merriweather Sans"/>
      </w:rPr>
    </w:lvl>
    <w:lvl w:ilvl="7">
      <w:start w:val="1"/>
      <w:numFmt w:val="bullet"/>
      <w:lvlText w:val="‣"/>
      <w:lvlJc w:val="left"/>
      <w:pPr>
        <w:ind w:left="5760" w:hanging="360"/>
      </w:pPr>
      <w:rPr>
        <w:rFonts w:ascii="Merriweather Sans" w:eastAsia="Merriweather Sans" w:hAnsi="Merriweather Sans" w:cs="Merriweather Sans"/>
      </w:rPr>
    </w:lvl>
    <w:lvl w:ilvl="8">
      <w:start w:val="1"/>
      <w:numFmt w:val="bullet"/>
      <w:lvlText w:val="‣"/>
      <w:lvlJc w:val="left"/>
      <w:pPr>
        <w:ind w:left="6480" w:hanging="360"/>
      </w:pPr>
      <w:rPr>
        <w:rFonts w:ascii="Merriweather Sans" w:eastAsia="Merriweather Sans" w:hAnsi="Merriweather Sans" w:cs="Merriweather Sans"/>
      </w:rPr>
    </w:lvl>
  </w:abstractNum>
  <w:abstractNum w:abstractNumId="4" w15:restartNumberingAfterBreak="0">
    <w:nsid w:val="6BFF6343"/>
    <w:multiLevelType w:val="multilevel"/>
    <w:tmpl w:val="9F38C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C0"/>
    <w:rsid w:val="00875C40"/>
    <w:rsid w:val="0095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FC723"/>
  <w15:docId w15:val="{06AFD87F-CD06-F24A-B0B7-A3536AC0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3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D29"/>
    <w:pPr>
      <w:ind w:left="720"/>
      <w:contextualSpacing/>
    </w:pPr>
  </w:style>
  <w:style w:type="character" w:styleId="Hyperlink">
    <w:name w:val="Hyperlink"/>
    <w:basedOn w:val="DefaultParagraphFont"/>
    <w:uiPriority w:val="99"/>
    <w:unhideWhenUsed/>
    <w:rsid w:val="008E24E4"/>
    <w:rPr>
      <w:color w:val="0563C1" w:themeColor="hyperlink"/>
      <w:u w:val="single"/>
    </w:rPr>
  </w:style>
  <w:style w:type="paragraph" w:customStyle="1" w:styleId="xxmsolistparagraph">
    <w:name w:val="x_x_msolistparagraph"/>
    <w:basedOn w:val="Normal"/>
    <w:rsid w:val="00B755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534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06"/>
    <w:rPr>
      <w:rFonts w:ascii="Segoe UI" w:hAnsi="Segoe UI" w:cs="Segoe UI"/>
      <w:sz w:val="18"/>
      <w:szCs w:val="18"/>
    </w:rPr>
  </w:style>
  <w:style w:type="paragraph" w:customStyle="1" w:styleId="xxxmsonormal">
    <w:name w:val="x_x_x_msonormal"/>
    <w:basedOn w:val="Normal"/>
    <w:rsid w:val="00BE093E"/>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A2E0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g4U5WpH52yjHWfTJy3Cv1R117TzWHRWmKsBcc1x1lDE/edit" TargetMode="External"/><Relationship Id="rId3" Type="http://schemas.openxmlformats.org/officeDocument/2006/relationships/styles" Target="styles.xml"/><Relationship Id="rId7" Type="http://schemas.openxmlformats.org/officeDocument/2006/relationships/hyperlink" Target="https://education.ufl.edu/committees/budgetary-affa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oehp3kFCTpD2eHezJl2mDKnZTwYNLM1q?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Jnf8jvHsRxXkvGVPKhtE2zWKw==">AMUW2mUQbXUEACxZUIm7OOk0cgHp0vFVIsRK30xGTEQYaJZSXbTJD3AanonS0gSou7vQ+M+o3Rlgg4po0CS8fq+4O4Zhq9xr+tF6RDVFNgfaGTm5biTV+h8=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docdi</dc:creator>
  <cp:lastModifiedBy>Sommer,Max D</cp:lastModifiedBy>
  <cp:revision>2</cp:revision>
  <dcterms:created xsi:type="dcterms:W3CDTF">2021-10-18T20:43:00Z</dcterms:created>
  <dcterms:modified xsi:type="dcterms:W3CDTF">2021-10-18T20:43:00Z</dcterms:modified>
</cp:coreProperties>
</file>