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D15B8" w14:textId="0A2763CE" w:rsidR="007356CC" w:rsidRPr="003747B3" w:rsidRDefault="007356CC" w:rsidP="007356CC">
      <w:pPr>
        <w:pStyle w:val="paragraph"/>
        <w:spacing w:before="0" w:beforeAutospacing="0" w:after="0" w:afterAutospacing="0"/>
        <w:jc w:val="center"/>
        <w:textAlignment w:val="baseline"/>
        <w:rPr>
          <w:rStyle w:val="normaltextrun"/>
          <w:b/>
        </w:rPr>
      </w:pPr>
      <w:r w:rsidRPr="003747B3">
        <w:rPr>
          <w:rStyle w:val="normaltextrun"/>
          <w:b/>
        </w:rPr>
        <w:t>University of Florida Counselor Education Program Diversity Statement</w:t>
      </w:r>
    </w:p>
    <w:p w14:paraId="3C46FB67" w14:textId="77777777" w:rsidR="007356CC" w:rsidRPr="003747B3" w:rsidRDefault="007356CC" w:rsidP="007356CC">
      <w:pPr>
        <w:pStyle w:val="paragraph"/>
        <w:spacing w:before="0" w:beforeAutospacing="0" w:after="0" w:afterAutospacing="0"/>
        <w:jc w:val="center"/>
        <w:textAlignment w:val="baseline"/>
        <w:rPr>
          <w:rStyle w:val="normaltextrun"/>
          <w:b/>
        </w:rPr>
      </w:pPr>
    </w:p>
    <w:p w14:paraId="7861B886" w14:textId="259C9D3A" w:rsidR="000F39B5" w:rsidRPr="003747B3" w:rsidRDefault="00340ABA" w:rsidP="000F39B5">
      <w:pPr>
        <w:pStyle w:val="paragraph"/>
        <w:spacing w:before="0" w:beforeAutospacing="0" w:after="0" w:afterAutospacing="0"/>
        <w:textAlignment w:val="baseline"/>
      </w:pPr>
      <w:r w:rsidRPr="003747B3">
        <w:rPr>
          <w:rStyle w:val="normaltextrun"/>
        </w:rPr>
        <w:t>The University of Florida Counselor Education program is committed to creating an atmosphere of integrity, trust, and safety</w:t>
      </w:r>
      <w:r w:rsidR="00043076" w:rsidRPr="003747B3">
        <w:rPr>
          <w:rStyle w:val="normaltextrun"/>
        </w:rPr>
        <w:t xml:space="preserve">. We are </w:t>
      </w:r>
      <w:r w:rsidR="00043076" w:rsidRPr="003747B3">
        <w:rPr>
          <w:rStyle w:val="normaltextrun"/>
          <w:color w:val="000000"/>
        </w:rPr>
        <w:t>a multicultural community that includes individuals of various ancestral, racial, ethnic, and socioeconomic backgrounds; immigration statuses; ages; gender identities; affectional orientations; physical and mental abilities; national origins; as well as individuals with varying trauma histories and life experiences.</w:t>
      </w:r>
      <w:r w:rsidR="00043076" w:rsidRPr="003747B3">
        <w:rPr>
          <w:rStyle w:val="eop"/>
        </w:rPr>
        <w:t> </w:t>
      </w:r>
      <w:r w:rsidR="00043076" w:rsidRPr="003747B3">
        <w:rPr>
          <w:rStyle w:val="normaltextrun"/>
        </w:rPr>
        <w:t>U</w:t>
      </w:r>
      <w:r w:rsidR="000F39B5" w:rsidRPr="003747B3">
        <w:rPr>
          <w:rStyle w:val="normaltextrun"/>
          <w:color w:val="000000"/>
        </w:rPr>
        <w:t xml:space="preserve">nconditional regard for </w:t>
      </w:r>
      <w:r w:rsidRPr="003747B3">
        <w:rPr>
          <w:rStyle w:val="normaltextrun"/>
          <w:color w:val="000000"/>
        </w:rPr>
        <w:t>diversity</w:t>
      </w:r>
      <w:r w:rsidR="000F39B5" w:rsidRPr="003747B3">
        <w:rPr>
          <w:rStyle w:val="normaltextrun"/>
          <w:color w:val="000000"/>
        </w:rPr>
        <w:t xml:space="preserve"> is consistent with the counselor profession (American Counseling Association [ACA] Code of Ethics, 2014). As counseling professionals, we are called to “respect the diversity of clients, trainees, and research </w:t>
      </w:r>
      <w:r w:rsidR="00461112" w:rsidRPr="003747B3">
        <w:rPr>
          <w:rStyle w:val="normaltextrun"/>
          <w:color w:val="000000"/>
        </w:rPr>
        <w:t>participants” (ACA, 2014, A.4.b., p.</w:t>
      </w:r>
      <w:r w:rsidR="000F39B5" w:rsidRPr="003747B3">
        <w:rPr>
          <w:rStyle w:val="normaltextrun"/>
          <w:color w:val="000000"/>
        </w:rPr>
        <w:t>5), develop multicultural social justice counseling competencies (</w:t>
      </w:r>
      <w:proofErr w:type="spellStart"/>
      <w:r w:rsidR="000F39B5" w:rsidRPr="003747B3">
        <w:rPr>
          <w:rStyle w:val="spellingerror"/>
          <w:color w:val="000000"/>
        </w:rPr>
        <w:t>Ratts</w:t>
      </w:r>
      <w:proofErr w:type="spellEnd"/>
      <w:r w:rsidR="000F39B5" w:rsidRPr="003747B3">
        <w:rPr>
          <w:rStyle w:val="normaltextrun"/>
          <w:color w:val="000000"/>
        </w:rPr>
        <w:t xml:space="preserve">, Singh, </w:t>
      </w:r>
      <w:proofErr w:type="spellStart"/>
      <w:r w:rsidR="000F39B5" w:rsidRPr="003747B3">
        <w:rPr>
          <w:rStyle w:val="normaltextrun"/>
          <w:color w:val="000000"/>
        </w:rPr>
        <w:t>Nassar</w:t>
      </w:r>
      <w:proofErr w:type="spellEnd"/>
      <w:r w:rsidR="000F39B5" w:rsidRPr="003747B3">
        <w:rPr>
          <w:rStyle w:val="normaltextrun"/>
          <w:color w:val="000000"/>
        </w:rPr>
        <w:t>-McMillan, Butler, &amp; McCullough, 2016), and advocate for our clients as well as the counseling profession.</w:t>
      </w:r>
      <w:r w:rsidR="000F39B5" w:rsidRPr="003747B3">
        <w:rPr>
          <w:rStyle w:val="eop"/>
        </w:rPr>
        <w:t> </w:t>
      </w:r>
    </w:p>
    <w:p w14:paraId="57F0F6C5" w14:textId="77777777" w:rsidR="000F39B5" w:rsidRPr="003747B3" w:rsidRDefault="000F39B5" w:rsidP="000F39B5">
      <w:pPr>
        <w:pStyle w:val="paragraph"/>
        <w:spacing w:before="0" w:beforeAutospacing="0" w:after="0" w:afterAutospacing="0"/>
        <w:textAlignment w:val="baseline"/>
      </w:pPr>
      <w:r w:rsidRPr="003747B3">
        <w:rPr>
          <w:rStyle w:val="eop"/>
        </w:rPr>
        <w:t> </w:t>
      </w:r>
    </w:p>
    <w:p w14:paraId="3ED830AC" w14:textId="06FD8374" w:rsidR="000F39B5" w:rsidRPr="003747B3" w:rsidRDefault="00043076" w:rsidP="000F39B5">
      <w:pPr>
        <w:pStyle w:val="paragraph"/>
        <w:spacing w:before="0" w:beforeAutospacing="0" w:after="0" w:afterAutospacing="0"/>
        <w:textAlignment w:val="baseline"/>
      </w:pPr>
      <w:r w:rsidRPr="003747B3">
        <w:rPr>
          <w:rStyle w:val="normaltextrun"/>
          <w:color w:val="000000"/>
        </w:rPr>
        <w:t>O</w:t>
      </w:r>
      <w:r w:rsidR="000F39B5" w:rsidRPr="003747B3">
        <w:rPr>
          <w:rStyle w:val="normaltextrun"/>
          <w:color w:val="000000"/>
        </w:rPr>
        <w:t xml:space="preserve">ur </w:t>
      </w:r>
      <w:r w:rsidRPr="003747B3">
        <w:rPr>
          <w:rStyle w:val="normaltextrun"/>
          <w:color w:val="000000"/>
        </w:rPr>
        <w:t xml:space="preserve">program is </w:t>
      </w:r>
      <w:r w:rsidR="000F39B5" w:rsidRPr="003747B3">
        <w:rPr>
          <w:rStyle w:val="normaltextrun"/>
          <w:color w:val="000000"/>
        </w:rPr>
        <w:t>commit</w:t>
      </w:r>
      <w:r w:rsidRPr="003747B3">
        <w:rPr>
          <w:rStyle w:val="normaltextrun"/>
          <w:color w:val="000000"/>
        </w:rPr>
        <w:t>ted</w:t>
      </w:r>
      <w:r w:rsidR="000F39B5" w:rsidRPr="003747B3">
        <w:rPr>
          <w:rStyle w:val="normaltextrun"/>
          <w:color w:val="000000"/>
        </w:rPr>
        <w:t xml:space="preserve"> to </w:t>
      </w:r>
      <w:r w:rsidR="000F39B5" w:rsidRPr="003747B3">
        <w:rPr>
          <w:rStyle w:val="normaltextrun"/>
        </w:rPr>
        <w:t>adv</w:t>
      </w:r>
      <w:r w:rsidRPr="003747B3">
        <w:rPr>
          <w:rStyle w:val="normaltextrun"/>
        </w:rPr>
        <w:t>ocating for</w:t>
      </w:r>
      <w:r w:rsidR="000F39B5" w:rsidRPr="003747B3">
        <w:rPr>
          <w:rStyle w:val="normaltextrun"/>
        </w:rPr>
        <w:t xml:space="preserve"> social </w:t>
      </w:r>
      <w:r w:rsidRPr="003747B3">
        <w:rPr>
          <w:rStyle w:val="normaltextrun"/>
        </w:rPr>
        <w:t>justice</w:t>
      </w:r>
      <w:r w:rsidR="000F39B5" w:rsidRPr="003747B3">
        <w:rPr>
          <w:rStyle w:val="normaltextrun"/>
        </w:rPr>
        <w:t xml:space="preserve">, challenging stereotypes, thoroughly processing power and privilege, and promoting self-reflection and critical thinking skills. Additionally, </w:t>
      </w:r>
      <w:r w:rsidR="000F39B5" w:rsidRPr="003747B3">
        <w:rPr>
          <w:rStyle w:val="normaltextrun"/>
          <w:color w:val="000000"/>
        </w:rPr>
        <w:t xml:space="preserve">we expect students, faculty, supervisors, and other stakeholders, to demonstrate a genuine desire to examine their preexisting prejudices, assumptions, and biases, meeting the standards of the counseling profession and enabling each individual to work effectively and ethically with all clientele. Faculty, students, site supervisors, and other stakeholders affiliated with the UF Counselor Education Program are also committed to educating each other on the existence and </w:t>
      </w:r>
      <w:r w:rsidR="00340ABA" w:rsidRPr="003747B3">
        <w:rPr>
          <w:rStyle w:val="normaltextrun"/>
          <w:color w:val="000000"/>
        </w:rPr>
        <w:t>effect</w:t>
      </w:r>
      <w:r w:rsidR="000F39B5" w:rsidRPr="003747B3">
        <w:rPr>
          <w:rStyle w:val="normaltextrun"/>
          <w:color w:val="000000"/>
        </w:rPr>
        <w:t xml:space="preserve"> of racism, </w:t>
      </w:r>
      <w:r w:rsidR="00340ABA" w:rsidRPr="003747B3">
        <w:rPr>
          <w:rStyle w:val="normaltextrun"/>
          <w:color w:val="000000"/>
        </w:rPr>
        <w:t xml:space="preserve">sexism, </w:t>
      </w:r>
      <w:r w:rsidR="000F39B5" w:rsidRPr="003747B3">
        <w:rPr>
          <w:rStyle w:val="normaltextrun"/>
          <w:color w:val="000000"/>
        </w:rPr>
        <w:t xml:space="preserve">classism, ableism, heterosexism, </w:t>
      </w:r>
      <w:r w:rsidR="00972C53">
        <w:rPr>
          <w:rStyle w:val="normaltextrun"/>
          <w:color w:val="000000"/>
        </w:rPr>
        <w:t xml:space="preserve">transphobia, </w:t>
      </w:r>
      <w:r w:rsidR="000F39B5" w:rsidRPr="003747B3">
        <w:rPr>
          <w:rStyle w:val="normaltextrun"/>
          <w:color w:val="000000"/>
        </w:rPr>
        <w:t xml:space="preserve">religious intolerance, </w:t>
      </w:r>
      <w:r w:rsidRPr="003747B3">
        <w:rPr>
          <w:rStyle w:val="normaltextrun"/>
          <w:color w:val="000000"/>
        </w:rPr>
        <w:t xml:space="preserve">ageism, </w:t>
      </w:r>
      <w:proofErr w:type="spellStart"/>
      <w:r w:rsidR="00340ABA" w:rsidRPr="003747B3">
        <w:rPr>
          <w:rStyle w:val="normaltextrun"/>
          <w:color w:val="000000"/>
        </w:rPr>
        <w:t>sizeism</w:t>
      </w:r>
      <w:proofErr w:type="spellEnd"/>
      <w:r w:rsidR="000F39B5" w:rsidRPr="003747B3">
        <w:rPr>
          <w:rStyle w:val="normaltextrun"/>
          <w:color w:val="000000"/>
        </w:rPr>
        <w:t>, or any other form of discrimination.</w:t>
      </w:r>
      <w:r w:rsidR="000F39B5" w:rsidRPr="003747B3">
        <w:rPr>
          <w:rStyle w:val="eop"/>
        </w:rPr>
        <w:t> </w:t>
      </w:r>
    </w:p>
    <w:p w14:paraId="06CFFE1F" w14:textId="77777777" w:rsidR="000F39B5" w:rsidRPr="003747B3" w:rsidRDefault="000F39B5" w:rsidP="000F39B5">
      <w:pPr>
        <w:pStyle w:val="paragraph"/>
        <w:spacing w:before="0" w:beforeAutospacing="0" w:after="0" w:afterAutospacing="0"/>
        <w:textAlignment w:val="baseline"/>
      </w:pPr>
      <w:r w:rsidRPr="003747B3">
        <w:rPr>
          <w:rStyle w:val="eop"/>
        </w:rPr>
        <w:t> </w:t>
      </w:r>
    </w:p>
    <w:p w14:paraId="5F9D929B" w14:textId="71CCBA37" w:rsidR="00340ABA" w:rsidRPr="003747B3" w:rsidRDefault="00805592" w:rsidP="00340ABA">
      <w:pPr>
        <w:pStyle w:val="paragraph"/>
        <w:spacing w:before="0" w:beforeAutospacing="0" w:after="0" w:afterAutospacing="0"/>
        <w:textAlignment w:val="baseline"/>
      </w:pPr>
      <w:r w:rsidRPr="003747B3">
        <w:rPr>
          <w:rStyle w:val="normaltextrun"/>
        </w:rPr>
        <w:t>We believe</w:t>
      </w:r>
      <w:r w:rsidR="00340ABA" w:rsidRPr="003747B3">
        <w:rPr>
          <w:rStyle w:val="normaltextrun"/>
        </w:rPr>
        <w:t xml:space="preserve"> our program and its core values of equity, diversity, and inclusion are fortified when all voices are heard. Therefore, we </w:t>
      </w:r>
      <w:r w:rsidRPr="003747B3">
        <w:rPr>
          <w:rStyle w:val="normaltextrun"/>
        </w:rPr>
        <w:t>provide space for e</w:t>
      </w:r>
      <w:r w:rsidR="00340ABA" w:rsidRPr="003747B3">
        <w:rPr>
          <w:rStyle w:val="normaltextrun"/>
        </w:rPr>
        <w:t>very voice within our educational environment.</w:t>
      </w:r>
      <w:r w:rsidR="00340ABA" w:rsidRPr="003747B3">
        <w:rPr>
          <w:rStyle w:val="eop"/>
        </w:rPr>
        <w:t> </w:t>
      </w:r>
    </w:p>
    <w:p w14:paraId="6B55219C" w14:textId="77777777" w:rsidR="00C01E89" w:rsidRPr="003747B3" w:rsidRDefault="00C01E89">
      <w:pPr>
        <w:rPr>
          <w:rFonts w:ascii="Times New Roman" w:hAnsi="Times New Roman" w:cs="Times New Roman"/>
          <w:sz w:val="24"/>
          <w:szCs w:val="24"/>
        </w:rPr>
      </w:pPr>
    </w:p>
    <w:p w14:paraId="04487A70" w14:textId="25EF2546" w:rsidR="00461112" w:rsidRPr="003747B3" w:rsidRDefault="00461112" w:rsidP="00804FFF">
      <w:pPr>
        <w:jc w:val="center"/>
        <w:rPr>
          <w:rFonts w:ascii="Times New Roman" w:hAnsi="Times New Roman" w:cs="Times New Roman"/>
          <w:sz w:val="24"/>
          <w:szCs w:val="24"/>
        </w:rPr>
      </w:pPr>
      <w:r w:rsidRPr="003747B3">
        <w:rPr>
          <w:rFonts w:ascii="Times New Roman" w:hAnsi="Times New Roman" w:cs="Times New Roman"/>
          <w:b/>
          <w:sz w:val="24"/>
          <w:szCs w:val="24"/>
        </w:rPr>
        <w:t>References</w:t>
      </w:r>
    </w:p>
    <w:p w14:paraId="72F23AE4" w14:textId="77777777" w:rsidR="00461112" w:rsidRPr="003747B3" w:rsidRDefault="00461112" w:rsidP="00461112">
      <w:pPr>
        <w:spacing w:after="0" w:line="480" w:lineRule="auto"/>
        <w:rPr>
          <w:rFonts w:ascii="Times New Roman" w:hAnsi="Times New Roman" w:cs="Times New Roman"/>
          <w:sz w:val="24"/>
          <w:szCs w:val="24"/>
        </w:rPr>
      </w:pPr>
      <w:r w:rsidRPr="003747B3">
        <w:rPr>
          <w:rFonts w:ascii="Times New Roman" w:hAnsi="Times New Roman" w:cs="Times New Roman"/>
          <w:sz w:val="24"/>
          <w:szCs w:val="24"/>
        </w:rPr>
        <w:t xml:space="preserve">American Counseling Association. (2014). </w:t>
      </w:r>
      <w:r w:rsidRPr="003747B3">
        <w:rPr>
          <w:rFonts w:ascii="Times New Roman" w:hAnsi="Times New Roman" w:cs="Times New Roman"/>
          <w:i/>
          <w:sz w:val="24"/>
          <w:szCs w:val="24"/>
        </w:rPr>
        <w:t>ACA code of ethics</w:t>
      </w:r>
      <w:r w:rsidRPr="003747B3">
        <w:rPr>
          <w:rFonts w:ascii="Times New Roman" w:hAnsi="Times New Roman" w:cs="Times New Roman"/>
          <w:sz w:val="24"/>
          <w:szCs w:val="24"/>
        </w:rPr>
        <w:t>. Alexandria, VA: Author.</w:t>
      </w:r>
    </w:p>
    <w:p w14:paraId="2E96B422" w14:textId="77777777" w:rsidR="00461112" w:rsidRPr="003747B3" w:rsidRDefault="00461112" w:rsidP="00461112">
      <w:pPr>
        <w:rPr>
          <w:rFonts w:ascii="Times New Roman" w:hAnsi="Times New Roman" w:cs="Times New Roman"/>
          <w:sz w:val="24"/>
          <w:szCs w:val="24"/>
        </w:rPr>
      </w:pPr>
      <w:proofErr w:type="spellStart"/>
      <w:r w:rsidRPr="003747B3">
        <w:rPr>
          <w:rFonts w:ascii="Times New Roman" w:hAnsi="Times New Roman" w:cs="Times New Roman"/>
          <w:sz w:val="24"/>
          <w:szCs w:val="24"/>
        </w:rPr>
        <w:t>Ratts</w:t>
      </w:r>
      <w:proofErr w:type="spellEnd"/>
      <w:r w:rsidRPr="003747B3">
        <w:rPr>
          <w:rFonts w:ascii="Times New Roman" w:hAnsi="Times New Roman" w:cs="Times New Roman"/>
          <w:sz w:val="24"/>
          <w:szCs w:val="24"/>
        </w:rPr>
        <w:t xml:space="preserve">, M. J., Singh, A. A., </w:t>
      </w:r>
      <w:proofErr w:type="spellStart"/>
      <w:r w:rsidRPr="003747B3">
        <w:rPr>
          <w:rFonts w:ascii="Times New Roman" w:hAnsi="Times New Roman" w:cs="Times New Roman"/>
          <w:sz w:val="24"/>
          <w:szCs w:val="24"/>
        </w:rPr>
        <w:t>Nassar</w:t>
      </w:r>
      <w:proofErr w:type="spellEnd"/>
      <w:r w:rsidRPr="003747B3">
        <w:rPr>
          <w:rFonts w:ascii="Cambria Math" w:hAnsi="Cambria Math" w:cs="Cambria Math"/>
          <w:sz w:val="24"/>
          <w:szCs w:val="24"/>
        </w:rPr>
        <w:t>‐</w:t>
      </w:r>
      <w:r w:rsidRPr="003747B3">
        <w:rPr>
          <w:rFonts w:ascii="Times New Roman" w:hAnsi="Times New Roman" w:cs="Times New Roman"/>
          <w:sz w:val="24"/>
          <w:szCs w:val="24"/>
        </w:rPr>
        <w:t xml:space="preserve">McMillan, S., Butler, S. K., &amp; McCullough, J. R. (2016). </w:t>
      </w:r>
    </w:p>
    <w:p w14:paraId="1DC48E18" w14:textId="39BD1583" w:rsidR="00461112" w:rsidRPr="003747B3" w:rsidRDefault="00461112" w:rsidP="00461112">
      <w:pPr>
        <w:spacing w:line="480" w:lineRule="auto"/>
        <w:ind w:left="720"/>
        <w:rPr>
          <w:rFonts w:ascii="Times New Roman" w:hAnsi="Times New Roman" w:cs="Times New Roman"/>
          <w:sz w:val="24"/>
          <w:szCs w:val="24"/>
        </w:rPr>
      </w:pPr>
      <w:r w:rsidRPr="003747B3">
        <w:rPr>
          <w:rFonts w:ascii="Times New Roman" w:hAnsi="Times New Roman" w:cs="Times New Roman"/>
          <w:sz w:val="24"/>
          <w:szCs w:val="24"/>
        </w:rPr>
        <w:t>Multicultural and Social Justice Co</w:t>
      </w:r>
      <w:bookmarkStart w:id="0" w:name="_GoBack"/>
      <w:bookmarkEnd w:id="0"/>
      <w:r w:rsidRPr="003747B3">
        <w:rPr>
          <w:rFonts w:ascii="Times New Roman" w:hAnsi="Times New Roman" w:cs="Times New Roman"/>
          <w:sz w:val="24"/>
          <w:szCs w:val="24"/>
        </w:rPr>
        <w:t xml:space="preserve">unseling Competencies: Guidelines for the counseling profession. </w:t>
      </w:r>
      <w:r w:rsidRPr="003747B3">
        <w:rPr>
          <w:rStyle w:val="Emphasis"/>
          <w:rFonts w:ascii="Times New Roman" w:hAnsi="Times New Roman" w:cs="Times New Roman"/>
          <w:sz w:val="24"/>
          <w:szCs w:val="24"/>
        </w:rPr>
        <w:t>Journal of Multicultural Counseling and Development, 44</w:t>
      </w:r>
      <w:r w:rsidRPr="003747B3">
        <w:rPr>
          <w:rFonts w:ascii="Times New Roman" w:hAnsi="Times New Roman" w:cs="Times New Roman"/>
          <w:sz w:val="24"/>
          <w:szCs w:val="24"/>
        </w:rPr>
        <w:t xml:space="preserve">, 28-48. http://dx.doi.org/10.1002/jmcd.12035 </w:t>
      </w:r>
    </w:p>
    <w:p w14:paraId="6C82719A" w14:textId="77777777" w:rsidR="00461112" w:rsidRPr="003747B3" w:rsidRDefault="00461112">
      <w:pPr>
        <w:rPr>
          <w:rFonts w:ascii="Times New Roman" w:hAnsi="Times New Roman" w:cs="Times New Roman"/>
          <w:sz w:val="24"/>
          <w:szCs w:val="24"/>
        </w:rPr>
      </w:pPr>
    </w:p>
    <w:sectPr w:rsidR="00461112" w:rsidRPr="003747B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4B586" w14:textId="77777777" w:rsidR="00EA5F00" w:rsidRDefault="00EA5F00" w:rsidP="00EA5F00">
      <w:pPr>
        <w:spacing w:after="0" w:line="240" w:lineRule="auto"/>
      </w:pPr>
      <w:r>
        <w:separator/>
      </w:r>
    </w:p>
  </w:endnote>
  <w:endnote w:type="continuationSeparator" w:id="0">
    <w:p w14:paraId="2ABC7E49" w14:textId="77777777" w:rsidR="00EA5F00" w:rsidRDefault="00EA5F00" w:rsidP="00EA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77A2F" w14:textId="595D782C" w:rsidR="00EA5F00" w:rsidRDefault="007F5BEA">
    <w:pPr>
      <w:pStyle w:val="Footer"/>
    </w:pPr>
    <w:r>
      <w:t>4</w:t>
    </w:r>
    <w:r w:rsidR="00EA5F00">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C5036" w14:textId="77777777" w:rsidR="00EA5F00" w:rsidRDefault="00EA5F00" w:rsidP="00EA5F00">
      <w:pPr>
        <w:spacing w:after="0" w:line="240" w:lineRule="auto"/>
      </w:pPr>
      <w:r>
        <w:separator/>
      </w:r>
    </w:p>
  </w:footnote>
  <w:footnote w:type="continuationSeparator" w:id="0">
    <w:p w14:paraId="215C6D65" w14:textId="77777777" w:rsidR="00EA5F00" w:rsidRDefault="00EA5F00" w:rsidP="00EA5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B5"/>
    <w:rsid w:val="00043076"/>
    <w:rsid w:val="000F39B5"/>
    <w:rsid w:val="00340ABA"/>
    <w:rsid w:val="003747B3"/>
    <w:rsid w:val="00461112"/>
    <w:rsid w:val="007356CC"/>
    <w:rsid w:val="007E5005"/>
    <w:rsid w:val="007F5BEA"/>
    <w:rsid w:val="00804FFF"/>
    <w:rsid w:val="00805592"/>
    <w:rsid w:val="008F045A"/>
    <w:rsid w:val="00972C53"/>
    <w:rsid w:val="00A96182"/>
    <w:rsid w:val="00C01E89"/>
    <w:rsid w:val="00EA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40E5"/>
  <w15:chartTrackingRefBased/>
  <w15:docId w15:val="{8AB002A2-B481-4EAD-AA51-270FCC38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3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39B5"/>
  </w:style>
  <w:style w:type="character" w:customStyle="1" w:styleId="spellingerror">
    <w:name w:val="spellingerror"/>
    <w:basedOn w:val="DefaultParagraphFont"/>
    <w:rsid w:val="000F39B5"/>
  </w:style>
  <w:style w:type="character" w:customStyle="1" w:styleId="eop">
    <w:name w:val="eop"/>
    <w:basedOn w:val="DefaultParagraphFont"/>
    <w:rsid w:val="000F39B5"/>
  </w:style>
  <w:style w:type="character" w:styleId="CommentReference">
    <w:name w:val="annotation reference"/>
    <w:basedOn w:val="DefaultParagraphFont"/>
    <w:uiPriority w:val="99"/>
    <w:semiHidden/>
    <w:unhideWhenUsed/>
    <w:rsid w:val="00A96182"/>
    <w:rPr>
      <w:sz w:val="16"/>
      <w:szCs w:val="16"/>
    </w:rPr>
  </w:style>
  <w:style w:type="paragraph" w:styleId="CommentText">
    <w:name w:val="annotation text"/>
    <w:basedOn w:val="Normal"/>
    <w:link w:val="CommentTextChar"/>
    <w:uiPriority w:val="99"/>
    <w:semiHidden/>
    <w:unhideWhenUsed/>
    <w:rsid w:val="00A96182"/>
    <w:pPr>
      <w:spacing w:line="240" w:lineRule="auto"/>
    </w:pPr>
    <w:rPr>
      <w:sz w:val="20"/>
      <w:szCs w:val="20"/>
    </w:rPr>
  </w:style>
  <w:style w:type="character" w:customStyle="1" w:styleId="CommentTextChar">
    <w:name w:val="Comment Text Char"/>
    <w:basedOn w:val="DefaultParagraphFont"/>
    <w:link w:val="CommentText"/>
    <w:uiPriority w:val="99"/>
    <w:semiHidden/>
    <w:rsid w:val="00A96182"/>
    <w:rPr>
      <w:sz w:val="20"/>
      <w:szCs w:val="20"/>
    </w:rPr>
  </w:style>
  <w:style w:type="paragraph" w:styleId="CommentSubject">
    <w:name w:val="annotation subject"/>
    <w:basedOn w:val="CommentText"/>
    <w:next w:val="CommentText"/>
    <w:link w:val="CommentSubjectChar"/>
    <w:uiPriority w:val="99"/>
    <w:semiHidden/>
    <w:unhideWhenUsed/>
    <w:rsid w:val="00A96182"/>
    <w:rPr>
      <w:b/>
      <w:bCs/>
    </w:rPr>
  </w:style>
  <w:style w:type="character" w:customStyle="1" w:styleId="CommentSubjectChar">
    <w:name w:val="Comment Subject Char"/>
    <w:basedOn w:val="CommentTextChar"/>
    <w:link w:val="CommentSubject"/>
    <w:uiPriority w:val="99"/>
    <w:semiHidden/>
    <w:rsid w:val="00A96182"/>
    <w:rPr>
      <w:b/>
      <w:bCs/>
      <w:sz w:val="20"/>
      <w:szCs w:val="20"/>
    </w:rPr>
  </w:style>
  <w:style w:type="paragraph" w:styleId="BalloonText">
    <w:name w:val="Balloon Text"/>
    <w:basedOn w:val="Normal"/>
    <w:link w:val="BalloonTextChar"/>
    <w:uiPriority w:val="99"/>
    <w:semiHidden/>
    <w:unhideWhenUsed/>
    <w:rsid w:val="00A96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82"/>
    <w:rPr>
      <w:rFonts w:ascii="Segoe UI" w:hAnsi="Segoe UI" w:cs="Segoe UI"/>
      <w:sz w:val="18"/>
      <w:szCs w:val="18"/>
    </w:rPr>
  </w:style>
  <w:style w:type="character" w:styleId="Hyperlink">
    <w:name w:val="Hyperlink"/>
    <w:basedOn w:val="DefaultParagraphFont"/>
    <w:uiPriority w:val="99"/>
    <w:unhideWhenUsed/>
    <w:rsid w:val="00461112"/>
    <w:rPr>
      <w:color w:val="0000FF"/>
      <w:u w:val="single"/>
    </w:rPr>
  </w:style>
  <w:style w:type="character" w:styleId="Emphasis">
    <w:name w:val="Emphasis"/>
    <w:basedOn w:val="DefaultParagraphFont"/>
    <w:uiPriority w:val="20"/>
    <w:qFormat/>
    <w:rsid w:val="00461112"/>
    <w:rPr>
      <w:i/>
      <w:iCs/>
    </w:rPr>
  </w:style>
  <w:style w:type="paragraph" w:styleId="Header">
    <w:name w:val="header"/>
    <w:basedOn w:val="Normal"/>
    <w:link w:val="HeaderChar"/>
    <w:uiPriority w:val="99"/>
    <w:unhideWhenUsed/>
    <w:rsid w:val="00EA5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F00"/>
  </w:style>
  <w:style w:type="paragraph" w:styleId="Footer">
    <w:name w:val="footer"/>
    <w:basedOn w:val="Normal"/>
    <w:link w:val="FooterChar"/>
    <w:uiPriority w:val="99"/>
    <w:unhideWhenUsed/>
    <w:rsid w:val="00EA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335">
      <w:bodyDiv w:val="1"/>
      <w:marLeft w:val="0"/>
      <w:marRight w:val="0"/>
      <w:marTop w:val="0"/>
      <w:marBottom w:val="0"/>
      <w:divBdr>
        <w:top w:val="none" w:sz="0" w:space="0" w:color="auto"/>
        <w:left w:val="none" w:sz="0" w:space="0" w:color="auto"/>
        <w:bottom w:val="none" w:sz="0" w:space="0" w:color="auto"/>
        <w:right w:val="none" w:sz="0" w:space="0" w:color="auto"/>
      </w:divBdr>
    </w:div>
    <w:div w:id="486019347">
      <w:bodyDiv w:val="1"/>
      <w:marLeft w:val="0"/>
      <w:marRight w:val="0"/>
      <w:marTop w:val="0"/>
      <w:marBottom w:val="0"/>
      <w:divBdr>
        <w:top w:val="none" w:sz="0" w:space="0" w:color="auto"/>
        <w:left w:val="none" w:sz="0" w:space="0" w:color="auto"/>
        <w:bottom w:val="none" w:sz="0" w:space="0" w:color="auto"/>
        <w:right w:val="none" w:sz="0" w:space="0" w:color="auto"/>
      </w:divBdr>
      <w:divsChild>
        <w:div w:id="730812169">
          <w:marLeft w:val="0"/>
          <w:marRight w:val="0"/>
          <w:marTop w:val="0"/>
          <w:marBottom w:val="0"/>
          <w:divBdr>
            <w:top w:val="none" w:sz="0" w:space="0" w:color="auto"/>
            <w:left w:val="none" w:sz="0" w:space="0" w:color="auto"/>
            <w:bottom w:val="none" w:sz="0" w:space="0" w:color="auto"/>
            <w:right w:val="none" w:sz="0" w:space="0" w:color="auto"/>
          </w:divBdr>
          <w:divsChild>
            <w:div w:id="2019771878">
              <w:marLeft w:val="0"/>
              <w:marRight w:val="0"/>
              <w:marTop w:val="0"/>
              <w:marBottom w:val="0"/>
              <w:divBdr>
                <w:top w:val="none" w:sz="0" w:space="0" w:color="auto"/>
                <w:left w:val="none" w:sz="0" w:space="0" w:color="auto"/>
                <w:bottom w:val="none" w:sz="0" w:space="0" w:color="auto"/>
                <w:right w:val="none" w:sz="0" w:space="0" w:color="auto"/>
              </w:divBdr>
              <w:divsChild>
                <w:div w:id="20593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Bayne,Hannah B</dc:creator>
  <cp:keywords/>
  <dc:description/>
  <cp:lastModifiedBy>Author</cp:lastModifiedBy>
  <cp:revision>8</cp:revision>
  <dcterms:created xsi:type="dcterms:W3CDTF">2019-03-25T21:58:00Z</dcterms:created>
  <dcterms:modified xsi:type="dcterms:W3CDTF">2019-04-23T00:54:00Z</dcterms:modified>
</cp:coreProperties>
</file>