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73E" w:rsidRPr="00CB12D8" w:rsidRDefault="00CB12D8" w:rsidP="00CB12D8">
      <w:pPr>
        <w:jc w:val="center"/>
        <w:rPr>
          <w:rFonts w:ascii="Arial" w:eastAsia="Times New Roman" w:hAnsi="Arial" w:cs="Arial"/>
          <w:b/>
          <w:bCs/>
        </w:rPr>
      </w:pPr>
      <w:r w:rsidRPr="00CB12D8">
        <w:rPr>
          <w:rFonts w:ascii="Arial" w:eastAsia="Times New Roman" w:hAnsi="Arial" w:cs="Arial"/>
          <w:b/>
          <w:bCs/>
        </w:rPr>
        <w:t>Research on Human Subjects</w:t>
      </w:r>
      <w:bookmarkStart w:id="0" w:name="_GoBack"/>
      <w:bookmarkEnd w:id="0"/>
      <w:r w:rsidRPr="00CB12D8">
        <w:rPr>
          <w:rFonts w:ascii="Arial" w:eastAsia="Times New Roman" w:hAnsi="Arial" w:cs="Arial"/>
          <w:b/>
          <w:bCs/>
        </w:rPr>
        <w:t xml:space="preserve"> Narrative</w:t>
      </w:r>
    </w:p>
    <w:p w:rsidR="00CB12D8" w:rsidRPr="00CB12D8" w:rsidRDefault="00CB12D8" w:rsidP="00CB12D8">
      <w:pPr>
        <w:rPr>
          <w:rFonts w:ascii="Arial" w:eastAsia="Times New Roman" w:hAnsi="Arial" w:cs="Arial"/>
        </w:rPr>
      </w:pPr>
      <w:r>
        <w:rPr>
          <w:rFonts w:ascii="Arial" w:eastAsia="Times New Roman" w:hAnsi="Arial" w:cs="Arial"/>
        </w:rPr>
        <w:t>E</w:t>
      </w:r>
      <w:r w:rsidRPr="00CB12D8">
        <w:rPr>
          <w:rFonts w:ascii="Arial" w:eastAsia="Times New Roman" w:hAnsi="Arial" w:cs="Arial"/>
        </w:rPr>
        <w:t>ssentially, a PI has two options:</w:t>
      </w:r>
    </w:p>
    <w:p w:rsidR="00CB12D8" w:rsidRPr="00CB12D8" w:rsidRDefault="00CB12D8" w:rsidP="00CB12D8">
      <w:pPr>
        <w:numPr>
          <w:ilvl w:val="0"/>
          <w:numId w:val="1"/>
        </w:numPr>
        <w:spacing w:before="100" w:beforeAutospacing="1" w:after="100" w:afterAutospacing="1" w:line="240" w:lineRule="auto"/>
        <w:rPr>
          <w:rFonts w:ascii="Arial" w:eastAsia="Times New Roman" w:hAnsi="Arial" w:cs="Arial"/>
        </w:rPr>
      </w:pPr>
      <w:r w:rsidRPr="00CB12D8">
        <w:rPr>
          <w:rFonts w:ascii="Arial" w:eastAsia="Times New Roman" w:hAnsi="Arial" w:cs="Arial"/>
        </w:rPr>
        <w:t>The PI thinks that the use of human subjects does not rise to the level of requiring IRB approval, i.e., her project would be “exempt research”, and she will have to provide justification (a narrative) for this being the case. USDOE will decide if the justification suffices.</w:t>
      </w:r>
    </w:p>
    <w:p w:rsidR="00CB12D8" w:rsidRPr="00CB12D8" w:rsidRDefault="00CB12D8" w:rsidP="00CB12D8">
      <w:pPr>
        <w:numPr>
          <w:ilvl w:val="0"/>
          <w:numId w:val="1"/>
        </w:numPr>
        <w:spacing w:before="100" w:beforeAutospacing="1" w:after="100" w:afterAutospacing="1" w:line="240" w:lineRule="auto"/>
        <w:rPr>
          <w:rFonts w:ascii="Arial" w:eastAsia="Times New Roman" w:hAnsi="Arial" w:cs="Arial"/>
        </w:rPr>
      </w:pPr>
      <w:r w:rsidRPr="00CB12D8">
        <w:rPr>
          <w:rFonts w:ascii="Arial" w:eastAsia="Times New Roman" w:hAnsi="Arial" w:cs="Arial"/>
        </w:rPr>
        <w:t>The PI thinks that the use of human subjects does rise to the level of requiring IRB approval, i.e., her project would be “non-exempt research”, and she will have to provide a detailed description (a narrative) of how she intends to protect the human subjects. Essentially, this narrative is most of the content that would be submitted for an IRB application.</w:t>
      </w:r>
    </w:p>
    <w:p w:rsidR="00CB12D8" w:rsidRPr="00CB12D8" w:rsidRDefault="00CB12D8" w:rsidP="00CB12D8">
      <w:pPr>
        <w:rPr>
          <w:rFonts w:ascii="Arial" w:eastAsia="Times New Roman" w:hAnsi="Arial" w:cs="Arial"/>
        </w:rPr>
      </w:pPr>
      <w:r w:rsidRPr="00CB12D8">
        <w:rPr>
          <w:rFonts w:ascii="Arial" w:eastAsia="Times New Roman" w:hAnsi="Arial" w:cs="Arial"/>
        </w:rPr>
        <w:t>A simpler description for the non-exempt narrative is found at </w:t>
      </w:r>
      <w:hyperlink r:id="rId5" w:history="1">
        <w:r w:rsidRPr="00CB12D8">
          <w:rPr>
            <w:rStyle w:val="Hyperlink"/>
            <w:rFonts w:ascii="Arial" w:eastAsia="Times New Roman" w:hAnsi="Arial" w:cs="Arial"/>
          </w:rPr>
          <w:t>http://www2.ed.gov/policy/fund/guid/humansub/hrsnarrative1.html</w:t>
        </w:r>
      </w:hyperlink>
      <w:r w:rsidRPr="00CB12D8">
        <w:rPr>
          <w:rFonts w:ascii="Arial" w:eastAsia="Times New Roman" w:hAnsi="Arial" w:cs="Arial"/>
        </w:rPr>
        <w:t>.</w:t>
      </w:r>
    </w:p>
    <w:p w:rsidR="00CB12D8" w:rsidRPr="00CB12D8" w:rsidRDefault="00CB12D8" w:rsidP="00CB12D8">
      <w:pPr>
        <w:rPr>
          <w:rFonts w:ascii="Arial" w:eastAsia="Times New Roman" w:hAnsi="Arial" w:cs="Arial"/>
        </w:rPr>
      </w:pPr>
    </w:p>
    <w:p w:rsidR="00CB12D8" w:rsidRPr="00CB12D8" w:rsidRDefault="00CB12D8">
      <w:pPr>
        <w:rPr>
          <w:rFonts w:ascii="Arial" w:hAnsi="Arial" w:cs="Arial"/>
        </w:rPr>
      </w:pPr>
    </w:p>
    <w:sectPr w:rsidR="00CB12D8" w:rsidRPr="00CB1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35E6D"/>
    <w:multiLevelType w:val="multilevel"/>
    <w:tmpl w:val="A56CD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D8"/>
    <w:rsid w:val="00CB12D8"/>
    <w:rsid w:val="00DC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CD056-C50F-4ED4-8CE5-EDACD2CD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12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2.ed.gov/policy/fund/guid/humansub/hrsnarrative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UF/COE</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Patricia</dc:creator>
  <cp:keywords/>
  <dc:description/>
  <cp:lastModifiedBy>Casey, Patricia</cp:lastModifiedBy>
  <cp:revision>1</cp:revision>
  <dcterms:created xsi:type="dcterms:W3CDTF">2016-07-18T16:08:00Z</dcterms:created>
  <dcterms:modified xsi:type="dcterms:W3CDTF">2016-07-18T16:11:00Z</dcterms:modified>
</cp:coreProperties>
</file>