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99" w:rsidRDefault="00836299" w:rsidP="00836299">
      <w:pPr>
        <w:pStyle w:val="Title"/>
      </w:pPr>
      <w:bookmarkStart w:id="0" w:name="_GoBack"/>
      <w:bookmarkEnd w:id="0"/>
      <w:r>
        <w:t>STATEMENT OF INTENT TO ESTABLISH A CONSORTIUM AGREEMENT</w:t>
      </w:r>
    </w:p>
    <w:p w:rsidR="00836299" w:rsidRDefault="00836299" w:rsidP="00836299">
      <w:pPr>
        <w:jc w:val="center"/>
        <w:rPr>
          <w:b/>
          <w:sz w:val="22"/>
        </w:rPr>
      </w:pPr>
    </w:p>
    <w:p w:rsidR="00836299" w:rsidRDefault="00836299" w:rsidP="00836299">
      <w:pPr>
        <w:rPr>
          <w:b/>
          <w:sz w:val="22"/>
        </w:rPr>
      </w:pPr>
    </w:p>
    <w:p w:rsidR="00836299" w:rsidRPr="00553CE9" w:rsidRDefault="00836299" w:rsidP="00836299">
      <w:pPr>
        <w:rPr>
          <w:b/>
          <w:bCs/>
        </w:rPr>
      </w:pPr>
      <w:r w:rsidRPr="00553CE9">
        <w:rPr>
          <w:bCs/>
        </w:rPr>
        <w:t>Date:</w:t>
      </w:r>
      <w:r w:rsidRPr="00553CE9">
        <w:rPr>
          <w:b/>
          <w:bCs/>
        </w:rPr>
        <w:t xml:space="preserve">  </w:t>
      </w:r>
    </w:p>
    <w:p w:rsidR="00836299" w:rsidRPr="00553CE9" w:rsidRDefault="00836299" w:rsidP="00836299"/>
    <w:p w:rsidR="00836299" w:rsidRPr="00553CE9" w:rsidRDefault="00836299" w:rsidP="00836299">
      <w:pPr>
        <w:rPr>
          <w:b/>
          <w:bCs/>
        </w:rPr>
      </w:pPr>
      <w:r w:rsidRPr="00553CE9">
        <w:rPr>
          <w:bCs/>
        </w:rPr>
        <w:t>UF Principal Investigator (PI)</w:t>
      </w:r>
      <w:r w:rsidRPr="00553CE9">
        <w:rPr>
          <w:b/>
          <w:bCs/>
        </w:rPr>
        <w:t xml:space="preserve">: </w:t>
      </w:r>
    </w:p>
    <w:p w:rsidR="00836299" w:rsidRPr="00553CE9" w:rsidRDefault="00836299" w:rsidP="00836299">
      <w:pPr>
        <w:rPr>
          <w:b/>
          <w:bCs/>
        </w:rPr>
      </w:pPr>
      <w:r w:rsidRPr="00553CE9">
        <w:rPr>
          <w:bCs/>
        </w:rPr>
        <w:t>UF PI Application Title:</w:t>
      </w:r>
      <w:r w:rsidRPr="00553CE9">
        <w:rPr>
          <w:b/>
          <w:bCs/>
        </w:rPr>
        <w:t xml:space="preserve"> </w:t>
      </w:r>
    </w:p>
    <w:p w:rsidR="00836299" w:rsidRPr="00553CE9" w:rsidRDefault="00836299" w:rsidP="00836299">
      <w:r w:rsidRPr="00553CE9">
        <w:rPr>
          <w:bCs/>
        </w:rPr>
        <w:t>Period of Support:</w:t>
      </w:r>
    </w:p>
    <w:p w:rsidR="00836299" w:rsidRPr="00553CE9" w:rsidRDefault="00836299" w:rsidP="00836299">
      <w:pPr>
        <w:rPr>
          <w:b/>
          <w:bCs/>
        </w:rPr>
      </w:pPr>
      <w:r w:rsidRPr="00553CE9">
        <w:rPr>
          <w:bCs/>
        </w:rPr>
        <w:t xml:space="preserve">Support </w:t>
      </w:r>
      <w:proofErr w:type="gramStart"/>
      <w:r w:rsidRPr="00553CE9">
        <w:rPr>
          <w:bCs/>
        </w:rPr>
        <w:t>Requested:</w:t>
      </w:r>
      <w:proofErr w:type="gramEnd"/>
      <w:r w:rsidRPr="00553CE9">
        <w:rPr>
          <w:b/>
          <w:bCs/>
        </w:rPr>
        <w:t xml:space="preserve"> $</w:t>
      </w:r>
    </w:p>
    <w:p w:rsidR="00836299" w:rsidRPr="00553CE9" w:rsidRDefault="00836299" w:rsidP="00836299"/>
    <w:p w:rsidR="00836299" w:rsidRPr="00553CE9" w:rsidRDefault="00836299" w:rsidP="00836299">
      <w:r w:rsidRPr="00553CE9">
        <w:t xml:space="preserve">The appropriate programmatic and administrative personnel of each institution involved in this grant application will establish written inter-institutional agreements that will ensure compliance with all pertinent Federal regulations and policies in accordance with the “PHS Grant Policy Statement for Establishing and Operating Consortium Grants”. </w:t>
      </w:r>
    </w:p>
    <w:p w:rsidR="00836299" w:rsidRPr="00553CE9" w:rsidRDefault="00836299" w:rsidP="00836299"/>
    <w:p w:rsidR="00836299" w:rsidRPr="00553CE9" w:rsidRDefault="00836299" w:rsidP="00836299">
      <w:r w:rsidRPr="00553CE9">
        <w:t xml:space="preserve">The inter-institutional agreements will be consistent with the attached subcontract </w:t>
      </w:r>
      <w:proofErr w:type="gramStart"/>
      <w:r w:rsidRPr="00553CE9">
        <w:t>proposal which</w:t>
      </w:r>
      <w:proofErr w:type="gramEnd"/>
      <w:r w:rsidRPr="00553CE9">
        <w:t xml:space="preserve"> consists of a clear description of the work to be performed by the subrecipient institution along with a corresponding budget and budget justification for each budget year and entire budget period, and will take in consideration any budget recommendations by the granting agency.</w:t>
      </w:r>
    </w:p>
    <w:p w:rsidR="00836299" w:rsidRPr="00553CE9" w:rsidRDefault="00836299" w:rsidP="00836299"/>
    <w:p w:rsidR="00836299" w:rsidRPr="00553CE9" w:rsidRDefault="00836299" w:rsidP="00836299"/>
    <w:p w:rsidR="00836299" w:rsidRPr="00553CE9" w:rsidRDefault="00836299" w:rsidP="00836299"/>
    <w:p w:rsidR="00836299" w:rsidRPr="00553CE9" w:rsidRDefault="00836299" w:rsidP="00836299">
      <w:r w:rsidRPr="00553CE9">
        <w:t>_____________________________</w:t>
      </w:r>
      <w:r w:rsidR="00553CE9">
        <w:t>_____</w:t>
      </w:r>
      <w:r w:rsidR="00553CE9" w:rsidRPr="00553CE9">
        <w:tab/>
      </w:r>
      <w:r w:rsidR="00553CE9" w:rsidRPr="00553CE9">
        <w:tab/>
      </w:r>
    </w:p>
    <w:p w:rsidR="00836299" w:rsidRPr="00553CE9" w:rsidRDefault="00553CE9" w:rsidP="00836299">
      <w:r w:rsidRPr="00553CE9">
        <w:t>(Signature)</w:t>
      </w:r>
      <w:r w:rsidRPr="00553CE9">
        <w:tab/>
      </w:r>
      <w:r w:rsidRPr="00553CE9">
        <w:tab/>
        <w:t xml:space="preserve">          (Date)</w:t>
      </w:r>
      <w:r w:rsidRPr="00553CE9">
        <w:tab/>
      </w:r>
    </w:p>
    <w:p w:rsidR="00F57894" w:rsidRPr="00553CE9" w:rsidRDefault="00553CE9" w:rsidP="001B1D2D">
      <w:r w:rsidRPr="00553CE9">
        <w:t>Official Authorized to Sign for Institution</w:t>
      </w:r>
    </w:p>
    <w:sectPr w:rsidR="00F57894" w:rsidRPr="00553CE9" w:rsidSect="00887F5F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907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8A" w:rsidRDefault="00DC208A">
      <w:r>
        <w:separator/>
      </w:r>
    </w:p>
  </w:endnote>
  <w:endnote w:type="continuationSeparator" w:id="0">
    <w:p w:rsidR="00DC208A" w:rsidRDefault="00DC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5F" w:rsidRDefault="00887F5F" w:rsidP="00887F5F">
    <w:pPr>
      <w:pStyle w:val="Footer"/>
      <w:tabs>
        <w:tab w:val="clear" w:pos="4320"/>
        <w:tab w:val="clear" w:pos="8640"/>
        <w:tab w:val="center" w:pos="468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i/>
        <w:color w:val="033F81"/>
      </w:rPr>
      <w:t xml:space="preserve">The Foundation for the Gator Nation </w:t>
    </w:r>
    <w:r>
      <w:rPr>
        <w:rFonts w:ascii="Palatino Linotype" w:hAnsi="Palatino Linotype"/>
        <w:i/>
        <w:color w:val="033F81"/>
      </w:rPr>
      <w:tab/>
    </w:r>
    <w:r w:rsidRPr="00887F5F">
      <w:rPr>
        <w:rFonts w:ascii="Calibri" w:hAnsi="Calibri" w:cs="Calibri"/>
        <w:color w:val="033F81"/>
        <w:sz w:val="22"/>
        <w:szCs w:val="22"/>
      </w:rPr>
      <w:fldChar w:fldCharType="begin"/>
    </w:r>
    <w:r w:rsidRPr="00887F5F">
      <w:rPr>
        <w:rFonts w:ascii="Calibri" w:hAnsi="Calibri" w:cs="Calibri"/>
        <w:color w:val="033F81"/>
        <w:sz w:val="22"/>
        <w:szCs w:val="22"/>
      </w:rPr>
      <w:instrText xml:space="preserve"> PAGE   \* MERGEFORMAT </w:instrText>
    </w:r>
    <w:r w:rsidRPr="00887F5F">
      <w:rPr>
        <w:rFonts w:ascii="Calibri" w:hAnsi="Calibri" w:cs="Calibri"/>
        <w:color w:val="033F81"/>
        <w:sz w:val="22"/>
        <w:szCs w:val="22"/>
      </w:rPr>
      <w:fldChar w:fldCharType="separate"/>
    </w:r>
    <w:r w:rsidR="00476E16">
      <w:rPr>
        <w:rFonts w:ascii="Calibri" w:hAnsi="Calibri" w:cs="Calibri"/>
        <w:noProof/>
        <w:color w:val="033F81"/>
        <w:sz w:val="22"/>
        <w:szCs w:val="22"/>
      </w:rPr>
      <w:t>2</w:t>
    </w:r>
    <w:r w:rsidRPr="00887F5F">
      <w:rPr>
        <w:rFonts w:ascii="Calibri" w:hAnsi="Calibri" w:cs="Calibri"/>
        <w:noProof/>
        <w:color w:val="033F81"/>
        <w:sz w:val="22"/>
        <w:szCs w:val="22"/>
      </w:rPr>
      <w:fldChar w:fldCharType="end"/>
    </w:r>
    <w:r>
      <w:rPr>
        <w:rFonts w:ascii="Palatino Linotype" w:hAnsi="Palatino Linotype"/>
      </w:rPr>
      <w:br/>
    </w:r>
    <w:r>
      <w:rPr>
        <w:rFonts w:ascii="Palatino Linotype" w:hAnsi="Palatino Linotype"/>
        <w:color w:val="033F81"/>
        <w:sz w:val="16"/>
        <w:szCs w:val="16"/>
      </w:rPr>
      <w:t>An Equal Opportunity Institution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11" w:rsidRDefault="00A37D11" w:rsidP="00887F5F">
    <w:pPr>
      <w:pStyle w:val="Footer"/>
      <w:tabs>
        <w:tab w:val="clear" w:pos="4320"/>
        <w:tab w:val="clear" w:pos="8640"/>
        <w:tab w:val="center" w:pos="468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i/>
        <w:color w:val="033F81"/>
      </w:rPr>
      <w:t>The Foundation for the Gator Nation</w:t>
    </w:r>
    <w:r w:rsidR="00887F5F">
      <w:rPr>
        <w:rFonts w:ascii="Palatino Linotype" w:hAnsi="Palatino Linotype"/>
        <w:i/>
        <w:color w:val="033F81"/>
      </w:rPr>
      <w:t xml:space="preserve"> </w:t>
    </w:r>
    <w:r w:rsidR="00887F5F">
      <w:rPr>
        <w:rFonts w:ascii="Palatino Linotype" w:hAnsi="Palatino Linotype"/>
        <w:i/>
        <w:color w:val="033F81"/>
      </w:rPr>
      <w:tab/>
    </w:r>
    <w:r>
      <w:rPr>
        <w:rFonts w:ascii="Palatino Linotype" w:hAnsi="Palatino Linotype"/>
      </w:rPr>
      <w:br/>
    </w:r>
    <w:r>
      <w:rPr>
        <w:rFonts w:ascii="Palatino Linotype" w:hAnsi="Palatino Linotype"/>
        <w:color w:val="033F81"/>
        <w:sz w:val="16"/>
        <w:szCs w:val="16"/>
      </w:rPr>
      <w:t>An Equal Opportunity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8A" w:rsidRDefault="00DC208A">
      <w:r>
        <w:separator/>
      </w:r>
    </w:p>
  </w:footnote>
  <w:footnote w:type="continuationSeparator" w:id="0">
    <w:p w:rsidR="00DC208A" w:rsidRDefault="00DC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11" w:rsidRDefault="00A37D11">
    <w:pPr>
      <w:pStyle w:val="Header"/>
      <w:tabs>
        <w:tab w:val="clear" w:pos="4320"/>
        <w:tab w:val="left" w:pos="1080"/>
        <w:tab w:val="left" w:pos="7200"/>
      </w:tabs>
      <w:rPr>
        <w:rFonts w:ascii="Palatino Linotype" w:hAnsi="Palatino Linotype"/>
        <w:color w:val="033F8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11" w:rsidRDefault="009E2793">
    <w:pPr>
      <w:pStyle w:val="Header"/>
    </w:pPr>
    <w:r>
      <w:rPr>
        <w:noProof/>
      </w:rPr>
      <w:drawing>
        <wp:inline distT="0" distB="0" distL="0" distR="0" wp14:anchorId="6403556F" wp14:editId="6EF17BA8">
          <wp:extent cx="2057400" cy="390525"/>
          <wp:effectExtent l="0" t="0" r="0" b="9525"/>
          <wp:docPr id="1" name="Picture 1" descr="UFsig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sig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7D11" w:rsidRDefault="00A37D11" w:rsidP="00E73BFD">
    <w:pPr>
      <w:pStyle w:val="Header"/>
      <w:tabs>
        <w:tab w:val="clear" w:pos="4320"/>
        <w:tab w:val="clear" w:pos="8640"/>
        <w:tab w:val="left" w:pos="1080"/>
        <w:tab w:val="right" w:pos="9360"/>
      </w:tabs>
      <w:rPr>
        <w:b/>
        <w:color w:val="033F81"/>
        <w:sz w:val="20"/>
        <w:szCs w:val="20"/>
      </w:rPr>
    </w:pPr>
    <w:r>
      <w:tab/>
    </w:r>
    <w:r>
      <w:rPr>
        <w:rFonts w:ascii="Palatino Linotype" w:hAnsi="Palatino Linotype"/>
        <w:color w:val="033F81"/>
        <w:sz w:val="20"/>
        <w:szCs w:val="20"/>
      </w:rPr>
      <w:t xml:space="preserve">Office </w:t>
    </w:r>
    <w:r w:rsidR="00870F32">
      <w:rPr>
        <w:rFonts w:ascii="Palatino Linotype" w:hAnsi="Palatino Linotype"/>
        <w:color w:val="033F81"/>
        <w:sz w:val="20"/>
        <w:szCs w:val="20"/>
      </w:rPr>
      <w:t xml:space="preserve">of </w:t>
    </w:r>
    <w:r>
      <w:rPr>
        <w:rFonts w:ascii="Palatino Linotype" w:hAnsi="Palatino Linotype"/>
        <w:color w:val="033F81"/>
        <w:sz w:val="20"/>
        <w:szCs w:val="20"/>
      </w:rPr>
      <w:t>Research</w:t>
    </w:r>
    <w:r>
      <w:rPr>
        <w:b/>
        <w:color w:val="033F81"/>
        <w:sz w:val="20"/>
        <w:szCs w:val="20"/>
      </w:rPr>
      <w:tab/>
    </w:r>
    <w:r w:rsidR="00F57894">
      <w:rPr>
        <w:color w:val="033F81"/>
        <w:sz w:val="20"/>
        <w:szCs w:val="20"/>
      </w:rPr>
      <w:t>207</w:t>
    </w:r>
    <w:r w:rsidRPr="00C17209">
      <w:rPr>
        <w:color w:val="033F81"/>
        <w:sz w:val="20"/>
        <w:szCs w:val="20"/>
      </w:rPr>
      <w:t xml:space="preserve"> Grinter Hall</w:t>
    </w:r>
  </w:p>
  <w:p w:rsidR="00A37D11" w:rsidRDefault="00A37D11" w:rsidP="00E73BFD">
    <w:pPr>
      <w:pStyle w:val="Header"/>
      <w:tabs>
        <w:tab w:val="clear" w:pos="4320"/>
        <w:tab w:val="clear" w:pos="8640"/>
        <w:tab w:val="left" w:pos="1080"/>
        <w:tab w:val="right" w:pos="9360"/>
      </w:tabs>
      <w:rPr>
        <w:rFonts w:ascii="Palatino Linotype" w:hAnsi="Palatino Linotype"/>
        <w:color w:val="033F81"/>
      </w:rPr>
    </w:pPr>
    <w:r>
      <w:rPr>
        <w:b/>
        <w:color w:val="033F81"/>
        <w:sz w:val="20"/>
        <w:szCs w:val="20"/>
      </w:rPr>
      <w:tab/>
    </w:r>
    <w:r w:rsidR="00870F32">
      <w:rPr>
        <w:rFonts w:ascii="Palatino Linotype" w:hAnsi="Palatino Linotype"/>
        <w:color w:val="033F81"/>
        <w:sz w:val="20"/>
        <w:szCs w:val="20"/>
      </w:rPr>
      <w:t xml:space="preserve">Division of Sponsored </w:t>
    </w:r>
    <w:r w:rsidR="00BA1824">
      <w:rPr>
        <w:rFonts w:ascii="Palatino Linotype" w:hAnsi="Palatino Linotype"/>
        <w:color w:val="033F81"/>
        <w:sz w:val="20"/>
        <w:szCs w:val="20"/>
      </w:rPr>
      <w:t>Programs</w:t>
    </w:r>
    <w:r>
      <w:rPr>
        <w:b/>
        <w:color w:val="033F81"/>
        <w:sz w:val="20"/>
        <w:szCs w:val="20"/>
      </w:rPr>
      <w:tab/>
    </w:r>
    <w:r>
      <w:rPr>
        <w:rFonts w:ascii="Palatino Linotype" w:hAnsi="Palatino Linotype"/>
        <w:color w:val="033F81"/>
        <w:sz w:val="20"/>
        <w:szCs w:val="20"/>
      </w:rPr>
      <w:t>PO Box 115500</w:t>
    </w:r>
    <w:r>
      <w:rPr>
        <w:rFonts w:ascii="Palatino Linotype" w:hAnsi="Palatino Linotype"/>
        <w:b/>
        <w:color w:val="033F81"/>
        <w:sz w:val="20"/>
        <w:szCs w:val="20"/>
      </w:rPr>
      <w:br/>
    </w:r>
    <w:r>
      <w:rPr>
        <w:rFonts w:ascii="Palatino Linotype" w:hAnsi="Palatino Linotype"/>
        <w:color w:val="033F81"/>
        <w:sz w:val="20"/>
        <w:szCs w:val="20"/>
      </w:rPr>
      <w:tab/>
    </w:r>
    <w:r>
      <w:rPr>
        <w:rFonts w:ascii="Palatino Linotype" w:hAnsi="Palatino Linotype"/>
        <w:color w:val="033F81"/>
      </w:rPr>
      <w:tab/>
    </w:r>
    <w:r>
      <w:rPr>
        <w:rFonts w:ascii="Palatino Linotype" w:hAnsi="Palatino Linotype"/>
        <w:color w:val="033F81"/>
        <w:sz w:val="20"/>
        <w:szCs w:val="20"/>
      </w:rPr>
      <w:t>Gainesville, Florida 32611-5500</w:t>
    </w:r>
    <w:r>
      <w:rPr>
        <w:rFonts w:ascii="Palatino Linotype" w:hAnsi="Palatino Linotype"/>
        <w:b/>
        <w:color w:val="033F81"/>
        <w:sz w:val="20"/>
        <w:szCs w:val="20"/>
      </w:rPr>
      <w:br/>
    </w:r>
    <w:r>
      <w:rPr>
        <w:rFonts w:ascii="Palatino Linotype" w:hAnsi="Palatino Linotype"/>
        <w:b/>
        <w:color w:val="033F81"/>
        <w:sz w:val="20"/>
        <w:szCs w:val="20"/>
      </w:rPr>
      <w:tab/>
    </w:r>
    <w:r>
      <w:rPr>
        <w:rFonts w:ascii="Palatino Linotype" w:hAnsi="Palatino Linotype"/>
        <w:b/>
        <w:color w:val="033F81"/>
        <w:sz w:val="20"/>
        <w:szCs w:val="20"/>
      </w:rPr>
      <w:tab/>
    </w:r>
    <w:r>
      <w:rPr>
        <w:rFonts w:ascii="Palatino Linotype" w:hAnsi="Palatino Linotype"/>
        <w:color w:val="033F81"/>
        <w:sz w:val="20"/>
        <w:szCs w:val="20"/>
      </w:rPr>
      <w:t>352-392-</w:t>
    </w:r>
    <w:r w:rsidR="00C667A3">
      <w:rPr>
        <w:rFonts w:ascii="Palatino Linotype" w:hAnsi="Palatino Linotype"/>
        <w:color w:val="033F81"/>
        <w:sz w:val="20"/>
        <w:szCs w:val="20"/>
      </w:rPr>
      <w:t>9267</w:t>
    </w:r>
  </w:p>
  <w:p w:rsidR="00A37D11" w:rsidRDefault="00A37D11" w:rsidP="00E73BFD">
    <w:pPr>
      <w:pStyle w:val="Header"/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09"/>
    <w:rsid w:val="00075B4F"/>
    <w:rsid w:val="000918B4"/>
    <w:rsid w:val="000E7C5D"/>
    <w:rsid w:val="001025AF"/>
    <w:rsid w:val="0013740C"/>
    <w:rsid w:val="0014423C"/>
    <w:rsid w:val="00172B61"/>
    <w:rsid w:val="001B1D2D"/>
    <w:rsid w:val="0022726C"/>
    <w:rsid w:val="002509EB"/>
    <w:rsid w:val="00271793"/>
    <w:rsid w:val="002A15C7"/>
    <w:rsid w:val="002C3E04"/>
    <w:rsid w:val="002D3383"/>
    <w:rsid w:val="002D4B3F"/>
    <w:rsid w:val="002E6EC6"/>
    <w:rsid w:val="00305B88"/>
    <w:rsid w:val="00345634"/>
    <w:rsid w:val="00370969"/>
    <w:rsid w:val="00395AED"/>
    <w:rsid w:val="00447932"/>
    <w:rsid w:val="00476E16"/>
    <w:rsid w:val="00511C3D"/>
    <w:rsid w:val="00522B56"/>
    <w:rsid w:val="00551C3F"/>
    <w:rsid w:val="00553CE9"/>
    <w:rsid w:val="005556AD"/>
    <w:rsid w:val="005962EA"/>
    <w:rsid w:val="005E64EA"/>
    <w:rsid w:val="006110B9"/>
    <w:rsid w:val="006241A1"/>
    <w:rsid w:val="006A4983"/>
    <w:rsid w:val="00754906"/>
    <w:rsid w:val="007A7AB2"/>
    <w:rsid w:val="007C4912"/>
    <w:rsid w:val="007C74EF"/>
    <w:rsid w:val="007D0EF5"/>
    <w:rsid w:val="00836299"/>
    <w:rsid w:val="00870F32"/>
    <w:rsid w:val="00871403"/>
    <w:rsid w:val="00873765"/>
    <w:rsid w:val="00887F5F"/>
    <w:rsid w:val="008C6FAA"/>
    <w:rsid w:val="008F0C54"/>
    <w:rsid w:val="00926575"/>
    <w:rsid w:val="00932615"/>
    <w:rsid w:val="0097455F"/>
    <w:rsid w:val="009A1083"/>
    <w:rsid w:val="009A6B94"/>
    <w:rsid w:val="009C7156"/>
    <w:rsid w:val="009E2690"/>
    <w:rsid w:val="009E2793"/>
    <w:rsid w:val="00A37D11"/>
    <w:rsid w:val="00AA69A9"/>
    <w:rsid w:val="00AB13EC"/>
    <w:rsid w:val="00AB21B8"/>
    <w:rsid w:val="00B016AB"/>
    <w:rsid w:val="00B01F26"/>
    <w:rsid w:val="00B849A1"/>
    <w:rsid w:val="00BA1824"/>
    <w:rsid w:val="00BA5834"/>
    <w:rsid w:val="00BB6060"/>
    <w:rsid w:val="00BE1E96"/>
    <w:rsid w:val="00BF5B42"/>
    <w:rsid w:val="00C13520"/>
    <w:rsid w:val="00C17209"/>
    <w:rsid w:val="00C17DD5"/>
    <w:rsid w:val="00C34F18"/>
    <w:rsid w:val="00C52BDC"/>
    <w:rsid w:val="00C667A3"/>
    <w:rsid w:val="00CA026F"/>
    <w:rsid w:val="00D76E94"/>
    <w:rsid w:val="00DA24DC"/>
    <w:rsid w:val="00DC1CD2"/>
    <w:rsid w:val="00DC208A"/>
    <w:rsid w:val="00DF2123"/>
    <w:rsid w:val="00E01339"/>
    <w:rsid w:val="00E402C4"/>
    <w:rsid w:val="00E54ED8"/>
    <w:rsid w:val="00E676AD"/>
    <w:rsid w:val="00E73BFD"/>
    <w:rsid w:val="00EF599B"/>
    <w:rsid w:val="00EF5E91"/>
    <w:rsid w:val="00F01163"/>
    <w:rsid w:val="00F35033"/>
    <w:rsid w:val="00F57894"/>
    <w:rsid w:val="00F873EC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5:docId w15:val="{F1818B0C-8FB8-4A49-B171-F3C85D41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6E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</w:style>
  <w:style w:type="paragraph" w:customStyle="1" w:styleId="Style1">
    <w:name w:val="Style1"/>
    <w:basedOn w:val="Body"/>
  </w:style>
  <w:style w:type="character" w:customStyle="1" w:styleId="Heading1Char">
    <w:name w:val="Heading 1 Char"/>
    <w:link w:val="Heading1"/>
    <w:rsid w:val="002E6E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9C715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87F5F"/>
    <w:rPr>
      <w:sz w:val="24"/>
      <w:szCs w:val="24"/>
    </w:rPr>
  </w:style>
  <w:style w:type="paragraph" w:styleId="BalloonText">
    <w:name w:val="Balloon Text"/>
    <w:basedOn w:val="Normal"/>
    <w:link w:val="BalloonTextChar"/>
    <w:rsid w:val="00BA1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824"/>
    <w:rPr>
      <w:rFonts w:ascii="Tahoma" w:hAnsi="Tahoma" w:cs="Tahoma"/>
      <w:sz w:val="16"/>
      <w:szCs w:val="16"/>
    </w:rPr>
  </w:style>
  <w:style w:type="character" w:customStyle="1" w:styleId="printanswer">
    <w:name w:val="printanswer"/>
    <w:basedOn w:val="DefaultParagraphFont"/>
    <w:rsid w:val="005E64EA"/>
  </w:style>
  <w:style w:type="table" w:styleId="TableGrid">
    <w:name w:val="Table Grid"/>
    <w:basedOn w:val="TableNormal"/>
    <w:uiPriority w:val="39"/>
    <w:rsid w:val="00B8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5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C74EF"/>
    <w:rPr>
      <w:color w:val="800080" w:themeColor="followedHyperlink"/>
      <w:u w:val="single"/>
    </w:rPr>
  </w:style>
  <w:style w:type="character" w:customStyle="1" w:styleId="componentstylespecialclear">
    <w:name w:val="componentstyle_specialclear"/>
    <w:basedOn w:val="DefaultParagraphFont"/>
    <w:rsid w:val="00345634"/>
  </w:style>
  <w:style w:type="paragraph" w:styleId="Title">
    <w:name w:val="Title"/>
    <w:basedOn w:val="Normal"/>
    <w:link w:val="TitleChar"/>
    <w:qFormat/>
    <w:rsid w:val="005962EA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5962EA"/>
    <w:rPr>
      <w:b/>
      <w:sz w:val="22"/>
    </w:rPr>
  </w:style>
  <w:style w:type="paragraph" w:styleId="BodyText">
    <w:name w:val="Body Text"/>
    <w:basedOn w:val="Normal"/>
    <w:link w:val="BodyTextChar"/>
    <w:rsid w:val="005962EA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5962EA"/>
    <w:rPr>
      <w:sz w:val="22"/>
    </w:rPr>
  </w:style>
  <w:style w:type="character" w:customStyle="1" w:styleId="viewsinglerefcontrol">
    <w:name w:val="viewsinglerefcontrol"/>
    <w:basedOn w:val="DefaultParagraphFont"/>
    <w:rsid w:val="00C5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carver\LOCALS~1\Temp\letterhd_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letterhd_color</Template>
  <TotalTime>0</TotalTime>
  <Pages>1</Pages>
  <Words>131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2006</vt:lpstr>
    </vt:vector>
  </TitlesOfParts>
  <Company>UF</Company>
  <LinksUpToDate>false</LinksUpToDate>
  <CharactersWithSpaces>1010</CharactersWithSpaces>
  <SharedDoc>false</SharedDoc>
  <HLinks>
    <vt:vector size="6" baseType="variant"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mailto:kajacoby@ufl.edu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2006</dc:title>
  <dc:creator>Dianna Carver</dc:creator>
  <cp:lastModifiedBy>Lane, Brian</cp:lastModifiedBy>
  <cp:revision>2</cp:revision>
  <cp:lastPrinted>2019-08-12T14:12:00Z</cp:lastPrinted>
  <dcterms:created xsi:type="dcterms:W3CDTF">2019-11-08T18:50:00Z</dcterms:created>
  <dcterms:modified xsi:type="dcterms:W3CDTF">2019-11-08T18:50:00Z</dcterms:modified>
</cp:coreProperties>
</file>