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9" w:rsidRPr="00AD7CEF" w:rsidRDefault="00A64A29" w:rsidP="00AD7CEF">
      <w:pPr>
        <w:spacing w:after="0"/>
        <w:rPr>
          <w:sz w:val="32"/>
          <w:szCs w:val="32"/>
        </w:rPr>
      </w:pPr>
      <w:bookmarkStart w:id="0" w:name="_GoBack"/>
      <w:bookmarkEnd w:id="0"/>
    </w:p>
    <w:p w:rsidR="00AD7CEF" w:rsidRPr="00AD7CEF" w:rsidRDefault="00AD7CEF" w:rsidP="00AD7C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D7CEF">
        <w:rPr>
          <w:rFonts w:ascii="Times New Roman" w:hAnsi="Times New Roman" w:cs="Times New Roman"/>
          <w:b/>
          <w:sz w:val="32"/>
          <w:szCs w:val="32"/>
        </w:rPr>
        <w:t>Policy for IDC and Salary Savings for the College and Schools</w:t>
      </w:r>
    </w:p>
    <w:p w:rsidR="006F0338" w:rsidRDefault="006F0338" w:rsidP="00AD7CEF">
      <w:pPr>
        <w:spacing w:after="0"/>
        <w:rPr>
          <w:sz w:val="32"/>
          <w:szCs w:val="32"/>
        </w:rPr>
      </w:pPr>
    </w:p>
    <w:p w:rsidR="00AD7CEF" w:rsidRPr="00AD7CEF" w:rsidRDefault="00AD7CEF" w:rsidP="00AD7CEF">
      <w:pPr>
        <w:spacing w:after="0"/>
        <w:rPr>
          <w:sz w:val="32"/>
          <w:szCs w:val="32"/>
        </w:rPr>
      </w:pPr>
      <w:r w:rsidRPr="00AD7CEF">
        <w:rPr>
          <w:sz w:val="32"/>
          <w:szCs w:val="32"/>
        </w:rPr>
        <w:t xml:space="preserve">All Schools and the College shall create a policy related to Indirect Cost and Salary Savings in each unit and share these policies with faculty.  Said policies shall be reviewed by the Budgetary Affairs Committee at least every 2-3 years.  </w:t>
      </w:r>
    </w:p>
    <w:p w:rsidR="00AD7CEF" w:rsidRDefault="00AD7CEF" w:rsidP="00AD7CEF">
      <w:pPr>
        <w:spacing w:after="0"/>
        <w:rPr>
          <w:sz w:val="32"/>
          <w:szCs w:val="32"/>
        </w:rPr>
      </w:pPr>
    </w:p>
    <w:p w:rsidR="00AD7CEF" w:rsidRPr="00AD7CEF" w:rsidRDefault="00AD7CEF" w:rsidP="00AD7CEF">
      <w:pPr>
        <w:spacing w:after="0"/>
        <w:rPr>
          <w:sz w:val="32"/>
          <w:szCs w:val="32"/>
        </w:rPr>
      </w:pPr>
      <w:r w:rsidRPr="00AD7CEF">
        <w:rPr>
          <w:sz w:val="32"/>
          <w:szCs w:val="32"/>
        </w:rPr>
        <w:t>It is recommended that the policies include the following components:  how will funds be used, how will the use of funds be reported to faculty on an annual basis, and how will the policies be reviewed with faculty input.</w:t>
      </w:r>
    </w:p>
    <w:p w:rsidR="00AD7CEF" w:rsidRPr="00AD7CEF" w:rsidRDefault="00AD7CEF" w:rsidP="00AD7CEF">
      <w:pPr>
        <w:spacing w:after="0"/>
        <w:rPr>
          <w:sz w:val="32"/>
          <w:szCs w:val="32"/>
        </w:rPr>
      </w:pPr>
    </w:p>
    <w:p w:rsidR="00AD7CEF" w:rsidRPr="00AD7CEF" w:rsidRDefault="00AD7CEF" w:rsidP="00AD7CEF">
      <w:pPr>
        <w:spacing w:after="0"/>
        <w:rPr>
          <w:sz w:val="32"/>
          <w:szCs w:val="32"/>
        </w:rPr>
      </w:pPr>
      <w:r w:rsidRPr="00AD7CEF">
        <w:rPr>
          <w:sz w:val="32"/>
          <w:szCs w:val="32"/>
        </w:rPr>
        <w:t>Approved by FPC, February 24, 2014</w:t>
      </w:r>
    </w:p>
    <w:p w:rsidR="00AD7CEF" w:rsidRPr="00AD7CEF" w:rsidRDefault="00AD7CEF" w:rsidP="00AD7CEF">
      <w:pPr>
        <w:spacing w:after="0"/>
        <w:rPr>
          <w:sz w:val="32"/>
          <w:szCs w:val="32"/>
        </w:rPr>
      </w:pPr>
      <w:r w:rsidRPr="00AD7CEF">
        <w:rPr>
          <w:sz w:val="32"/>
          <w:szCs w:val="32"/>
        </w:rPr>
        <w:t>Date in effect: August 2014</w:t>
      </w:r>
    </w:p>
    <w:p w:rsidR="00AD7CEF" w:rsidRDefault="00AD7CEF" w:rsidP="00AD7CEF">
      <w:pPr>
        <w:spacing w:after="0"/>
      </w:pPr>
    </w:p>
    <w:p w:rsidR="00AD7CEF" w:rsidRDefault="00AD7CEF" w:rsidP="00AD7CEF">
      <w:pPr>
        <w:spacing w:after="0"/>
      </w:pPr>
    </w:p>
    <w:sectPr w:rsidR="00AD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EF"/>
    <w:rsid w:val="006F0338"/>
    <w:rsid w:val="00A37199"/>
    <w:rsid w:val="00A64A29"/>
    <w:rsid w:val="00A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EF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EF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Jong,Ester Johanna</dc:creator>
  <cp:lastModifiedBy>Todd McCardle</cp:lastModifiedBy>
  <cp:revision>2</cp:revision>
  <dcterms:created xsi:type="dcterms:W3CDTF">2014-03-24T22:17:00Z</dcterms:created>
  <dcterms:modified xsi:type="dcterms:W3CDTF">2014-03-24T22:17:00Z</dcterms:modified>
</cp:coreProperties>
</file>