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AD1E" w14:textId="77777777" w:rsidR="00D232A4" w:rsidRPr="008D7C6E" w:rsidRDefault="00D232A4" w:rsidP="0083563C">
      <w:pPr>
        <w:spacing w:after="0"/>
        <w:jc w:val="center"/>
        <w:rPr>
          <w:rFonts w:ascii="Times New Roman" w:hAnsi="Times New Roman" w:cs="Times New Roman"/>
          <w:b/>
        </w:rPr>
      </w:pPr>
      <w:r w:rsidRPr="008D7C6E">
        <w:rPr>
          <w:rFonts w:ascii="Times New Roman" w:hAnsi="Times New Roman" w:cs="Times New Roman"/>
          <w:b/>
        </w:rPr>
        <w:t>College of Education</w:t>
      </w:r>
    </w:p>
    <w:p w14:paraId="56E23CC0" w14:textId="77777777" w:rsidR="001C58F0" w:rsidRPr="008D7C6E" w:rsidRDefault="00816760" w:rsidP="0083563C">
      <w:pPr>
        <w:spacing w:after="0"/>
        <w:jc w:val="center"/>
        <w:rPr>
          <w:rFonts w:ascii="Times New Roman" w:hAnsi="Times New Roman" w:cs="Times New Roman"/>
          <w:b/>
        </w:rPr>
      </w:pPr>
      <w:r w:rsidRPr="008D7C6E">
        <w:rPr>
          <w:rFonts w:ascii="Times New Roman" w:hAnsi="Times New Roman" w:cs="Times New Roman"/>
          <w:b/>
        </w:rPr>
        <w:t>Faculty Policy Council</w:t>
      </w:r>
    </w:p>
    <w:p w14:paraId="40417E52" w14:textId="77777777" w:rsidR="00E35EFF" w:rsidRPr="008D7C6E" w:rsidRDefault="00D57CEB" w:rsidP="0083563C">
      <w:pPr>
        <w:spacing w:after="0"/>
        <w:jc w:val="center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</w:rPr>
        <w:t xml:space="preserve"> </w:t>
      </w:r>
    </w:p>
    <w:p w14:paraId="2B97F133" w14:textId="65709163" w:rsidR="008610C8" w:rsidRPr="008D7C6E" w:rsidRDefault="00A75357" w:rsidP="0083563C">
      <w:pPr>
        <w:spacing w:after="0"/>
        <w:jc w:val="center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</w:rPr>
        <w:t xml:space="preserve">Minutes of the </w:t>
      </w:r>
      <w:r w:rsidR="00A75CB6">
        <w:rPr>
          <w:rFonts w:ascii="Times New Roman" w:hAnsi="Times New Roman" w:cs="Times New Roman"/>
        </w:rPr>
        <w:t>September</w:t>
      </w:r>
      <w:r w:rsidR="00A22AF4" w:rsidRPr="008D7C6E">
        <w:rPr>
          <w:rFonts w:ascii="Times New Roman" w:hAnsi="Times New Roman" w:cs="Times New Roman"/>
        </w:rPr>
        <w:t xml:space="preserve"> </w:t>
      </w:r>
      <w:r w:rsidR="00A75CB6">
        <w:rPr>
          <w:rFonts w:ascii="Times New Roman" w:hAnsi="Times New Roman" w:cs="Times New Roman"/>
        </w:rPr>
        <w:t>26</w:t>
      </w:r>
      <w:r w:rsidR="00D67AF5" w:rsidRPr="008D7C6E">
        <w:rPr>
          <w:rFonts w:ascii="Times New Roman" w:hAnsi="Times New Roman" w:cs="Times New Roman"/>
        </w:rPr>
        <w:t>, 2016</w:t>
      </w:r>
    </w:p>
    <w:p w14:paraId="7F0CEA18" w14:textId="77777777" w:rsidR="0076187B" w:rsidRPr="008D7C6E" w:rsidRDefault="0076187B" w:rsidP="0083563C">
      <w:pPr>
        <w:spacing w:after="0"/>
        <w:jc w:val="center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</w:rPr>
        <w:t>Regular Meeting</w:t>
      </w:r>
    </w:p>
    <w:p w14:paraId="2D7DA03E" w14:textId="77777777" w:rsidR="00816760" w:rsidRPr="008D7C6E" w:rsidRDefault="0076187B" w:rsidP="0083563C">
      <w:pPr>
        <w:spacing w:after="0"/>
        <w:jc w:val="center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</w:rPr>
        <w:t xml:space="preserve">Location: </w:t>
      </w:r>
      <w:r w:rsidR="00816760" w:rsidRPr="008D7C6E">
        <w:rPr>
          <w:rFonts w:ascii="Times New Roman" w:hAnsi="Times New Roman" w:cs="Times New Roman"/>
        </w:rPr>
        <w:t>158 N</w:t>
      </w:r>
      <w:r w:rsidRPr="008D7C6E">
        <w:rPr>
          <w:rFonts w:ascii="Times New Roman" w:hAnsi="Times New Roman" w:cs="Times New Roman"/>
        </w:rPr>
        <w:t>orman Hall</w:t>
      </w:r>
    </w:p>
    <w:p w14:paraId="47793860" w14:textId="77777777" w:rsidR="00D57CEB" w:rsidRPr="008D7C6E" w:rsidRDefault="00D57CEB" w:rsidP="0083563C">
      <w:pPr>
        <w:spacing w:after="0"/>
        <w:jc w:val="center"/>
        <w:rPr>
          <w:rFonts w:ascii="Times New Roman" w:hAnsi="Times New Roman" w:cs="Times New Roman"/>
        </w:rPr>
      </w:pPr>
    </w:p>
    <w:p w14:paraId="10748A27" w14:textId="77777777" w:rsidR="00304AA3" w:rsidRPr="008D7C6E" w:rsidRDefault="009E0370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8D7C6E">
        <w:rPr>
          <w:rFonts w:ascii="Times New Roman" w:hAnsi="Times New Roman" w:cs="Times New Roman"/>
          <w:b/>
          <w:u w:val="single"/>
        </w:rPr>
        <w:t>Attendance</w:t>
      </w:r>
      <w:bookmarkStart w:id="0" w:name="_GoBack"/>
      <w:bookmarkEnd w:id="0"/>
    </w:p>
    <w:p w14:paraId="61E4B463" w14:textId="1578A213" w:rsidR="009E0370" w:rsidRPr="008D7C6E" w:rsidRDefault="009E0370" w:rsidP="0083563C">
      <w:pPr>
        <w:spacing w:after="0"/>
        <w:rPr>
          <w:rFonts w:ascii="Times New Roman" w:hAnsi="Times New Roman" w:cs="Times New Roman"/>
        </w:rPr>
      </w:pPr>
      <w:r w:rsidRPr="0043170C">
        <w:rPr>
          <w:rFonts w:ascii="Times New Roman" w:hAnsi="Times New Roman" w:cs="Times New Roman"/>
          <w:b/>
        </w:rPr>
        <w:t>Attending:</w:t>
      </w:r>
      <w:r w:rsidRPr="0043170C">
        <w:rPr>
          <w:rFonts w:ascii="Times New Roman" w:hAnsi="Times New Roman" w:cs="Times New Roman"/>
        </w:rPr>
        <w:t xml:space="preserve"> </w:t>
      </w:r>
      <w:r w:rsidR="00BE6346" w:rsidRPr="0043170C">
        <w:rPr>
          <w:rFonts w:ascii="Times New Roman" w:hAnsi="Times New Roman" w:cs="Times New Roman"/>
        </w:rPr>
        <w:t>Joe Gagnon</w:t>
      </w:r>
      <w:r w:rsidR="002D2BB4" w:rsidRPr="0043170C">
        <w:rPr>
          <w:rFonts w:ascii="Times New Roman" w:hAnsi="Times New Roman" w:cs="Times New Roman"/>
        </w:rPr>
        <w:t xml:space="preserve"> (</w:t>
      </w:r>
      <w:r w:rsidR="000B169B">
        <w:rPr>
          <w:rFonts w:ascii="Times New Roman" w:hAnsi="Times New Roman" w:cs="Times New Roman"/>
        </w:rPr>
        <w:t>Chair</w:t>
      </w:r>
      <w:r w:rsidR="002D2BB4" w:rsidRPr="0043170C">
        <w:rPr>
          <w:rFonts w:ascii="Times New Roman" w:hAnsi="Times New Roman" w:cs="Times New Roman"/>
        </w:rPr>
        <w:t>)</w:t>
      </w:r>
      <w:r w:rsidR="00BE6346" w:rsidRPr="0043170C">
        <w:rPr>
          <w:rFonts w:ascii="Times New Roman" w:hAnsi="Times New Roman" w:cs="Times New Roman"/>
        </w:rPr>
        <w:t>, Diana Joyce Beaulieu (</w:t>
      </w:r>
      <w:r w:rsidR="000B169B">
        <w:rPr>
          <w:rFonts w:ascii="Times New Roman" w:hAnsi="Times New Roman" w:cs="Times New Roman"/>
        </w:rPr>
        <w:t>Secretary</w:t>
      </w:r>
      <w:r w:rsidR="00BE6346" w:rsidRPr="0043170C">
        <w:rPr>
          <w:rFonts w:ascii="Times New Roman" w:hAnsi="Times New Roman" w:cs="Times New Roman"/>
        </w:rPr>
        <w:t>),</w:t>
      </w:r>
      <w:r w:rsidR="0043170C" w:rsidRPr="0043170C">
        <w:rPr>
          <w:rFonts w:ascii="Times New Roman" w:hAnsi="Times New Roman" w:cs="Times New Roman"/>
        </w:rPr>
        <w:t xml:space="preserve"> Penny Cox (SESPECS)</w:t>
      </w:r>
      <w:r w:rsidR="00BE6346" w:rsidRPr="0043170C">
        <w:rPr>
          <w:rFonts w:ascii="Times New Roman" w:hAnsi="Times New Roman" w:cs="Times New Roman"/>
        </w:rPr>
        <w:t xml:space="preserve">, Cynthia Griffin (SESPECS), </w:t>
      </w:r>
      <w:r w:rsidR="00BE6346" w:rsidRPr="00383516">
        <w:rPr>
          <w:rFonts w:ascii="Times New Roman" w:hAnsi="Times New Roman" w:cs="Times New Roman"/>
        </w:rPr>
        <w:t xml:space="preserve">John </w:t>
      </w:r>
      <w:proofErr w:type="spellStart"/>
      <w:r w:rsidR="00BE6346" w:rsidRPr="00383516">
        <w:rPr>
          <w:rFonts w:ascii="Times New Roman" w:hAnsi="Times New Roman" w:cs="Times New Roman"/>
        </w:rPr>
        <w:t>Kranzler</w:t>
      </w:r>
      <w:proofErr w:type="spellEnd"/>
      <w:r w:rsidR="00BE6346" w:rsidRPr="00383516">
        <w:rPr>
          <w:rFonts w:ascii="Times New Roman" w:hAnsi="Times New Roman" w:cs="Times New Roman"/>
        </w:rPr>
        <w:t xml:space="preserve"> (</w:t>
      </w:r>
      <w:r w:rsidR="00BE6346" w:rsidRPr="0043170C">
        <w:rPr>
          <w:rFonts w:ascii="Times New Roman" w:hAnsi="Times New Roman" w:cs="Times New Roman"/>
        </w:rPr>
        <w:t>SESPECS),</w:t>
      </w:r>
      <w:r w:rsidR="0043170C" w:rsidRPr="0043170C">
        <w:rPr>
          <w:rFonts w:ascii="Times New Roman" w:hAnsi="Times New Roman" w:cs="Times New Roman"/>
        </w:rPr>
        <w:t xml:space="preserve"> </w:t>
      </w:r>
      <w:proofErr w:type="spellStart"/>
      <w:r w:rsidR="00BE6346" w:rsidRPr="0043170C">
        <w:rPr>
          <w:rFonts w:ascii="Times New Roman" w:hAnsi="Times New Roman" w:cs="Times New Roman"/>
        </w:rPr>
        <w:t>Zhuhui</w:t>
      </w:r>
      <w:proofErr w:type="spellEnd"/>
      <w:r w:rsidR="00BE6346" w:rsidRPr="00383516">
        <w:rPr>
          <w:rFonts w:ascii="Times New Roman" w:hAnsi="Times New Roman" w:cs="Times New Roman"/>
        </w:rPr>
        <w:t xml:space="preserve"> </w:t>
      </w:r>
      <w:proofErr w:type="spellStart"/>
      <w:r w:rsidR="00BE6346" w:rsidRPr="00383516">
        <w:rPr>
          <w:rFonts w:ascii="Times New Roman" w:hAnsi="Times New Roman" w:cs="Times New Roman"/>
        </w:rPr>
        <w:t>Feng</w:t>
      </w:r>
      <w:proofErr w:type="spellEnd"/>
      <w:r w:rsidR="00BE6346" w:rsidRPr="00383516">
        <w:rPr>
          <w:rFonts w:ascii="Times New Roman" w:hAnsi="Times New Roman" w:cs="Times New Roman"/>
        </w:rPr>
        <w:t xml:space="preserve"> (STL), Vicki </w:t>
      </w:r>
      <w:proofErr w:type="spellStart"/>
      <w:r w:rsidR="00BE6346" w:rsidRPr="00383516">
        <w:rPr>
          <w:rFonts w:ascii="Times New Roman" w:hAnsi="Times New Roman" w:cs="Times New Roman"/>
        </w:rPr>
        <w:t>Vescio</w:t>
      </w:r>
      <w:proofErr w:type="spellEnd"/>
      <w:r w:rsidR="00BE6346" w:rsidRPr="00383516">
        <w:rPr>
          <w:rFonts w:ascii="Times New Roman" w:hAnsi="Times New Roman" w:cs="Times New Roman"/>
        </w:rPr>
        <w:t xml:space="preserve"> (STL), </w:t>
      </w:r>
      <w:r w:rsidR="008F14EA" w:rsidRPr="00383516">
        <w:rPr>
          <w:rFonts w:ascii="Times New Roman" w:hAnsi="Times New Roman" w:cs="Times New Roman"/>
        </w:rPr>
        <w:t xml:space="preserve">Albert </w:t>
      </w:r>
      <w:proofErr w:type="spellStart"/>
      <w:r w:rsidR="008F14EA" w:rsidRPr="00383516">
        <w:rPr>
          <w:rFonts w:ascii="Times New Roman" w:hAnsi="Times New Roman" w:cs="Times New Roman"/>
        </w:rPr>
        <w:t>Ritzhaupt</w:t>
      </w:r>
      <w:proofErr w:type="spellEnd"/>
      <w:r w:rsidR="00BE6346" w:rsidRPr="00383516">
        <w:rPr>
          <w:rFonts w:ascii="Times New Roman" w:hAnsi="Times New Roman" w:cs="Times New Roman"/>
        </w:rPr>
        <w:t xml:space="preserve"> (STL), Kent </w:t>
      </w:r>
      <w:proofErr w:type="spellStart"/>
      <w:r w:rsidR="00BE6346" w:rsidRPr="00383516">
        <w:rPr>
          <w:rFonts w:ascii="Times New Roman" w:hAnsi="Times New Roman" w:cs="Times New Roman"/>
        </w:rPr>
        <w:t>Crippen</w:t>
      </w:r>
      <w:proofErr w:type="spellEnd"/>
      <w:r w:rsidR="00BE6346" w:rsidRPr="00383516">
        <w:rPr>
          <w:rFonts w:ascii="Times New Roman" w:hAnsi="Times New Roman" w:cs="Times New Roman"/>
        </w:rPr>
        <w:t xml:space="preserve"> (STL), Kristina </w:t>
      </w:r>
      <w:proofErr w:type="spellStart"/>
      <w:r w:rsidR="00BE6346" w:rsidRPr="00383516">
        <w:rPr>
          <w:rFonts w:ascii="Times New Roman" w:hAnsi="Times New Roman" w:cs="Times New Roman"/>
        </w:rPr>
        <w:t>DePue</w:t>
      </w:r>
      <w:proofErr w:type="spellEnd"/>
      <w:r w:rsidR="00BE6346" w:rsidRPr="00383516">
        <w:rPr>
          <w:rFonts w:ascii="Times New Roman" w:hAnsi="Times New Roman" w:cs="Times New Roman"/>
        </w:rPr>
        <w:t xml:space="preserve"> (HDOSE), David </w:t>
      </w:r>
      <w:proofErr w:type="spellStart"/>
      <w:r w:rsidR="00BE6346" w:rsidRPr="00383516">
        <w:rPr>
          <w:rFonts w:ascii="Times New Roman" w:hAnsi="Times New Roman" w:cs="Times New Roman"/>
        </w:rPr>
        <w:t>Therriault</w:t>
      </w:r>
      <w:proofErr w:type="spellEnd"/>
      <w:r w:rsidR="00BE6346" w:rsidRPr="00383516">
        <w:rPr>
          <w:rFonts w:ascii="Times New Roman" w:hAnsi="Times New Roman" w:cs="Times New Roman"/>
        </w:rPr>
        <w:t xml:space="preserve"> (HDOSE)</w:t>
      </w:r>
      <w:r w:rsidR="002D2BB4" w:rsidRPr="00383516">
        <w:rPr>
          <w:rFonts w:ascii="Times New Roman" w:hAnsi="Times New Roman" w:cs="Times New Roman"/>
        </w:rPr>
        <w:t xml:space="preserve">; Glen Good (Dean); Nancy Waldron (Associate Dean); </w:t>
      </w:r>
      <w:proofErr w:type="spellStart"/>
      <w:r w:rsidR="002D2BB4" w:rsidRPr="00383516">
        <w:rPr>
          <w:rFonts w:ascii="Times New Roman" w:hAnsi="Times New Roman" w:cs="Times New Roman"/>
        </w:rPr>
        <w:t>Thomasenia</w:t>
      </w:r>
      <w:proofErr w:type="spellEnd"/>
      <w:r w:rsidR="002D2BB4" w:rsidRPr="00383516">
        <w:rPr>
          <w:rFonts w:ascii="Times New Roman" w:hAnsi="Times New Roman" w:cs="Times New Roman"/>
        </w:rPr>
        <w:t xml:space="preserve"> Adams (Associate Dean); Tom Dana (Associate Dean)</w:t>
      </w:r>
    </w:p>
    <w:p w14:paraId="1DE918FA" w14:textId="77777777" w:rsidR="000679E8" w:rsidRPr="008D7C6E" w:rsidRDefault="000679E8" w:rsidP="0083563C">
      <w:pPr>
        <w:spacing w:after="0"/>
        <w:rPr>
          <w:rFonts w:ascii="Times New Roman" w:hAnsi="Times New Roman" w:cs="Times New Roman"/>
          <w:b/>
        </w:rPr>
      </w:pPr>
    </w:p>
    <w:p w14:paraId="126FEE96" w14:textId="43B36AA4" w:rsidR="00EE7D27" w:rsidRPr="008D7C6E" w:rsidRDefault="00224F89" w:rsidP="0083563C">
      <w:pPr>
        <w:spacing w:after="0"/>
        <w:rPr>
          <w:rFonts w:ascii="Times New Roman" w:hAnsi="Times New Roman" w:cs="Times New Roman"/>
          <w:b/>
        </w:rPr>
      </w:pPr>
      <w:r w:rsidRPr="0043170C">
        <w:rPr>
          <w:rFonts w:ascii="Times New Roman" w:hAnsi="Times New Roman" w:cs="Times New Roman"/>
          <w:b/>
        </w:rPr>
        <w:t xml:space="preserve">Absent: </w:t>
      </w:r>
      <w:r w:rsidR="0043170C" w:rsidRPr="0043170C">
        <w:rPr>
          <w:rFonts w:ascii="Times New Roman" w:hAnsi="Times New Roman" w:cs="Times New Roman"/>
        </w:rPr>
        <w:t xml:space="preserve">Walter </w:t>
      </w:r>
      <w:proofErr w:type="spellStart"/>
      <w:r w:rsidR="0043170C" w:rsidRPr="0043170C">
        <w:rPr>
          <w:rFonts w:ascii="Times New Roman" w:hAnsi="Times New Roman" w:cs="Times New Roman"/>
        </w:rPr>
        <w:t>Leite</w:t>
      </w:r>
      <w:proofErr w:type="spellEnd"/>
      <w:r w:rsidR="0043170C" w:rsidRPr="0043170C">
        <w:rPr>
          <w:rFonts w:ascii="Times New Roman" w:hAnsi="Times New Roman" w:cs="Times New Roman"/>
        </w:rPr>
        <w:t xml:space="preserve"> (HDOSE), Corinne Manley-Huggins (HDOSE)</w:t>
      </w:r>
      <w:r w:rsidR="00FF4F55">
        <w:rPr>
          <w:rFonts w:ascii="Times New Roman" w:hAnsi="Times New Roman" w:cs="Times New Roman"/>
        </w:rPr>
        <w:t xml:space="preserve">, </w:t>
      </w:r>
      <w:proofErr w:type="gramStart"/>
      <w:r w:rsidR="00FF4F55" w:rsidRPr="0043170C">
        <w:rPr>
          <w:rFonts w:ascii="Times New Roman" w:hAnsi="Times New Roman" w:cs="Times New Roman"/>
        </w:rPr>
        <w:t>Nancy Corbett</w:t>
      </w:r>
      <w:proofErr w:type="gramEnd"/>
      <w:r w:rsidR="00FF4F55" w:rsidRPr="0043170C">
        <w:rPr>
          <w:rFonts w:ascii="Times New Roman" w:hAnsi="Times New Roman" w:cs="Times New Roman"/>
        </w:rPr>
        <w:t xml:space="preserve"> (SESPECS)</w:t>
      </w:r>
    </w:p>
    <w:p w14:paraId="6B20BA12" w14:textId="77777777" w:rsidR="00224F89" w:rsidRPr="008D7C6E" w:rsidRDefault="00224F89" w:rsidP="0083563C">
      <w:pPr>
        <w:spacing w:after="0"/>
        <w:rPr>
          <w:rFonts w:ascii="Times New Roman" w:hAnsi="Times New Roman" w:cs="Times New Roman"/>
          <w:b/>
        </w:rPr>
      </w:pPr>
    </w:p>
    <w:p w14:paraId="618F2C9D" w14:textId="77777777" w:rsidR="00864B07" w:rsidRPr="008D7C6E" w:rsidRDefault="0076187B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8D7C6E">
        <w:rPr>
          <w:rFonts w:ascii="Times New Roman" w:hAnsi="Times New Roman" w:cs="Times New Roman"/>
          <w:b/>
          <w:u w:val="single"/>
        </w:rPr>
        <w:t>A</w:t>
      </w:r>
      <w:r w:rsidR="00816760" w:rsidRPr="008D7C6E">
        <w:rPr>
          <w:rFonts w:ascii="Times New Roman" w:hAnsi="Times New Roman" w:cs="Times New Roman"/>
          <w:b/>
          <w:u w:val="single"/>
        </w:rPr>
        <w:t>pproval of the Agenda</w:t>
      </w:r>
    </w:p>
    <w:p w14:paraId="4CAF686A" w14:textId="77777777" w:rsidR="00600427" w:rsidRPr="008D7C6E" w:rsidRDefault="00600427" w:rsidP="0083563C">
      <w:pPr>
        <w:spacing w:after="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 xml:space="preserve">Motion by to </w:t>
      </w:r>
      <w:r w:rsidRPr="008D7C6E">
        <w:rPr>
          <w:rFonts w:ascii="Times New Roman" w:hAnsi="Times New Roman" w:cs="Times New Roman"/>
          <w:i/>
        </w:rPr>
        <w:t>Approve</w:t>
      </w:r>
      <w:r w:rsidR="0052731D" w:rsidRPr="008D7C6E">
        <w:rPr>
          <w:rFonts w:ascii="Times New Roman" w:hAnsi="Times New Roman" w:cs="Times New Roman"/>
          <w:i/>
        </w:rPr>
        <w:t xml:space="preserve"> </w:t>
      </w:r>
      <w:r w:rsidR="00D90143" w:rsidRPr="008D7C6E">
        <w:rPr>
          <w:rFonts w:ascii="Times New Roman" w:hAnsi="Times New Roman" w:cs="Times New Roman"/>
        </w:rPr>
        <w:t>by</w:t>
      </w:r>
      <w:r w:rsidR="00B17C05" w:rsidRPr="008D7C6E">
        <w:rPr>
          <w:rFonts w:ascii="Times New Roman" w:hAnsi="Times New Roman" w:cs="Times New Roman"/>
        </w:rPr>
        <w:t xml:space="preserve"> </w:t>
      </w:r>
      <w:proofErr w:type="spellStart"/>
      <w:r w:rsidR="008F14EA">
        <w:rPr>
          <w:rFonts w:ascii="Times New Roman" w:hAnsi="Times New Roman" w:cs="Times New Roman"/>
        </w:rPr>
        <w:t>Crippen</w:t>
      </w:r>
      <w:proofErr w:type="spellEnd"/>
      <w:r w:rsidR="00B17C05" w:rsidRPr="008D7C6E">
        <w:rPr>
          <w:rFonts w:ascii="Times New Roman" w:hAnsi="Times New Roman" w:cs="Times New Roman"/>
        </w:rPr>
        <w:t>.</w:t>
      </w:r>
      <w:proofErr w:type="gramEnd"/>
    </w:p>
    <w:p w14:paraId="00457B23" w14:textId="77777777" w:rsidR="00600427" w:rsidRPr="008D7C6E" w:rsidRDefault="001D3328" w:rsidP="0083563C">
      <w:pPr>
        <w:spacing w:after="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>Second by</w:t>
      </w:r>
      <w:r w:rsidR="007F2FF5" w:rsidRPr="008D7C6E">
        <w:rPr>
          <w:rFonts w:ascii="Times New Roman" w:hAnsi="Times New Roman" w:cs="Times New Roman"/>
        </w:rPr>
        <w:t xml:space="preserve"> </w:t>
      </w:r>
      <w:r w:rsidR="008F14EA">
        <w:rPr>
          <w:rFonts w:ascii="Times New Roman" w:hAnsi="Times New Roman" w:cs="Times New Roman"/>
        </w:rPr>
        <w:t>Griffin</w:t>
      </w:r>
      <w:r w:rsidR="00B17C05" w:rsidRPr="008D7C6E">
        <w:rPr>
          <w:rFonts w:ascii="Times New Roman" w:hAnsi="Times New Roman" w:cs="Times New Roman"/>
        </w:rPr>
        <w:t>.</w:t>
      </w:r>
      <w:proofErr w:type="gramEnd"/>
    </w:p>
    <w:p w14:paraId="04918BEA" w14:textId="77777777" w:rsidR="0076187B" w:rsidRPr="008D7C6E" w:rsidRDefault="008C112F" w:rsidP="0083563C">
      <w:pPr>
        <w:spacing w:after="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 xml:space="preserve">Agenda for </w:t>
      </w:r>
      <w:r w:rsidR="00600427" w:rsidRPr="008D7C6E">
        <w:rPr>
          <w:rFonts w:ascii="Times New Roman" w:hAnsi="Times New Roman" w:cs="Times New Roman"/>
        </w:rPr>
        <w:t>the</w:t>
      </w:r>
      <w:r w:rsidRPr="008D7C6E">
        <w:rPr>
          <w:rFonts w:ascii="Times New Roman" w:hAnsi="Times New Roman" w:cs="Times New Roman"/>
        </w:rPr>
        <w:t xml:space="preserve"> </w:t>
      </w:r>
      <w:r w:rsidR="00B17C05" w:rsidRPr="008D7C6E">
        <w:rPr>
          <w:rFonts w:ascii="Times New Roman" w:hAnsi="Times New Roman" w:cs="Times New Roman"/>
        </w:rPr>
        <w:t>August</w:t>
      </w:r>
      <w:r w:rsidR="00E05292" w:rsidRPr="008D7C6E">
        <w:rPr>
          <w:rFonts w:ascii="Times New Roman" w:hAnsi="Times New Roman" w:cs="Times New Roman"/>
        </w:rPr>
        <w:t xml:space="preserve"> </w:t>
      </w:r>
      <w:r w:rsidRPr="008D7C6E">
        <w:rPr>
          <w:rFonts w:ascii="Times New Roman" w:hAnsi="Times New Roman" w:cs="Times New Roman"/>
        </w:rPr>
        <w:t xml:space="preserve">meeting </w:t>
      </w:r>
      <w:r w:rsidR="001116DE" w:rsidRPr="008D7C6E">
        <w:rPr>
          <w:rFonts w:ascii="Times New Roman" w:hAnsi="Times New Roman" w:cs="Times New Roman"/>
        </w:rPr>
        <w:t>approved.</w:t>
      </w:r>
      <w:proofErr w:type="gramEnd"/>
      <w:r w:rsidR="007813A9" w:rsidRPr="008D7C6E">
        <w:rPr>
          <w:rFonts w:ascii="Times New Roman" w:hAnsi="Times New Roman" w:cs="Times New Roman"/>
        </w:rPr>
        <w:t xml:space="preserve"> </w:t>
      </w:r>
    </w:p>
    <w:p w14:paraId="5EB14B33" w14:textId="77777777" w:rsidR="0076187B" w:rsidRPr="008D7C6E" w:rsidRDefault="0076187B" w:rsidP="0083563C">
      <w:pPr>
        <w:spacing w:after="0"/>
        <w:rPr>
          <w:rFonts w:ascii="Times New Roman" w:hAnsi="Times New Roman" w:cs="Times New Roman"/>
          <w:b/>
          <w:u w:val="single"/>
        </w:rPr>
      </w:pPr>
    </w:p>
    <w:p w14:paraId="529EDEC5" w14:textId="77777777" w:rsidR="00F12A48" w:rsidRPr="008D7C6E" w:rsidRDefault="0076187B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8D7C6E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8D7C6E">
        <w:rPr>
          <w:rFonts w:ascii="Times New Roman" w:hAnsi="Times New Roman" w:cs="Times New Roman"/>
          <w:b/>
          <w:u w:val="single"/>
        </w:rPr>
        <w:t>Minutes</w:t>
      </w:r>
      <w:r w:rsidR="000771EC" w:rsidRPr="008D7C6E">
        <w:rPr>
          <w:rFonts w:ascii="Times New Roman" w:hAnsi="Times New Roman" w:cs="Times New Roman"/>
          <w:b/>
          <w:u w:val="single"/>
        </w:rPr>
        <w:t>-</w:t>
      </w:r>
      <w:r w:rsidR="000A7B81" w:rsidRPr="008D7C6E">
        <w:rPr>
          <w:rFonts w:ascii="Times New Roman" w:hAnsi="Times New Roman" w:cs="Times New Roman"/>
          <w:b/>
          <w:u w:val="single"/>
        </w:rPr>
        <w:t>April</w:t>
      </w:r>
      <w:r w:rsidR="000771EC" w:rsidRPr="008D7C6E">
        <w:rPr>
          <w:rFonts w:ascii="Times New Roman" w:hAnsi="Times New Roman" w:cs="Times New Roman"/>
          <w:b/>
          <w:u w:val="single"/>
        </w:rPr>
        <w:t xml:space="preserve"> FPC Meeting</w:t>
      </w:r>
    </w:p>
    <w:p w14:paraId="33D50D33" w14:textId="5D85F9C8" w:rsidR="00600427" w:rsidRPr="008D7C6E" w:rsidRDefault="00600427" w:rsidP="0083563C">
      <w:pPr>
        <w:spacing w:after="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 xml:space="preserve">Motion by to </w:t>
      </w:r>
      <w:r w:rsidRPr="008D7C6E">
        <w:rPr>
          <w:rFonts w:ascii="Times New Roman" w:hAnsi="Times New Roman" w:cs="Times New Roman"/>
          <w:i/>
        </w:rPr>
        <w:t>Approve</w:t>
      </w:r>
      <w:r w:rsidR="0052731D" w:rsidRPr="008D7C6E">
        <w:rPr>
          <w:rFonts w:ascii="Times New Roman" w:hAnsi="Times New Roman" w:cs="Times New Roman"/>
          <w:i/>
        </w:rPr>
        <w:t xml:space="preserve"> </w:t>
      </w:r>
      <w:r w:rsidR="0052731D" w:rsidRPr="008D7C6E">
        <w:rPr>
          <w:rFonts w:ascii="Times New Roman" w:hAnsi="Times New Roman" w:cs="Times New Roman"/>
        </w:rPr>
        <w:t>by</w:t>
      </w:r>
      <w:r w:rsidR="008F14EA">
        <w:rPr>
          <w:rFonts w:ascii="Times New Roman" w:hAnsi="Times New Roman" w:cs="Times New Roman"/>
        </w:rPr>
        <w:t xml:space="preserve"> </w:t>
      </w:r>
      <w:proofErr w:type="spellStart"/>
      <w:r w:rsidR="001C0E93">
        <w:rPr>
          <w:rFonts w:ascii="Times New Roman" w:hAnsi="Times New Roman" w:cs="Times New Roman"/>
        </w:rPr>
        <w:t>DePue</w:t>
      </w:r>
      <w:proofErr w:type="spellEnd"/>
      <w:r w:rsidR="000A7B81" w:rsidRPr="008D7C6E">
        <w:rPr>
          <w:rFonts w:ascii="Times New Roman" w:hAnsi="Times New Roman" w:cs="Times New Roman"/>
        </w:rPr>
        <w:t>.</w:t>
      </w:r>
      <w:proofErr w:type="gramEnd"/>
    </w:p>
    <w:p w14:paraId="0F682B02" w14:textId="04376E0F" w:rsidR="00600427" w:rsidRPr="008D7C6E" w:rsidRDefault="00600427" w:rsidP="0083563C">
      <w:pPr>
        <w:spacing w:after="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>Second by</w:t>
      </w:r>
      <w:r w:rsidR="008F14EA">
        <w:rPr>
          <w:rFonts w:ascii="Times New Roman" w:hAnsi="Times New Roman" w:cs="Times New Roman"/>
        </w:rPr>
        <w:t xml:space="preserve"> </w:t>
      </w:r>
      <w:proofErr w:type="spellStart"/>
      <w:r w:rsidR="001C0E93">
        <w:rPr>
          <w:rFonts w:ascii="Times New Roman" w:hAnsi="Times New Roman" w:cs="Times New Roman"/>
        </w:rPr>
        <w:t>Kranzler</w:t>
      </w:r>
      <w:proofErr w:type="spellEnd"/>
      <w:r w:rsidR="000A7B81" w:rsidRPr="008D7C6E">
        <w:rPr>
          <w:rFonts w:ascii="Times New Roman" w:hAnsi="Times New Roman" w:cs="Times New Roman"/>
        </w:rPr>
        <w:t>.</w:t>
      </w:r>
      <w:proofErr w:type="gramEnd"/>
    </w:p>
    <w:p w14:paraId="2A469829" w14:textId="77777777" w:rsidR="000771EC" w:rsidRPr="008D7C6E" w:rsidRDefault="0076187B" w:rsidP="0083563C">
      <w:pPr>
        <w:spacing w:after="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>M</w:t>
      </w:r>
      <w:r w:rsidR="008150E5" w:rsidRPr="008D7C6E">
        <w:rPr>
          <w:rFonts w:ascii="Times New Roman" w:hAnsi="Times New Roman" w:cs="Times New Roman"/>
        </w:rPr>
        <w:t xml:space="preserve">inutes from </w:t>
      </w:r>
      <w:r w:rsidR="008F14EA">
        <w:rPr>
          <w:rFonts w:ascii="Times New Roman" w:hAnsi="Times New Roman" w:cs="Times New Roman"/>
        </w:rPr>
        <w:t>August</w:t>
      </w:r>
      <w:r w:rsidR="00D90143" w:rsidRPr="008D7C6E">
        <w:rPr>
          <w:rFonts w:ascii="Times New Roman" w:hAnsi="Times New Roman" w:cs="Times New Roman"/>
        </w:rPr>
        <w:t xml:space="preserve"> </w:t>
      </w:r>
      <w:r w:rsidR="00EF124C" w:rsidRPr="008D7C6E">
        <w:rPr>
          <w:rFonts w:ascii="Times New Roman" w:hAnsi="Times New Roman" w:cs="Times New Roman"/>
        </w:rPr>
        <w:t xml:space="preserve">meeting </w:t>
      </w:r>
      <w:r w:rsidRPr="008D7C6E">
        <w:rPr>
          <w:rFonts w:ascii="Times New Roman" w:hAnsi="Times New Roman" w:cs="Times New Roman"/>
        </w:rPr>
        <w:t>approved.</w:t>
      </w:r>
      <w:proofErr w:type="gramEnd"/>
      <w:r w:rsidRPr="008D7C6E">
        <w:rPr>
          <w:rFonts w:ascii="Times New Roman" w:hAnsi="Times New Roman" w:cs="Times New Roman"/>
        </w:rPr>
        <w:t xml:space="preserve"> </w:t>
      </w:r>
    </w:p>
    <w:p w14:paraId="47C584A1" w14:textId="77777777" w:rsidR="000A7B81" w:rsidRPr="008D7C6E" w:rsidRDefault="000A7B81" w:rsidP="000A7B81">
      <w:pPr>
        <w:spacing w:after="0"/>
        <w:ind w:right="-18"/>
        <w:rPr>
          <w:rFonts w:ascii="Times New Roman" w:hAnsi="Times New Roman" w:cs="Times New Roman"/>
          <w:b/>
          <w:u w:val="single"/>
        </w:rPr>
      </w:pPr>
    </w:p>
    <w:p w14:paraId="7F7DFF68" w14:textId="77777777" w:rsidR="000A7B81" w:rsidRPr="008D7C6E" w:rsidRDefault="000A7B81" w:rsidP="000A7B81">
      <w:pPr>
        <w:spacing w:after="0"/>
        <w:ind w:left="-720" w:right="-18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  <w:b/>
          <w:u w:val="single"/>
        </w:rPr>
        <w:t>Dean’s Report</w:t>
      </w:r>
    </w:p>
    <w:p w14:paraId="1FBC40B4" w14:textId="77777777" w:rsidR="006C722C" w:rsidRDefault="008D7C6E" w:rsidP="008F14EA">
      <w:pPr>
        <w:spacing w:after="0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</w:rPr>
        <w:t xml:space="preserve">Dean Good: </w:t>
      </w:r>
    </w:p>
    <w:p w14:paraId="4EEB5D5E" w14:textId="61C2AB6D" w:rsidR="001C0E93" w:rsidRDefault="001C0E93" w:rsidP="001C0E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Annual Report is published. </w:t>
      </w:r>
    </w:p>
    <w:p w14:paraId="140B000D" w14:textId="46CF62F3" w:rsidR="0025647B" w:rsidRDefault="001C0E93" w:rsidP="002564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Enrollments are declining. </w:t>
      </w:r>
    </w:p>
    <w:p w14:paraId="1EF7CE2B" w14:textId="23ACFB53" w:rsidR="001C0E93" w:rsidRDefault="001C0E93" w:rsidP="0025647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Two preeminence faculty searches currently underway in REM and Virtual Learning. Also launching 4 faculty searches for tenure track positions. </w:t>
      </w:r>
    </w:p>
    <w:p w14:paraId="1D13E2FD" w14:textId="77777777" w:rsidR="001C0E93" w:rsidRPr="001C0E93" w:rsidRDefault="001C0E93" w:rsidP="001C0E93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050DB137" w14:textId="77777777" w:rsidR="0083563C" w:rsidRDefault="0063458D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8D7C6E">
        <w:rPr>
          <w:rFonts w:ascii="Times New Roman" w:hAnsi="Times New Roman" w:cs="Times New Roman"/>
          <w:b/>
          <w:u w:val="single"/>
        </w:rPr>
        <w:t>Discussion Items</w:t>
      </w:r>
    </w:p>
    <w:p w14:paraId="7954512F" w14:textId="77777777" w:rsidR="008F14EA" w:rsidRDefault="008F14EA" w:rsidP="008F14E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A0FDC">
        <w:rPr>
          <w:rFonts w:ascii="Times New Roman" w:hAnsi="Times New Roman"/>
        </w:rPr>
        <w:t>Dean’s Advisory Council Update: Diana Joyce Beaulieu</w:t>
      </w:r>
    </w:p>
    <w:p w14:paraId="4A178FDE" w14:textId="076D08DB" w:rsidR="00383516" w:rsidRDefault="00383516" w:rsidP="003835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directors instructed to look at faculty workloads. </w:t>
      </w:r>
    </w:p>
    <w:p w14:paraId="68122D4F" w14:textId="47139172" w:rsidR="00383516" w:rsidRDefault="00383516" w:rsidP="003835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Edugator</w:t>
      </w:r>
      <w:proofErr w:type="spellEnd"/>
      <w:r>
        <w:rPr>
          <w:rFonts w:ascii="Times New Roman" w:hAnsi="Times New Roman"/>
        </w:rPr>
        <w:t xml:space="preserve"> Central is launching a new website.</w:t>
      </w:r>
    </w:p>
    <w:p w14:paraId="5269FCC9" w14:textId="5797C73D" w:rsidR="00383516" w:rsidRDefault="00383516" w:rsidP="003835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about alternate dissertation formats.</w:t>
      </w:r>
    </w:p>
    <w:p w14:paraId="54BFA7DE" w14:textId="04C5A04D" w:rsidR="00383516" w:rsidRDefault="00383516" w:rsidP="003835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Possible preeminence fellow award.</w:t>
      </w:r>
    </w:p>
    <w:p w14:paraId="74C355F5" w14:textId="57CA1807" w:rsidR="00383516" w:rsidRPr="006A0FDC" w:rsidRDefault="00383516" w:rsidP="003835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of a bachelor’s degree major in Educational Studies.</w:t>
      </w:r>
    </w:p>
    <w:p w14:paraId="7F08A5F2" w14:textId="154E76E8" w:rsidR="00383516" w:rsidRPr="00383516" w:rsidRDefault="008F14EA" w:rsidP="003835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A0FDC">
        <w:rPr>
          <w:rFonts w:ascii="Times New Roman" w:hAnsi="Times New Roman"/>
        </w:rPr>
        <w:t xml:space="preserve">Concerns with IDC rates: (1) policies for off- vs. on-campus rates, rationale for such policies, and who is responsible (e.g., DSP, COE); and (2) policies for, use of, and rationale for COE and School spending of IDC. Possibly an issue for the Research Advisory Committee. </w:t>
      </w:r>
    </w:p>
    <w:p w14:paraId="5E246067" w14:textId="77777777" w:rsidR="008F14EA" w:rsidRDefault="008F14EA" w:rsidP="008F14E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A0FDC">
        <w:rPr>
          <w:rFonts w:ascii="Times New Roman" w:hAnsi="Times New Roman"/>
        </w:rPr>
        <w:t>Potential need for some limitations on the use of tuition waivers. Possibly an issue for the Budgetary Affairs Committee.</w:t>
      </w:r>
    </w:p>
    <w:p w14:paraId="7E34523B" w14:textId="663905F2" w:rsidR="00383516" w:rsidRPr="006A0FDC" w:rsidRDefault="00871CE3" w:rsidP="0038351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This issue will be discussed at the October 10 BAC meeting.</w:t>
      </w:r>
    </w:p>
    <w:p w14:paraId="33023C7B" w14:textId="56E4906F" w:rsidR="00FF4F55" w:rsidRPr="00CD2730" w:rsidRDefault="008F14EA" w:rsidP="00CD273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A0FDC">
        <w:rPr>
          <w:rFonts w:ascii="Times New Roman" w:hAnsi="Times New Roman"/>
        </w:rPr>
        <w:t xml:space="preserve">FPC members as liaisons to their Schools. Discussion of how current members act as liaisons. Is there a need to make serving as a liaison more explicit in the constitution? </w:t>
      </w:r>
    </w:p>
    <w:p w14:paraId="0D6EB178" w14:textId="77777777" w:rsidR="008F14EA" w:rsidRPr="00117DB0" w:rsidRDefault="008F14EA" w:rsidP="00CD273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117DB0">
        <w:rPr>
          <w:rFonts w:ascii="Times New Roman" w:hAnsi="Times New Roman"/>
        </w:rPr>
        <w:t>Section 4 - Councils and Committees</w:t>
      </w:r>
    </w:p>
    <w:p w14:paraId="6A9B09EE" w14:textId="77777777" w:rsidR="008F14EA" w:rsidRPr="00117DB0" w:rsidRDefault="008F14EA" w:rsidP="00CD273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17DB0">
        <w:rPr>
          <w:rFonts w:ascii="Times New Roman" w:hAnsi="Times New Roman"/>
        </w:rPr>
        <w:t>A. Faculty Policy Council</w:t>
      </w:r>
    </w:p>
    <w:p w14:paraId="58D8D849" w14:textId="77777777" w:rsidR="008F14EA" w:rsidRPr="00117DB0" w:rsidRDefault="008F14EA" w:rsidP="00CD273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117DB0">
        <w:rPr>
          <w:rFonts w:ascii="Times New Roman" w:hAnsi="Times New Roman"/>
        </w:rPr>
        <w:t>1. Purpose</w:t>
      </w:r>
    </w:p>
    <w:p w14:paraId="7D1E2D76" w14:textId="0DE570C4" w:rsidR="008F14EA" w:rsidRPr="00117DB0" w:rsidRDefault="008F14EA" w:rsidP="00CD273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117DB0">
        <w:rPr>
          <w:rFonts w:ascii="Times New Roman" w:hAnsi="Times New Roman"/>
        </w:rPr>
        <w:t>The Faculty Policy Council is the policy-making authority for the College of Education. In this</w:t>
      </w:r>
      <w:r w:rsidR="00FF4F55">
        <w:rPr>
          <w:rFonts w:ascii="Times New Roman" w:hAnsi="Times New Roman"/>
        </w:rPr>
        <w:t xml:space="preserve"> </w:t>
      </w:r>
      <w:r w:rsidRPr="00117DB0">
        <w:rPr>
          <w:rFonts w:ascii="Times New Roman" w:hAnsi="Times New Roman"/>
        </w:rPr>
        <w:t>capacity, the Council makes policy with respect to matters that concern more than one school.</w:t>
      </w:r>
    </w:p>
    <w:p w14:paraId="09C2FAA9" w14:textId="77777777" w:rsidR="008F14EA" w:rsidRPr="00117DB0" w:rsidRDefault="008F14EA" w:rsidP="00CD273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117DB0">
        <w:rPr>
          <w:rFonts w:ascii="Times New Roman" w:hAnsi="Times New Roman"/>
        </w:rPr>
        <w:t>The Faculty Policy Council shall report its decisions to the Dean and to the faculty at large.</w:t>
      </w:r>
    </w:p>
    <w:p w14:paraId="0F92DD6B" w14:textId="1985D9A7" w:rsidR="008F14EA" w:rsidRPr="00117DB0" w:rsidRDefault="008F14EA" w:rsidP="00CD273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</w:rPr>
      </w:pPr>
      <w:r w:rsidRPr="00117DB0">
        <w:rPr>
          <w:rFonts w:ascii="Times New Roman" w:hAnsi="Times New Roman"/>
        </w:rPr>
        <w:t>Implementation of adopted policies is the responsibility of the Dean. The Faculty Policy Council</w:t>
      </w:r>
      <w:r w:rsidR="00FF4F55">
        <w:rPr>
          <w:rFonts w:ascii="Times New Roman" w:hAnsi="Times New Roman"/>
        </w:rPr>
        <w:t xml:space="preserve"> </w:t>
      </w:r>
      <w:r w:rsidRPr="00117DB0">
        <w:rPr>
          <w:rFonts w:ascii="Times New Roman" w:hAnsi="Times New Roman"/>
        </w:rPr>
        <w:t>may, at its discretion, refer specific policy decisions to the eligible faculty for a vote by secret</w:t>
      </w:r>
      <w:r w:rsidR="00FF4F55">
        <w:rPr>
          <w:rFonts w:ascii="Times New Roman" w:hAnsi="Times New Roman"/>
        </w:rPr>
        <w:t xml:space="preserve"> </w:t>
      </w:r>
      <w:r w:rsidRPr="00117DB0">
        <w:rPr>
          <w:rFonts w:ascii="Times New Roman" w:hAnsi="Times New Roman"/>
        </w:rPr>
        <w:t>ballot.</w:t>
      </w:r>
      <w:r>
        <w:rPr>
          <w:rFonts w:ascii="Times New Roman" w:hAnsi="Times New Roman"/>
        </w:rPr>
        <w:t>”</w:t>
      </w:r>
    </w:p>
    <w:p w14:paraId="1045165C" w14:textId="77777777" w:rsidR="008F14EA" w:rsidRDefault="008F14EA" w:rsidP="008F14E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A0FDC">
        <w:rPr>
          <w:rFonts w:ascii="Times New Roman" w:hAnsi="Times New Roman"/>
        </w:rPr>
        <w:t xml:space="preserve">Fall Faculty Meeting: Discussion of ideas for engaging faculty in implementation of Strategic Plan, with a focus on one or two “high priority” goals/objectives. Faculty can discuss and share potential actions at the College, School, or individual level that will further implementation. </w:t>
      </w:r>
    </w:p>
    <w:p w14:paraId="3EFBA1A7" w14:textId="3203D5CE" w:rsidR="00CD2730" w:rsidRDefault="0024124C" w:rsidP="00CD2730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to take this information to the departments to get feedback. </w:t>
      </w:r>
    </w:p>
    <w:p w14:paraId="400BBA80" w14:textId="2D2CBF45" w:rsidR="00507B56" w:rsidRDefault="002D7919" w:rsidP="00507B56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Suggested to create an ad-hoc committee</w:t>
      </w:r>
    </w:p>
    <w:p w14:paraId="28B281D9" w14:textId="77777777" w:rsidR="00507B56" w:rsidRDefault="00507B56" w:rsidP="00507B56">
      <w:pPr>
        <w:spacing w:after="0"/>
        <w:rPr>
          <w:rFonts w:ascii="Times New Roman" w:hAnsi="Times New Roman"/>
        </w:rPr>
      </w:pPr>
    </w:p>
    <w:p w14:paraId="166F14AE" w14:textId="53C01E6B" w:rsidR="00507B56" w:rsidRPr="00507B56" w:rsidRDefault="00507B56" w:rsidP="00507B56">
      <w:pPr>
        <w:spacing w:after="0"/>
        <w:ind w:left="-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Reports</w:t>
      </w:r>
    </w:p>
    <w:p w14:paraId="0343B838" w14:textId="0C8B3CCD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LRPC-Discussed faculty recruitment</w:t>
      </w:r>
    </w:p>
    <w:p w14:paraId="6A995915" w14:textId="7634040D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BAC-Meeting October 10 from 1-2 pm.</w:t>
      </w:r>
    </w:p>
    <w:p w14:paraId="21FDD915" w14:textId="51D3CE93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CCC-Approved five courses and one certificate.</w:t>
      </w:r>
    </w:p>
    <w:p w14:paraId="4FBA37DC" w14:textId="77777777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Diversity Affairs-Arranging a meeting for the next two weeks.</w:t>
      </w:r>
    </w:p>
    <w:p w14:paraId="14B83117" w14:textId="1B39808D" w:rsidR="002D7919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FAC-Met this morning. We agreed on guidelines for non-tenure track faculty. Modifications to the constitutions. </w:t>
      </w:r>
    </w:p>
    <w:p w14:paraId="02B4302D" w14:textId="18EA03C9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LSAC-Met last week and appointed </w:t>
      </w:r>
      <w:proofErr w:type="spellStart"/>
      <w:r>
        <w:rPr>
          <w:rFonts w:ascii="Times New Roman" w:hAnsi="Times New Roman"/>
        </w:rPr>
        <w:t>Caitie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Gallingane</w:t>
      </w:r>
      <w:proofErr w:type="spellEnd"/>
      <w:r>
        <w:rPr>
          <w:rFonts w:ascii="Times New Roman" w:hAnsi="Times New Roman"/>
        </w:rPr>
        <w:t xml:space="preserve"> as Chair. Looked at timeline for awards.</w:t>
      </w:r>
    </w:p>
    <w:p w14:paraId="54A83972" w14:textId="309D9477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Research-Nick Gage named Chair. Reviewing the IDC policy and CRIFF award. </w:t>
      </w:r>
    </w:p>
    <w:p w14:paraId="76BA43CC" w14:textId="2B56E7EA" w:rsidR="00507B56" w:rsidRDefault="00507B56" w:rsidP="00507B5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Technology-Scheduled to meet on October 10 at 11 am.</w:t>
      </w:r>
    </w:p>
    <w:p w14:paraId="62C7F034" w14:textId="77777777" w:rsidR="00507B56" w:rsidRPr="00507B56" w:rsidRDefault="00507B56" w:rsidP="00507B56">
      <w:pPr>
        <w:pStyle w:val="ListParagraph"/>
        <w:spacing w:after="0"/>
        <w:ind w:left="0"/>
        <w:rPr>
          <w:rFonts w:ascii="Times New Roman" w:hAnsi="Times New Roman"/>
        </w:rPr>
      </w:pPr>
    </w:p>
    <w:p w14:paraId="45777BA6" w14:textId="77777777" w:rsidR="00F92B84" w:rsidRPr="008D7C6E" w:rsidRDefault="00F92B84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13CF59F0" w14:textId="77777777" w:rsidR="00FD1AE2" w:rsidRPr="008D7C6E" w:rsidRDefault="00FD1AE2" w:rsidP="0083563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8D7C6E">
        <w:rPr>
          <w:rFonts w:ascii="Times New Roman" w:hAnsi="Times New Roman" w:cs="Times New Roman"/>
          <w:b/>
          <w:u w:val="single"/>
        </w:rPr>
        <w:t>Adjournment</w:t>
      </w:r>
    </w:p>
    <w:p w14:paraId="14B9FC5F" w14:textId="3E791CF8" w:rsidR="00FD1AE2" w:rsidRPr="008D7C6E" w:rsidRDefault="00FD1AE2" w:rsidP="0083563C">
      <w:pPr>
        <w:spacing w:after="0"/>
        <w:ind w:left="-72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>Motion to</w:t>
      </w:r>
      <w:r w:rsidRPr="008D7C6E">
        <w:rPr>
          <w:rFonts w:ascii="Times New Roman" w:hAnsi="Times New Roman" w:cs="Times New Roman"/>
          <w:i/>
        </w:rPr>
        <w:t xml:space="preserve"> Adjourn</w:t>
      </w:r>
      <w:r w:rsidR="00730786" w:rsidRPr="008D7C6E">
        <w:rPr>
          <w:rFonts w:ascii="Times New Roman" w:hAnsi="Times New Roman" w:cs="Times New Roman"/>
        </w:rPr>
        <w:t xml:space="preserve"> by</w:t>
      </w:r>
      <w:r w:rsidR="00507B56">
        <w:rPr>
          <w:rFonts w:ascii="Times New Roman" w:hAnsi="Times New Roman" w:cs="Times New Roman"/>
        </w:rPr>
        <w:t xml:space="preserve"> </w:t>
      </w:r>
      <w:proofErr w:type="spellStart"/>
      <w:r w:rsidR="00507B56">
        <w:rPr>
          <w:rFonts w:ascii="Times New Roman" w:hAnsi="Times New Roman" w:cs="Times New Roman"/>
        </w:rPr>
        <w:t>Kranzler</w:t>
      </w:r>
      <w:proofErr w:type="spellEnd"/>
      <w:r w:rsidR="00CA2E09" w:rsidRPr="008D7C6E">
        <w:rPr>
          <w:rFonts w:ascii="Times New Roman" w:hAnsi="Times New Roman" w:cs="Times New Roman"/>
        </w:rPr>
        <w:t>.</w:t>
      </w:r>
      <w:proofErr w:type="gramEnd"/>
    </w:p>
    <w:p w14:paraId="3E13741F" w14:textId="4759340E" w:rsidR="007C031F" w:rsidRPr="008D7C6E" w:rsidRDefault="007C031F" w:rsidP="0083563C">
      <w:pPr>
        <w:spacing w:after="0"/>
        <w:ind w:left="-720"/>
        <w:rPr>
          <w:rFonts w:ascii="Times New Roman" w:hAnsi="Times New Roman" w:cs="Times New Roman"/>
        </w:rPr>
      </w:pPr>
      <w:proofErr w:type="gramStart"/>
      <w:r w:rsidRPr="008D7C6E">
        <w:rPr>
          <w:rFonts w:ascii="Times New Roman" w:hAnsi="Times New Roman" w:cs="Times New Roman"/>
        </w:rPr>
        <w:t>Second by</w:t>
      </w:r>
      <w:r w:rsidR="00507B56">
        <w:rPr>
          <w:rFonts w:ascii="Times New Roman" w:hAnsi="Times New Roman" w:cs="Times New Roman"/>
        </w:rPr>
        <w:t xml:space="preserve"> </w:t>
      </w:r>
      <w:proofErr w:type="spellStart"/>
      <w:r w:rsidR="00507B56">
        <w:rPr>
          <w:rFonts w:ascii="Times New Roman" w:hAnsi="Times New Roman" w:cs="Times New Roman"/>
        </w:rPr>
        <w:t>Therriault</w:t>
      </w:r>
      <w:proofErr w:type="spellEnd"/>
      <w:r w:rsidR="00CA2E09" w:rsidRPr="008D7C6E">
        <w:rPr>
          <w:rFonts w:ascii="Times New Roman" w:hAnsi="Times New Roman" w:cs="Times New Roman"/>
        </w:rPr>
        <w:t>.</w:t>
      </w:r>
      <w:proofErr w:type="gramEnd"/>
    </w:p>
    <w:p w14:paraId="0B5A982A" w14:textId="52B06283" w:rsidR="00894A5F" w:rsidRPr="008D7C6E" w:rsidRDefault="00A46132" w:rsidP="0083563C">
      <w:pPr>
        <w:spacing w:after="0"/>
        <w:ind w:left="-720"/>
        <w:rPr>
          <w:rFonts w:ascii="Times New Roman" w:hAnsi="Times New Roman" w:cs="Times New Roman"/>
        </w:rPr>
      </w:pPr>
      <w:r w:rsidRPr="008D7C6E">
        <w:rPr>
          <w:rFonts w:ascii="Times New Roman" w:hAnsi="Times New Roman" w:cs="Times New Roman"/>
        </w:rPr>
        <w:t>Meeting adjourned</w:t>
      </w:r>
      <w:r w:rsidR="00F92B84" w:rsidRPr="008D7C6E">
        <w:rPr>
          <w:rFonts w:ascii="Times New Roman" w:hAnsi="Times New Roman" w:cs="Times New Roman"/>
        </w:rPr>
        <w:t xml:space="preserve"> at</w:t>
      </w:r>
      <w:r w:rsidR="00EB5220" w:rsidRPr="008D7C6E">
        <w:rPr>
          <w:rFonts w:ascii="Times New Roman" w:hAnsi="Times New Roman" w:cs="Times New Roman"/>
        </w:rPr>
        <w:t xml:space="preserve"> </w:t>
      </w:r>
      <w:r w:rsidR="00507B56">
        <w:rPr>
          <w:rFonts w:ascii="Times New Roman" w:hAnsi="Times New Roman" w:cs="Times New Roman"/>
        </w:rPr>
        <w:t>3:06</w:t>
      </w:r>
      <w:r w:rsidR="00CA2E09" w:rsidRPr="008D7C6E">
        <w:rPr>
          <w:rFonts w:ascii="Times New Roman" w:hAnsi="Times New Roman" w:cs="Times New Roman"/>
        </w:rPr>
        <w:t xml:space="preserve"> p.m.</w:t>
      </w:r>
    </w:p>
    <w:sectPr w:rsidR="00894A5F" w:rsidRPr="008D7C6E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A37B" w14:textId="77777777" w:rsidR="002D7919" w:rsidRDefault="002D7919" w:rsidP="00CA3E0F">
      <w:pPr>
        <w:spacing w:after="0"/>
      </w:pPr>
      <w:r>
        <w:separator/>
      </w:r>
    </w:p>
  </w:endnote>
  <w:endnote w:type="continuationSeparator" w:id="0">
    <w:p w14:paraId="2F6255EA" w14:textId="77777777" w:rsidR="002D7919" w:rsidRDefault="002D7919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FF12E" w14:textId="77777777" w:rsidR="002D7919" w:rsidRDefault="002D7919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44AA7" w14:textId="77777777" w:rsidR="002D7919" w:rsidRDefault="002D7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00E6" w14:textId="77777777" w:rsidR="002D7919" w:rsidRDefault="002D7919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C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C1AEC" w14:textId="77777777" w:rsidR="002D7919" w:rsidRDefault="002D7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4100" w14:textId="77777777" w:rsidR="002D7919" w:rsidRDefault="002D7919" w:rsidP="00CA3E0F">
      <w:pPr>
        <w:spacing w:after="0"/>
      </w:pPr>
      <w:r>
        <w:separator/>
      </w:r>
    </w:p>
  </w:footnote>
  <w:footnote w:type="continuationSeparator" w:id="0">
    <w:p w14:paraId="2346FD82" w14:textId="77777777" w:rsidR="002D7919" w:rsidRDefault="002D7919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B45"/>
    <w:multiLevelType w:val="hybridMultilevel"/>
    <w:tmpl w:val="FE8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A16"/>
    <w:multiLevelType w:val="hybridMultilevel"/>
    <w:tmpl w:val="6BE6F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91348"/>
    <w:multiLevelType w:val="hybridMultilevel"/>
    <w:tmpl w:val="EC68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C131C29"/>
    <w:multiLevelType w:val="hybridMultilevel"/>
    <w:tmpl w:val="C24C95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037639D"/>
    <w:multiLevelType w:val="hybridMultilevel"/>
    <w:tmpl w:val="A56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4B20"/>
    <w:multiLevelType w:val="hybridMultilevel"/>
    <w:tmpl w:val="9B8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0E7"/>
    <w:multiLevelType w:val="hybridMultilevel"/>
    <w:tmpl w:val="D1F8C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C413E1"/>
    <w:multiLevelType w:val="hybridMultilevel"/>
    <w:tmpl w:val="B0F2E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DB0F6F"/>
    <w:multiLevelType w:val="hybridMultilevel"/>
    <w:tmpl w:val="707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464"/>
    <w:rsid w:val="000026C0"/>
    <w:rsid w:val="00002F6F"/>
    <w:rsid w:val="00003DCF"/>
    <w:rsid w:val="0002411B"/>
    <w:rsid w:val="00026DC9"/>
    <w:rsid w:val="0003253F"/>
    <w:rsid w:val="00040CBC"/>
    <w:rsid w:val="00044B56"/>
    <w:rsid w:val="00047B5D"/>
    <w:rsid w:val="000645A4"/>
    <w:rsid w:val="000675BA"/>
    <w:rsid w:val="000677CA"/>
    <w:rsid w:val="000679E8"/>
    <w:rsid w:val="0007021A"/>
    <w:rsid w:val="00072616"/>
    <w:rsid w:val="00074F25"/>
    <w:rsid w:val="000757F7"/>
    <w:rsid w:val="000771EC"/>
    <w:rsid w:val="000838E3"/>
    <w:rsid w:val="00084E91"/>
    <w:rsid w:val="00086C76"/>
    <w:rsid w:val="000976E2"/>
    <w:rsid w:val="000A3797"/>
    <w:rsid w:val="000A7B81"/>
    <w:rsid w:val="000B169B"/>
    <w:rsid w:val="000B7AAD"/>
    <w:rsid w:val="000C1256"/>
    <w:rsid w:val="000C77AC"/>
    <w:rsid w:val="000C77E7"/>
    <w:rsid w:val="000F0B61"/>
    <w:rsid w:val="000F3751"/>
    <w:rsid w:val="000F5335"/>
    <w:rsid w:val="000F62C5"/>
    <w:rsid w:val="000F7681"/>
    <w:rsid w:val="0010426B"/>
    <w:rsid w:val="0010596E"/>
    <w:rsid w:val="001116DE"/>
    <w:rsid w:val="00124BA8"/>
    <w:rsid w:val="00130004"/>
    <w:rsid w:val="00137434"/>
    <w:rsid w:val="001401FC"/>
    <w:rsid w:val="00143AD7"/>
    <w:rsid w:val="0015041B"/>
    <w:rsid w:val="00156129"/>
    <w:rsid w:val="0016044D"/>
    <w:rsid w:val="00162EB4"/>
    <w:rsid w:val="00164760"/>
    <w:rsid w:val="0016610A"/>
    <w:rsid w:val="00166830"/>
    <w:rsid w:val="001749B7"/>
    <w:rsid w:val="00176F5C"/>
    <w:rsid w:val="00182ED2"/>
    <w:rsid w:val="001A08EB"/>
    <w:rsid w:val="001A25E7"/>
    <w:rsid w:val="001A4D5B"/>
    <w:rsid w:val="001A4DFA"/>
    <w:rsid w:val="001A5D51"/>
    <w:rsid w:val="001B25B8"/>
    <w:rsid w:val="001B4526"/>
    <w:rsid w:val="001B662F"/>
    <w:rsid w:val="001B7324"/>
    <w:rsid w:val="001C0E93"/>
    <w:rsid w:val="001C2E0C"/>
    <w:rsid w:val="001C5882"/>
    <w:rsid w:val="001C58F0"/>
    <w:rsid w:val="001C5CE0"/>
    <w:rsid w:val="001D3328"/>
    <w:rsid w:val="001D60D8"/>
    <w:rsid w:val="001E438D"/>
    <w:rsid w:val="001E50C4"/>
    <w:rsid w:val="001F2009"/>
    <w:rsid w:val="001F451D"/>
    <w:rsid w:val="001F470A"/>
    <w:rsid w:val="002026C5"/>
    <w:rsid w:val="00203094"/>
    <w:rsid w:val="00204611"/>
    <w:rsid w:val="002244C1"/>
    <w:rsid w:val="002244E8"/>
    <w:rsid w:val="00224766"/>
    <w:rsid w:val="00224F89"/>
    <w:rsid w:val="00231845"/>
    <w:rsid w:val="00233A95"/>
    <w:rsid w:val="00237509"/>
    <w:rsid w:val="0024124C"/>
    <w:rsid w:val="002466BB"/>
    <w:rsid w:val="00250BDD"/>
    <w:rsid w:val="002521FE"/>
    <w:rsid w:val="00252876"/>
    <w:rsid w:val="0025647B"/>
    <w:rsid w:val="002607D7"/>
    <w:rsid w:val="00267C61"/>
    <w:rsid w:val="002706B6"/>
    <w:rsid w:val="002973CF"/>
    <w:rsid w:val="002A254B"/>
    <w:rsid w:val="002A51DC"/>
    <w:rsid w:val="002A5631"/>
    <w:rsid w:val="002A6289"/>
    <w:rsid w:val="002B2238"/>
    <w:rsid w:val="002B3289"/>
    <w:rsid w:val="002B7DA2"/>
    <w:rsid w:val="002C0985"/>
    <w:rsid w:val="002C1533"/>
    <w:rsid w:val="002D1334"/>
    <w:rsid w:val="002D2BB4"/>
    <w:rsid w:val="002D52E1"/>
    <w:rsid w:val="002D7919"/>
    <w:rsid w:val="002E0A9F"/>
    <w:rsid w:val="002E38DA"/>
    <w:rsid w:val="002E7169"/>
    <w:rsid w:val="002F30B4"/>
    <w:rsid w:val="00304AA3"/>
    <w:rsid w:val="00305F98"/>
    <w:rsid w:val="00316A7E"/>
    <w:rsid w:val="00320211"/>
    <w:rsid w:val="00321252"/>
    <w:rsid w:val="00321786"/>
    <w:rsid w:val="003315F8"/>
    <w:rsid w:val="003372EC"/>
    <w:rsid w:val="00344D40"/>
    <w:rsid w:val="0034611E"/>
    <w:rsid w:val="0035115B"/>
    <w:rsid w:val="003520FB"/>
    <w:rsid w:val="00353A5D"/>
    <w:rsid w:val="00356625"/>
    <w:rsid w:val="00367640"/>
    <w:rsid w:val="003719FE"/>
    <w:rsid w:val="003746AE"/>
    <w:rsid w:val="0037543E"/>
    <w:rsid w:val="00383516"/>
    <w:rsid w:val="00384BB7"/>
    <w:rsid w:val="003914E0"/>
    <w:rsid w:val="00397807"/>
    <w:rsid w:val="003B594E"/>
    <w:rsid w:val="003C2A5B"/>
    <w:rsid w:val="003C6396"/>
    <w:rsid w:val="003C6AF4"/>
    <w:rsid w:val="003D5F5A"/>
    <w:rsid w:val="003E54A2"/>
    <w:rsid w:val="003F2B12"/>
    <w:rsid w:val="003F5BFB"/>
    <w:rsid w:val="00401E17"/>
    <w:rsid w:val="00406A50"/>
    <w:rsid w:val="00407E6A"/>
    <w:rsid w:val="00412C97"/>
    <w:rsid w:val="00413A9D"/>
    <w:rsid w:val="00420719"/>
    <w:rsid w:val="00420C96"/>
    <w:rsid w:val="0042726B"/>
    <w:rsid w:val="00427CBA"/>
    <w:rsid w:val="00427DB6"/>
    <w:rsid w:val="00430202"/>
    <w:rsid w:val="0043170C"/>
    <w:rsid w:val="00437C3E"/>
    <w:rsid w:val="004406C0"/>
    <w:rsid w:val="00441A0A"/>
    <w:rsid w:val="0044358A"/>
    <w:rsid w:val="00447BF0"/>
    <w:rsid w:val="00447C9D"/>
    <w:rsid w:val="0045537D"/>
    <w:rsid w:val="00457B80"/>
    <w:rsid w:val="0046605F"/>
    <w:rsid w:val="0047163C"/>
    <w:rsid w:val="00477DDE"/>
    <w:rsid w:val="0048038E"/>
    <w:rsid w:val="004842CE"/>
    <w:rsid w:val="00491432"/>
    <w:rsid w:val="00492844"/>
    <w:rsid w:val="004A4D33"/>
    <w:rsid w:val="004A5C9E"/>
    <w:rsid w:val="004B16F0"/>
    <w:rsid w:val="004C144E"/>
    <w:rsid w:val="004C167B"/>
    <w:rsid w:val="004C45AD"/>
    <w:rsid w:val="004D329A"/>
    <w:rsid w:val="004D5C2B"/>
    <w:rsid w:val="004E1094"/>
    <w:rsid w:val="004E458E"/>
    <w:rsid w:val="004E4AE7"/>
    <w:rsid w:val="004F40D5"/>
    <w:rsid w:val="004F6BAE"/>
    <w:rsid w:val="004F7F16"/>
    <w:rsid w:val="005024E4"/>
    <w:rsid w:val="00503380"/>
    <w:rsid w:val="00507ACE"/>
    <w:rsid w:val="00507B56"/>
    <w:rsid w:val="005178C0"/>
    <w:rsid w:val="0052369A"/>
    <w:rsid w:val="0052731D"/>
    <w:rsid w:val="005329C5"/>
    <w:rsid w:val="005415D7"/>
    <w:rsid w:val="005452AB"/>
    <w:rsid w:val="00546AE2"/>
    <w:rsid w:val="00553DF2"/>
    <w:rsid w:val="0055673B"/>
    <w:rsid w:val="0058682A"/>
    <w:rsid w:val="005902DA"/>
    <w:rsid w:val="00594E1D"/>
    <w:rsid w:val="00595AE6"/>
    <w:rsid w:val="005B4E42"/>
    <w:rsid w:val="005D0250"/>
    <w:rsid w:val="005D3D44"/>
    <w:rsid w:val="005D53DC"/>
    <w:rsid w:val="005D5D6A"/>
    <w:rsid w:val="005E1BDE"/>
    <w:rsid w:val="005E2BCC"/>
    <w:rsid w:val="005E487D"/>
    <w:rsid w:val="005E7799"/>
    <w:rsid w:val="005F649C"/>
    <w:rsid w:val="005F7860"/>
    <w:rsid w:val="00600427"/>
    <w:rsid w:val="00606A80"/>
    <w:rsid w:val="00614BD6"/>
    <w:rsid w:val="006155BA"/>
    <w:rsid w:val="00621766"/>
    <w:rsid w:val="00622105"/>
    <w:rsid w:val="00623CF3"/>
    <w:rsid w:val="00626A53"/>
    <w:rsid w:val="0063447B"/>
    <w:rsid w:val="0063458D"/>
    <w:rsid w:val="00646E25"/>
    <w:rsid w:val="00654599"/>
    <w:rsid w:val="0065632F"/>
    <w:rsid w:val="00657D9E"/>
    <w:rsid w:val="0066454C"/>
    <w:rsid w:val="006661F7"/>
    <w:rsid w:val="00666DF1"/>
    <w:rsid w:val="0067084D"/>
    <w:rsid w:val="00671ACD"/>
    <w:rsid w:val="00683556"/>
    <w:rsid w:val="00687336"/>
    <w:rsid w:val="00691CFD"/>
    <w:rsid w:val="00692BB1"/>
    <w:rsid w:val="00696327"/>
    <w:rsid w:val="006A10E3"/>
    <w:rsid w:val="006A28B6"/>
    <w:rsid w:val="006A341C"/>
    <w:rsid w:val="006C5C8C"/>
    <w:rsid w:val="006C69C4"/>
    <w:rsid w:val="006C722C"/>
    <w:rsid w:val="006E1847"/>
    <w:rsid w:val="006E1C3C"/>
    <w:rsid w:val="006E3C99"/>
    <w:rsid w:val="006E6932"/>
    <w:rsid w:val="006F18F7"/>
    <w:rsid w:val="006F7BC7"/>
    <w:rsid w:val="007069CA"/>
    <w:rsid w:val="00706FC6"/>
    <w:rsid w:val="00711BB7"/>
    <w:rsid w:val="00714527"/>
    <w:rsid w:val="00716670"/>
    <w:rsid w:val="00720483"/>
    <w:rsid w:val="00724F05"/>
    <w:rsid w:val="00730786"/>
    <w:rsid w:val="00731C56"/>
    <w:rsid w:val="00732A88"/>
    <w:rsid w:val="00737770"/>
    <w:rsid w:val="00737EBF"/>
    <w:rsid w:val="007430AF"/>
    <w:rsid w:val="00746000"/>
    <w:rsid w:val="007569BD"/>
    <w:rsid w:val="007603A2"/>
    <w:rsid w:val="0076187B"/>
    <w:rsid w:val="0076488A"/>
    <w:rsid w:val="0076639E"/>
    <w:rsid w:val="00766C98"/>
    <w:rsid w:val="00772402"/>
    <w:rsid w:val="00772851"/>
    <w:rsid w:val="007767A1"/>
    <w:rsid w:val="007813A9"/>
    <w:rsid w:val="00783001"/>
    <w:rsid w:val="0078625C"/>
    <w:rsid w:val="007875EE"/>
    <w:rsid w:val="00787BA9"/>
    <w:rsid w:val="00787F15"/>
    <w:rsid w:val="00791FD2"/>
    <w:rsid w:val="007A691F"/>
    <w:rsid w:val="007B4DEC"/>
    <w:rsid w:val="007B75EB"/>
    <w:rsid w:val="007B7D8F"/>
    <w:rsid w:val="007C031F"/>
    <w:rsid w:val="007C0756"/>
    <w:rsid w:val="007C14A6"/>
    <w:rsid w:val="007C3D37"/>
    <w:rsid w:val="007C4B9D"/>
    <w:rsid w:val="007D46A7"/>
    <w:rsid w:val="007D7251"/>
    <w:rsid w:val="007D76D9"/>
    <w:rsid w:val="007F1E0C"/>
    <w:rsid w:val="007F2FF5"/>
    <w:rsid w:val="007F4A2A"/>
    <w:rsid w:val="00802092"/>
    <w:rsid w:val="00805E8F"/>
    <w:rsid w:val="00806514"/>
    <w:rsid w:val="0081084B"/>
    <w:rsid w:val="0081217D"/>
    <w:rsid w:val="008150E5"/>
    <w:rsid w:val="00816760"/>
    <w:rsid w:val="00821727"/>
    <w:rsid w:val="00821789"/>
    <w:rsid w:val="00822FDD"/>
    <w:rsid w:val="00824965"/>
    <w:rsid w:val="00826343"/>
    <w:rsid w:val="00832FE3"/>
    <w:rsid w:val="00834F0C"/>
    <w:rsid w:val="0083563C"/>
    <w:rsid w:val="00840C59"/>
    <w:rsid w:val="008415D3"/>
    <w:rsid w:val="008441C7"/>
    <w:rsid w:val="00845982"/>
    <w:rsid w:val="00847055"/>
    <w:rsid w:val="008610C8"/>
    <w:rsid w:val="00864B07"/>
    <w:rsid w:val="00871CE3"/>
    <w:rsid w:val="00880D09"/>
    <w:rsid w:val="00882168"/>
    <w:rsid w:val="00882B33"/>
    <w:rsid w:val="00883681"/>
    <w:rsid w:val="00884209"/>
    <w:rsid w:val="00886F57"/>
    <w:rsid w:val="00891CAC"/>
    <w:rsid w:val="00894A5F"/>
    <w:rsid w:val="008A3C12"/>
    <w:rsid w:val="008B1D80"/>
    <w:rsid w:val="008C112F"/>
    <w:rsid w:val="008C2803"/>
    <w:rsid w:val="008C4BD6"/>
    <w:rsid w:val="008D7C6E"/>
    <w:rsid w:val="008E24D2"/>
    <w:rsid w:val="008F14EA"/>
    <w:rsid w:val="008F40DA"/>
    <w:rsid w:val="008F4B46"/>
    <w:rsid w:val="008F7039"/>
    <w:rsid w:val="00907504"/>
    <w:rsid w:val="009166AA"/>
    <w:rsid w:val="00920517"/>
    <w:rsid w:val="0092068C"/>
    <w:rsid w:val="00920ACD"/>
    <w:rsid w:val="009337DA"/>
    <w:rsid w:val="00935F51"/>
    <w:rsid w:val="00941326"/>
    <w:rsid w:val="00941AA4"/>
    <w:rsid w:val="009430BB"/>
    <w:rsid w:val="009505F8"/>
    <w:rsid w:val="009525CA"/>
    <w:rsid w:val="00952A8E"/>
    <w:rsid w:val="00954552"/>
    <w:rsid w:val="00957B05"/>
    <w:rsid w:val="00975D1C"/>
    <w:rsid w:val="00986B08"/>
    <w:rsid w:val="00990399"/>
    <w:rsid w:val="009925EA"/>
    <w:rsid w:val="0099768A"/>
    <w:rsid w:val="009977E8"/>
    <w:rsid w:val="009A39B3"/>
    <w:rsid w:val="009A5B8E"/>
    <w:rsid w:val="009B7942"/>
    <w:rsid w:val="009C0368"/>
    <w:rsid w:val="009C2ABC"/>
    <w:rsid w:val="009D2FA9"/>
    <w:rsid w:val="009E0370"/>
    <w:rsid w:val="009E15EF"/>
    <w:rsid w:val="009E5B93"/>
    <w:rsid w:val="009F0B31"/>
    <w:rsid w:val="009F223C"/>
    <w:rsid w:val="009F4E36"/>
    <w:rsid w:val="009F4EBE"/>
    <w:rsid w:val="009F54FA"/>
    <w:rsid w:val="00A16B9F"/>
    <w:rsid w:val="00A218B6"/>
    <w:rsid w:val="00A22AF4"/>
    <w:rsid w:val="00A24158"/>
    <w:rsid w:val="00A24F97"/>
    <w:rsid w:val="00A27D1A"/>
    <w:rsid w:val="00A37B1B"/>
    <w:rsid w:val="00A42918"/>
    <w:rsid w:val="00A44298"/>
    <w:rsid w:val="00A46132"/>
    <w:rsid w:val="00A547DB"/>
    <w:rsid w:val="00A6397A"/>
    <w:rsid w:val="00A63E5C"/>
    <w:rsid w:val="00A67A94"/>
    <w:rsid w:val="00A70828"/>
    <w:rsid w:val="00A75357"/>
    <w:rsid w:val="00A75CB6"/>
    <w:rsid w:val="00A77352"/>
    <w:rsid w:val="00A7799F"/>
    <w:rsid w:val="00A83B03"/>
    <w:rsid w:val="00A91939"/>
    <w:rsid w:val="00A95D3D"/>
    <w:rsid w:val="00AA518E"/>
    <w:rsid w:val="00AA6479"/>
    <w:rsid w:val="00AC1522"/>
    <w:rsid w:val="00AC17FD"/>
    <w:rsid w:val="00AC3415"/>
    <w:rsid w:val="00AC530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095C"/>
    <w:rsid w:val="00B03AD0"/>
    <w:rsid w:val="00B11696"/>
    <w:rsid w:val="00B17C05"/>
    <w:rsid w:val="00B233B6"/>
    <w:rsid w:val="00B31467"/>
    <w:rsid w:val="00B34B2B"/>
    <w:rsid w:val="00B4216F"/>
    <w:rsid w:val="00B611EC"/>
    <w:rsid w:val="00B63CF2"/>
    <w:rsid w:val="00B726E7"/>
    <w:rsid w:val="00B756E4"/>
    <w:rsid w:val="00B87C90"/>
    <w:rsid w:val="00B90C33"/>
    <w:rsid w:val="00B93393"/>
    <w:rsid w:val="00BA0730"/>
    <w:rsid w:val="00BA0D90"/>
    <w:rsid w:val="00BA1204"/>
    <w:rsid w:val="00BA5CDB"/>
    <w:rsid w:val="00BC2337"/>
    <w:rsid w:val="00BC54B1"/>
    <w:rsid w:val="00BD03E2"/>
    <w:rsid w:val="00BD357A"/>
    <w:rsid w:val="00BD3B49"/>
    <w:rsid w:val="00BD6BDC"/>
    <w:rsid w:val="00BE3771"/>
    <w:rsid w:val="00BE6346"/>
    <w:rsid w:val="00C02106"/>
    <w:rsid w:val="00C03A3A"/>
    <w:rsid w:val="00C128B4"/>
    <w:rsid w:val="00C1317A"/>
    <w:rsid w:val="00C14C13"/>
    <w:rsid w:val="00C32074"/>
    <w:rsid w:val="00C3337A"/>
    <w:rsid w:val="00C33CDE"/>
    <w:rsid w:val="00C359B2"/>
    <w:rsid w:val="00C42C82"/>
    <w:rsid w:val="00C54E03"/>
    <w:rsid w:val="00C5741E"/>
    <w:rsid w:val="00C66BD6"/>
    <w:rsid w:val="00C672CE"/>
    <w:rsid w:val="00C677CC"/>
    <w:rsid w:val="00C837AB"/>
    <w:rsid w:val="00C85595"/>
    <w:rsid w:val="00C86F3C"/>
    <w:rsid w:val="00C9004A"/>
    <w:rsid w:val="00C949C6"/>
    <w:rsid w:val="00C9793B"/>
    <w:rsid w:val="00CA2E09"/>
    <w:rsid w:val="00CA3E0F"/>
    <w:rsid w:val="00CA3E69"/>
    <w:rsid w:val="00CB171C"/>
    <w:rsid w:val="00CB34F9"/>
    <w:rsid w:val="00CB67AA"/>
    <w:rsid w:val="00CB6E7A"/>
    <w:rsid w:val="00CC00D7"/>
    <w:rsid w:val="00CD135F"/>
    <w:rsid w:val="00CD24AC"/>
    <w:rsid w:val="00CD2730"/>
    <w:rsid w:val="00CD38E2"/>
    <w:rsid w:val="00CD448B"/>
    <w:rsid w:val="00CD5A34"/>
    <w:rsid w:val="00CE5597"/>
    <w:rsid w:val="00CF6601"/>
    <w:rsid w:val="00D13BEF"/>
    <w:rsid w:val="00D14BC8"/>
    <w:rsid w:val="00D21254"/>
    <w:rsid w:val="00D232A4"/>
    <w:rsid w:val="00D30A40"/>
    <w:rsid w:val="00D32C59"/>
    <w:rsid w:val="00D333A9"/>
    <w:rsid w:val="00D3374F"/>
    <w:rsid w:val="00D37108"/>
    <w:rsid w:val="00D37601"/>
    <w:rsid w:val="00D4050C"/>
    <w:rsid w:val="00D45D45"/>
    <w:rsid w:val="00D5408C"/>
    <w:rsid w:val="00D57CEB"/>
    <w:rsid w:val="00D6677B"/>
    <w:rsid w:val="00D67AF5"/>
    <w:rsid w:val="00D67ED2"/>
    <w:rsid w:val="00D72C06"/>
    <w:rsid w:val="00D75D92"/>
    <w:rsid w:val="00D815DE"/>
    <w:rsid w:val="00D81C52"/>
    <w:rsid w:val="00D852CD"/>
    <w:rsid w:val="00D87065"/>
    <w:rsid w:val="00D90143"/>
    <w:rsid w:val="00D95BFF"/>
    <w:rsid w:val="00DA575F"/>
    <w:rsid w:val="00DB0FAC"/>
    <w:rsid w:val="00DB1F3C"/>
    <w:rsid w:val="00DB2BF0"/>
    <w:rsid w:val="00DB41B5"/>
    <w:rsid w:val="00DB631B"/>
    <w:rsid w:val="00DB654E"/>
    <w:rsid w:val="00DB7820"/>
    <w:rsid w:val="00DF19CE"/>
    <w:rsid w:val="00DF27CA"/>
    <w:rsid w:val="00DF519B"/>
    <w:rsid w:val="00E0293E"/>
    <w:rsid w:val="00E03CBA"/>
    <w:rsid w:val="00E05292"/>
    <w:rsid w:val="00E11A0D"/>
    <w:rsid w:val="00E133A0"/>
    <w:rsid w:val="00E32599"/>
    <w:rsid w:val="00E35EFF"/>
    <w:rsid w:val="00E37EDA"/>
    <w:rsid w:val="00E46203"/>
    <w:rsid w:val="00E539BE"/>
    <w:rsid w:val="00E6066B"/>
    <w:rsid w:val="00E6365D"/>
    <w:rsid w:val="00E65C7B"/>
    <w:rsid w:val="00E71980"/>
    <w:rsid w:val="00E71CE0"/>
    <w:rsid w:val="00E730BC"/>
    <w:rsid w:val="00E74A6D"/>
    <w:rsid w:val="00E7537E"/>
    <w:rsid w:val="00E86541"/>
    <w:rsid w:val="00E870AA"/>
    <w:rsid w:val="00E9039C"/>
    <w:rsid w:val="00E92412"/>
    <w:rsid w:val="00E93C31"/>
    <w:rsid w:val="00E964ED"/>
    <w:rsid w:val="00EB0AF2"/>
    <w:rsid w:val="00EB1CAD"/>
    <w:rsid w:val="00EB2F69"/>
    <w:rsid w:val="00EB4F86"/>
    <w:rsid w:val="00EB5220"/>
    <w:rsid w:val="00EB6268"/>
    <w:rsid w:val="00EC0E67"/>
    <w:rsid w:val="00EC1454"/>
    <w:rsid w:val="00EC5EB6"/>
    <w:rsid w:val="00ED0941"/>
    <w:rsid w:val="00ED260E"/>
    <w:rsid w:val="00EE0C19"/>
    <w:rsid w:val="00EE15EB"/>
    <w:rsid w:val="00EE7D27"/>
    <w:rsid w:val="00EF0A87"/>
    <w:rsid w:val="00EF124C"/>
    <w:rsid w:val="00EF4705"/>
    <w:rsid w:val="00EF5E93"/>
    <w:rsid w:val="00EF77DD"/>
    <w:rsid w:val="00F03E34"/>
    <w:rsid w:val="00F0402E"/>
    <w:rsid w:val="00F12A48"/>
    <w:rsid w:val="00F12BBA"/>
    <w:rsid w:val="00F1384C"/>
    <w:rsid w:val="00F3577D"/>
    <w:rsid w:val="00F4045F"/>
    <w:rsid w:val="00F4644B"/>
    <w:rsid w:val="00F4754F"/>
    <w:rsid w:val="00F47C1C"/>
    <w:rsid w:val="00F50EA5"/>
    <w:rsid w:val="00F62860"/>
    <w:rsid w:val="00F71605"/>
    <w:rsid w:val="00F809AE"/>
    <w:rsid w:val="00F83F09"/>
    <w:rsid w:val="00F85689"/>
    <w:rsid w:val="00F86F43"/>
    <w:rsid w:val="00F92B84"/>
    <w:rsid w:val="00F933C2"/>
    <w:rsid w:val="00FA69EF"/>
    <w:rsid w:val="00FB2282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6293"/>
    <w:rsid w:val="00FF4F55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4EC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11</cp:revision>
  <cp:lastPrinted>2015-10-23T19:00:00Z</cp:lastPrinted>
  <dcterms:created xsi:type="dcterms:W3CDTF">2016-09-26T18:01:00Z</dcterms:created>
  <dcterms:modified xsi:type="dcterms:W3CDTF">2016-09-26T19:08:00Z</dcterms:modified>
</cp:coreProperties>
</file>