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B6A6" w14:textId="77777777" w:rsidR="006A5C80" w:rsidRPr="005A5510" w:rsidRDefault="006A5C80" w:rsidP="006A5C80">
      <w:pPr>
        <w:jc w:val="center"/>
        <w:rPr>
          <w:rFonts w:ascii="Calibri" w:hAnsi="Calibri" w:cs="Times New Roman"/>
          <w:b/>
        </w:rPr>
      </w:pPr>
      <w:r w:rsidRPr="005A5510">
        <w:rPr>
          <w:rFonts w:ascii="Calibri" w:hAnsi="Calibri" w:cs="Times New Roman"/>
          <w:b/>
        </w:rPr>
        <w:t>UF College of Education</w:t>
      </w:r>
    </w:p>
    <w:p w14:paraId="303BC869" w14:textId="77777777" w:rsidR="006A5C80" w:rsidRPr="005A5510" w:rsidRDefault="006A5C80" w:rsidP="006A5C80">
      <w:pPr>
        <w:jc w:val="center"/>
        <w:rPr>
          <w:rFonts w:ascii="Calibri" w:hAnsi="Calibri" w:cs="Times New Roman"/>
          <w:b/>
        </w:rPr>
      </w:pPr>
      <w:r w:rsidRPr="005A5510">
        <w:rPr>
          <w:rFonts w:ascii="Calibri" w:hAnsi="Calibri" w:cs="Times New Roman"/>
          <w:b/>
        </w:rPr>
        <w:t>FPC Technology and Distance Education Committee</w:t>
      </w:r>
    </w:p>
    <w:p w14:paraId="00843047" w14:textId="77777777" w:rsidR="006A5C80" w:rsidRPr="005A5510" w:rsidRDefault="006A5C80" w:rsidP="006A5C80">
      <w:pPr>
        <w:rPr>
          <w:rFonts w:ascii="Calibri" w:hAnsi="Calibri" w:cs="Times New Roman"/>
        </w:rPr>
      </w:pPr>
    </w:p>
    <w:p w14:paraId="0C59EC3E" w14:textId="071DD27D" w:rsidR="005A5510" w:rsidRDefault="00540E2E" w:rsidP="001E568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November 16</w:t>
      </w:r>
      <w:r w:rsidR="008020C3" w:rsidRPr="005A5510">
        <w:rPr>
          <w:rFonts w:ascii="Calibri" w:hAnsi="Calibri" w:cs="Times New Roman"/>
          <w:b/>
        </w:rPr>
        <w:t>, 2017</w:t>
      </w:r>
      <w:r w:rsidR="005A5510">
        <w:rPr>
          <w:rFonts w:ascii="Calibri" w:hAnsi="Calibri" w:cs="Times New Roman"/>
          <w:b/>
        </w:rPr>
        <w:t xml:space="preserve"> </w:t>
      </w:r>
    </w:p>
    <w:p w14:paraId="73766DBE" w14:textId="215CFA40" w:rsidR="00420A49" w:rsidRDefault="00420A49" w:rsidP="001E568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(1:00-2:00 pm) in NRN 1411</w:t>
      </w:r>
    </w:p>
    <w:p w14:paraId="361A91BE" w14:textId="2775B7EC" w:rsidR="006A5C80" w:rsidRDefault="006A5C80" w:rsidP="001E5685">
      <w:pPr>
        <w:jc w:val="center"/>
        <w:rPr>
          <w:rFonts w:ascii="Calibri" w:hAnsi="Calibri" w:cs="Times New Roman"/>
          <w:b/>
        </w:rPr>
      </w:pPr>
    </w:p>
    <w:p w14:paraId="6A1D9546" w14:textId="0BF495A5" w:rsidR="005A5510" w:rsidRPr="005A5510" w:rsidRDefault="005A5510" w:rsidP="001E568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Minutes</w:t>
      </w:r>
    </w:p>
    <w:p w14:paraId="28AB83D2" w14:textId="77777777" w:rsidR="00232023" w:rsidRPr="005A5510" w:rsidRDefault="00232023" w:rsidP="006A5C80">
      <w:pPr>
        <w:spacing w:line="480" w:lineRule="auto"/>
        <w:rPr>
          <w:rFonts w:ascii="Calibri" w:hAnsi="Calibri" w:cs="Times New Roman"/>
          <w:b/>
        </w:rPr>
      </w:pPr>
    </w:p>
    <w:p w14:paraId="471B7B0F" w14:textId="6B4D9565" w:rsidR="005A5510" w:rsidRDefault="006A5C80" w:rsidP="005A5510">
      <w:r w:rsidRPr="005A5510">
        <w:rPr>
          <w:rFonts w:ascii="Calibri" w:hAnsi="Calibri" w:cs="Times New Roman"/>
          <w:b/>
        </w:rPr>
        <w:t xml:space="preserve">In Attendance: </w:t>
      </w:r>
      <w:r w:rsidR="005A5510" w:rsidRPr="00D51E33">
        <w:rPr>
          <w:rFonts w:cs="Times New Roman"/>
          <w:b/>
        </w:rPr>
        <w:t>J</w:t>
      </w:r>
      <w:r w:rsidR="009D5142">
        <w:t>ason Arnold</w:t>
      </w:r>
      <w:r w:rsidR="005A5510" w:rsidRPr="00D51E33">
        <w:rPr>
          <w:rFonts w:cs="Times New Roman"/>
        </w:rPr>
        <w:t>,</w:t>
      </w:r>
      <w:r w:rsidR="005A5510" w:rsidRPr="00D51E33">
        <w:t xml:space="preserve"> Do</w:t>
      </w:r>
      <w:r w:rsidR="005A5510">
        <w:t xml:space="preserve">menic Durante, </w:t>
      </w:r>
      <w:r w:rsidR="005A5510" w:rsidRPr="00D51E33">
        <w:rPr>
          <w:rFonts w:cs="Times New Roman"/>
        </w:rPr>
        <w:t>Cynthia Griffin,</w:t>
      </w:r>
      <w:r w:rsidR="00323D34">
        <w:t xml:space="preserve"> Linda Eldridge, </w:t>
      </w:r>
      <w:r w:rsidR="00540E2E">
        <w:t>Shon Smith, Vivian Gonsalves, Kent Crippen</w:t>
      </w:r>
    </w:p>
    <w:p w14:paraId="34CDD0C5" w14:textId="77777777" w:rsidR="005A5510" w:rsidRDefault="005A5510" w:rsidP="005A5510">
      <w:pPr>
        <w:rPr>
          <w:rFonts w:ascii="Calibri" w:hAnsi="Calibri" w:cs="Times New Roman"/>
          <w:b/>
        </w:rPr>
      </w:pPr>
    </w:p>
    <w:p w14:paraId="40D41797" w14:textId="647BB7A9" w:rsidR="006A5C80" w:rsidRDefault="006A5C80" w:rsidP="005A5510">
      <w:pPr>
        <w:rPr>
          <w:rFonts w:ascii="Calibri" w:hAnsi="Calibri" w:cs="Times New Roman"/>
        </w:rPr>
      </w:pPr>
      <w:r w:rsidRPr="005A5510">
        <w:rPr>
          <w:rFonts w:ascii="Calibri" w:hAnsi="Calibri" w:cs="Times New Roman"/>
          <w:b/>
        </w:rPr>
        <w:t>Approva</w:t>
      </w:r>
      <w:r w:rsidR="0024682C" w:rsidRPr="005A5510">
        <w:rPr>
          <w:rFonts w:ascii="Calibri" w:hAnsi="Calibri" w:cs="Times New Roman"/>
          <w:b/>
        </w:rPr>
        <w:t>l of Minutes</w:t>
      </w:r>
      <w:r w:rsidR="005A5510">
        <w:rPr>
          <w:rFonts w:ascii="Calibri" w:hAnsi="Calibri" w:cs="Times New Roman"/>
        </w:rPr>
        <w:t>:</w:t>
      </w:r>
      <w:r w:rsidR="0024682C" w:rsidRPr="005A5510">
        <w:rPr>
          <w:rFonts w:ascii="Calibri" w:hAnsi="Calibri" w:cs="Times New Roman"/>
        </w:rPr>
        <w:t xml:space="preserve"> </w:t>
      </w:r>
      <w:r w:rsidR="00540E2E">
        <w:rPr>
          <w:rFonts w:cs="Times New Roman"/>
        </w:rPr>
        <w:t>Second</w:t>
      </w:r>
      <w:r w:rsidR="009D5142">
        <w:rPr>
          <w:rFonts w:cs="Times New Roman"/>
        </w:rPr>
        <w:t xml:space="preserve"> meeting of the </w:t>
      </w:r>
      <w:r w:rsidR="004E3A3D">
        <w:rPr>
          <w:rFonts w:cs="Times New Roman"/>
        </w:rPr>
        <w:t xml:space="preserve">fall </w:t>
      </w:r>
      <w:bookmarkStart w:id="0" w:name="_GoBack"/>
      <w:bookmarkEnd w:id="0"/>
      <w:r w:rsidR="009D5142">
        <w:rPr>
          <w:rFonts w:cs="Times New Roman"/>
        </w:rPr>
        <w:t>semester</w:t>
      </w:r>
      <w:r w:rsidR="0024682C" w:rsidRPr="005A5510">
        <w:rPr>
          <w:rFonts w:ascii="Calibri" w:hAnsi="Calibri" w:cs="Times New Roman"/>
        </w:rPr>
        <w:t xml:space="preserve"> </w:t>
      </w:r>
    </w:p>
    <w:p w14:paraId="384478CE" w14:textId="77777777" w:rsidR="005A5510" w:rsidRPr="00EE5726" w:rsidRDefault="005A5510" w:rsidP="005A5510">
      <w:pPr>
        <w:rPr>
          <w:rFonts w:cs="Times New Roman"/>
        </w:rPr>
      </w:pPr>
    </w:p>
    <w:p w14:paraId="14E8ADCD" w14:textId="321F45FE" w:rsidR="005A5510" w:rsidRDefault="005A5510" w:rsidP="005A5510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AREAS OF DISCUSSION</w:t>
      </w:r>
    </w:p>
    <w:p w14:paraId="4C528BBE" w14:textId="77777777" w:rsidR="005A5510" w:rsidRDefault="005A5510" w:rsidP="005A5510">
      <w:pPr>
        <w:jc w:val="center"/>
        <w:rPr>
          <w:rFonts w:cs="Times New Roman"/>
          <w:b/>
        </w:rPr>
      </w:pPr>
    </w:p>
    <w:p w14:paraId="1C995862" w14:textId="47BC6459" w:rsidR="009F75B8" w:rsidRDefault="001E422A" w:rsidP="009D5142">
      <w:pPr>
        <w:rPr>
          <w:rFonts w:ascii="Calibri" w:hAnsi="Calibri" w:cs="Times New Roman"/>
        </w:rPr>
      </w:pPr>
      <w:r w:rsidRPr="002E5980">
        <w:rPr>
          <w:rFonts w:ascii="Calibri" w:hAnsi="Calibri" w:cs="Times New Roman"/>
          <w:b/>
        </w:rPr>
        <w:t xml:space="preserve">Quality Matters </w:t>
      </w:r>
      <w:r w:rsidR="00AF526A">
        <w:rPr>
          <w:rFonts w:ascii="Calibri" w:hAnsi="Calibri" w:cs="Times New Roman"/>
          <w:b/>
        </w:rPr>
        <w:t>S</w:t>
      </w:r>
      <w:r w:rsidR="002E5980" w:rsidRPr="002E5980">
        <w:rPr>
          <w:rFonts w:ascii="Calibri" w:hAnsi="Calibri" w:cs="Times New Roman"/>
          <w:b/>
        </w:rPr>
        <w:t>tandards/ FPC Peer Review</w:t>
      </w:r>
      <w:r w:rsidR="002E5980">
        <w:rPr>
          <w:rFonts w:ascii="Calibri" w:hAnsi="Calibri" w:cs="Times New Roman"/>
        </w:rPr>
        <w:t xml:space="preserve">:  </w:t>
      </w:r>
      <w:r w:rsidR="00540E2E">
        <w:rPr>
          <w:rFonts w:ascii="Calibri" w:hAnsi="Calibri" w:cs="Times New Roman"/>
        </w:rPr>
        <w:t xml:space="preserve">After an extended discussion of the </w:t>
      </w:r>
      <w:r w:rsidR="0027501A">
        <w:rPr>
          <w:rFonts w:ascii="Calibri" w:hAnsi="Calibri" w:cs="Times New Roman"/>
        </w:rPr>
        <w:t>peer review of online courses</w:t>
      </w:r>
      <w:r w:rsidR="005A5510">
        <w:rPr>
          <w:rFonts w:ascii="Calibri" w:hAnsi="Calibri" w:cs="Times New Roman"/>
        </w:rPr>
        <w:t xml:space="preserve"> </w:t>
      </w:r>
      <w:r w:rsidR="009D5142">
        <w:rPr>
          <w:rFonts w:ascii="Calibri" w:hAnsi="Calibri" w:cs="Times New Roman"/>
        </w:rPr>
        <w:t xml:space="preserve">process </w:t>
      </w:r>
      <w:r w:rsidR="0027501A">
        <w:rPr>
          <w:rFonts w:ascii="Calibri" w:hAnsi="Calibri" w:cs="Times New Roman"/>
        </w:rPr>
        <w:t>(</w:t>
      </w:r>
      <w:r w:rsidR="00512B6D" w:rsidRPr="002E5980">
        <w:rPr>
          <w:rFonts w:ascii="Calibri" w:hAnsi="Calibri" w:cs="Times New Roman"/>
          <w:i/>
        </w:rPr>
        <w:t xml:space="preserve">FPC </w:t>
      </w:r>
      <w:r w:rsidR="005A5510" w:rsidRPr="002E5980">
        <w:rPr>
          <w:rFonts w:ascii="Calibri" w:hAnsi="Calibri" w:cs="Times New Roman"/>
          <w:i/>
        </w:rPr>
        <w:t>Peer Review</w:t>
      </w:r>
      <w:r w:rsidR="00512B6D" w:rsidRPr="002E5980">
        <w:rPr>
          <w:rFonts w:ascii="Calibri" w:hAnsi="Calibri" w:cs="Times New Roman"/>
          <w:i/>
        </w:rPr>
        <w:t xml:space="preserve"> </w:t>
      </w:r>
      <w:r w:rsidR="0027501A">
        <w:rPr>
          <w:rFonts w:ascii="Calibri" w:hAnsi="Calibri" w:cs="Times New Roman"/>
          <w:i/>
        </w:rPr>
        <w:t>Revision</w:t>
      </w:r>
      <w:r w:rsidR="009D5142">
        <w:rPr>
          <w:rFonts w:ascii="Calibri" w:hAnsi="Calibri" w:cs="Times New Roman"/>
          <w:i/>
        </w:rPr>
        <w:t xml:space="preserve"> 2 – in Dropbox in the “2017” folder</w:t>
      </w:r>
      <w:r w:rsidR="00D76AE8">
        <w:rPr>
          <w:rFonts w:ascii="Calibri" w:hAnsi="Calibri" w:cs="Times New Roman"/>
          <w:i/>
        </w:rPr>
        <w:t>,</w:t>
      </w:r>
      <w:r w:rsidR="009D5142">
        <w:rPr>
          <w:rFonts w:ascii="Calibri" w:hAnsi="Calibri" w:cs="Times New Roman"/>
          <w:i/>
        </w:rPr>
        <w:t xml:space="preserve"> among “April 2017” documents</w:t>
      </w:r>
      <w:r w:rsidR="0027501A">
        <w:rPr>
          <w:rFonts w:ascii="Calibri" w:hAnsi="Calibri" w:cs="Times New Roman"/>
          <w:i/>
        </w:rPr>
        <w:t>)</w:t>
      </w:r>
      <w:r w:rsidR="00540E2E">
        <w:rPr>
          <w:rFonts w:ascii="Calibri" w:hAnsi="Calibri" w:cs="Times New Roman"/>
          <w:i/>
        </w:rPr>
        <w:t xml:space="preserve">, </w:t>
      </w:r>
      <w:r w:rsidR="00540E2E" w:rsidRPr="00540E2E">
        <w:rPr>
          <w:rFonts w:ascii="Calibri" w:hAnsi="Calibri" w:cs="Times New Roman"/>
        </w:rPr>
        <w:t xml:space="preserve">the committee </w:t>
      </w:r>
      <w:r w:rsidR="00540E2E">
        <w:rPr>
          <w:rFonts w:ascii="Calibri" w:hAnsi="Calibri" w:cs="Times New Roman"/>
        </w:rPr>
        <w:t xml:space="preserve">verbally agreed to remove this item from its agenda as the peer review process involves faculty </w:t>
      </w:r>
      <w:r w:rsidR="00026100">
        <w:rPr>
          <w:rFonts w:ascii="Calibri" w:hAnsi="Calibri" w:cs="Times New Roman"/>
        </w:rPr>
        <w:t xml:space="preserve">rights and </w:t>
      </w:r>
      <w:r w:rsidR="00540E2E">
        <w:rPr>
          <w:rFonts w:ascii="Calibri" w:hAnsi="Calibri" w:cs="Times New Roman"/>
        </w:rPr>
        <w:t xml:space="preserve">evaluation.  </w:t>
      </w:r>
      <w:r w:rsidR="00540E2E">
        <w:rPr>
          <w:rFonts w:ascii="Calibri" w:hAnsi="Calibri" w:cs="Times New Roman"/>
          <w:i/>
        </w:rPr>
        <w:t xml:space="preserve"> </w:t>
      </w:r>
    </w:p>
    <w:p w14:paraId="3AF7A9C6" w14:textId="77777777" w:rsidR="00895622" w:rsidRDefault="00895622" w:rsidP="00895622">
      <w:pPr>
        <w:rPr>
          <w:rFonts w:ascii="Calibri" w:hAnsi="Calibri" w:cs="Times New Roman"/>
          <w:b/>
        </w:rPr>
      </w:pPr>
    </w:p>
    <w:p w14:paraId="7D0B8D37" w14:textId="46D9C12A" w:rsidR="00420A49" w:rsidRDefault="00420A49" w:rsidP="00895622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Blue Ribbon Course (BRC) process:  </w:t>
      </w:r>
      <w:r w:rsidRPr="00420A49">
        <w:rPr>
          <w:rFonts w:ascii="Calibri" w:hAnsi="Calibri" w:cs="Times New Roman"/>
        </w:rPr>
        <w:t>The committee will continue to address the BRC process</w:t>
      </w:r>
      <w:r>
        <w:rPr>
          <w:rFonts w:ascii="Calibri" w:hAnsi="Calibri" w:cs="Times New Roman"/>
        </w:rPr>
        <w:t>. A three-part process was suggested involving: (1) faculty reviews, (2) ETC review, and (3) student evaluations.  A possible monetary award for a BRC-designation was discussed.</w:t>
      </w:r>
    </w:p>
    <w:p w14:paraId="21EC0C23" w14:textId="77777777" w:rsidR="00514F32" w:rsidRPr="008B5118" w:rsidRDefault="00514F32" w:rsidP="0027501A">
      <w:pPr>
        <w:rPr>
          <w:rFonts w:ascii="Calibri" w:hAnsi="Calibri" w:cs="Times New Roman"/>
          <w:sz w:val="16"/>
          <w:szCs w:val="16"/>
        </w:rPr>
      </w:pPr>
    </w:p>
    <w:p w14:paraId="6A8B7058" w14:textId="07B1B6BF" w:rsidR="0027501A" w:rsidRPr="00126F94" w:rsidRDefault="00126F94" w:rsidP="0027501A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Adjunct faculty and modifying online courses: </w:t>
      </w:r>
      <w:r w:rsidRPr="00126F94">
        <w:rPr>
          <w:rFonts w:ascii="Calibri" w:hAnsi="Calibri" w:cs="Times New Roman"/>
        </w:rPr>
        <w:t>Clear guidelines need to be set forth regardin</w:t>
      </w:r>
      <w:r>
        <w:rPr>
          <w:rFonts w:ascii="Calibri" w:hAnsi="Calibri" w:cs="Times New Roman"/>
        </w:rPr>
        <w:t>g what adjuncts can and cannot do related</w:t>
      </w:r>
      <w:r w:rsidRPr="00126F94">
        <w:rPr>
          <w:rFonts w:ascii="Calibri" w:hAnsi="Calibri" w:cs="Times New Roman"/>
        </w:rPr>
        <w:t xml:space="preserve"> to course changes.</w:t>
      </w:r>
      <w:r>
        <w:rPr>
          <w:rFonts w:ascii="Calibri" w:hAnsi="Calibri" w:cs="Times New Roman"/>
        </w:rPr>
        <w:t xml:space="preserve"> Program area faculty should address</w:t>
      </w:r>
      <w:r w:rsidR="00026100">
        <w:rPr>
          <w:rFonts w:ascii="Calibri" w:hAnsi="Calibri" w:cs="Times New Roman"/>
        </w:rPr>
        <w:t xml:space="preserve"> adjunct faculty roles in courses and provide oversight.</w:t>
      </w:r>
    </w:p>
    <w:p w14:paraId="400CDB34" w14:textId="77777777" w:rsidR="00126F94" w:rsidRPr="0027501A" w:rsidRDefault="00126F94" w:rsidP="0027501A">
      <w:pPr>
        <w:rPr>
          <w:rFonts w:ascii="Calibri" w:hAnsi="Calibri" w:cs="Times New Roman"/>
          <w:b/>
        </w:rPr>
      </w:pPr>
    </w:p>
    <w:p w14:paraId="13B281E1" w14:textId="55EB2592" w:rsidR="00200F07" w:rsidRDefault="005A5510" w:rsidP="005A5510">
      <w:pPr>
        <w:spacing w:line="48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ACTION ITEMS</w:t>
      </w:r>
    </w:p>
    <w:p w14:paraId="168716F8" w14:textId="09EDA625" w:rsidR="009F75B8" w:rsidRPr="0027501A" w:rsidRDefault="00540E2E" w:rsidP="0027501A">
      <w:pPr>
        <w:pStyle w:val="ListParagraph"/>
        <w:numPr>
          <w:ilvl w:val="0"/>
          <w:numId w:val="6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Remove further discussion of the peer review process for online courses</w:t>
      </w:r>
      <w:r w:rsidR="00420A49">
        <w:rPr>
          <w:rFonts w:ascii="Calibri" w:hAnsi="Calibri" w:cs="Times New Roman"/>
        </w:rPr>
        <w:t xml:space="preserve"> from the committee’s agenda items.</w:t>
      </w:r>
    </w:p>
    <w:p w14:paraId="76F612B9" w14:textId="77777777" w:rsidR="008B5118" w:rsidRDefault="008B5118" w:rsidP="008B5118">
      <w:pPr>
        <w:pStyle w:val="ListParagraph"/>
        <w:ind w:left="780"/>
        <w:rPr>
          <w:rFonts w:ascii="Calibri" w:hAnsi="Calibri" w:cs="Times New Roman"/>
        </w:rPr>
      </w:pPr>
    </w:p>
    <w:p w14:paraId="351ABE83" w14:textId="0AF2BA69" w:rsidR="008B5118" w:rsidRPr="008B5118" w:rsidRDefault="008B5118" w:rsidP="008B511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Minutes approved at the</w:t>
      </w:r>
      <w:r w:rsidR="00323D34">
        <w:rPr>
          <w:rFonts w:ascii="Calibri" w:hAnsi="Calibri" w:cs="Times New Roman"/>
        </w:rPr>
        <w:t xml:space="preserve"> January 23, 2018 meeting</w:t>
      </w:r>
    </w:p>
    <w:p w14:paraId="0B1DECD2" w14:textId="558462FA" w:rsidR="002E5980" w:rsidRPr="005A5510" w:rsidRDefault="002E5980" w:rsidP="001E5685">
      <w:pPr>
        <w:spacing w:line="480" w:lineRule="auto"/>
        <w:rPr>
          <w:rFonts w:ascii="Calibri" w:hAnsi="Calibri" w:cs="Times New Roman"/>
          <w:b/>
        </w:rPr>
      </w:pPr>
    </w:p>
    <w:sectPr w:rsidR="002E5980" w:rsidRPr="005A5510" w:rsidSect="005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7E4"/>
    <w:multiLevelType w:val="hybridMultilevel"/>
    <w:tmpl w:val="93B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467"/>
    <w:multiLevelType w:val="hybridMultilevel"/>
    <w:tmpl w:val="BA3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A42"/>
    <w:multiLevelType w:val="hybridMultilevel"/>
    <w:tmpl w:val="5D6A4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105CF"/>
    <w:multiLevelType w:val="hybridMultilevel"/>
    <w:tmpl w:val="F19CA9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9F5032"/>
    <w:multiLevelType w:val="hybridMultilevel"/>
    <w:tmpl w:val="9342E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E6CF5"/>
    <w:multiLevelType w:val="hybridMultilevel"/>
    <w:tmpl w:val="710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94998"/>
    <w:multiLevelType w:val="hybridMultilevel"/>
    <w:tmpl w:val="FF00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2487B"/>
    <w:multiLevelType w:val="hybridMultilevel"/>
    <w:tmpl w:val="493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0"/>
    <w:rsid w:val="00026100"/>
    <w:rsid w:val="0004377B"/>
    <w:rsid w:val="000B220E"/>
    <w:rsid w:val="00117F4B"/>
    <w:rsid w:val="00126F94"/>
    <w:rsid w:val="001B7DC5"/>
    <w:rsid w:val="001E23E2"/>
    <w:rsid w:val="001E422A"/>
    <w:rsid w:val="001E5685"/>
    <w:rsid w:val="00200F07"/>
    <w:rsid w:val="00232023"/>
    <w:rsid w:val="0024682C"/>
    <w:rsid w:val="0027501A"/>
    <w:rsid w:val="00293B9D"/>
    <w:rsid w:val="00296B2F"/>
    <w:rsid w:val="002E5980"/>
    <w:rsid w:val="00301A74"/>
    <w:rsid w:val="00323D34"/>
    <w:rsid w:val="003B208C"/>
    <w:rsid w:val="00420A49"/>
    <w:rsid w:val="004542BF"/>
    <w:rsid w:val="004E3A3D"/>
    <w:rsid w:val="00512B6D"/>
    <w:rsid w:val="00514F32"/>
    <w:rsid w:val="0053235E"/>
    <w:rsid w:val="00540E2E"/>
    <w:rsid w:val="0057641C"/>
    <w:rsid w:val="005A5510"/>
    <w:rsid w:val="005E306B"/>
    <w:rsid w:val="006518F1"/>
    <w:rsid w:val="006671C7"/>
    <w:rsid w:val="006A5C80"/>
    <w:rsid w:val="006F33A5"/>
    <w:rsid w:val="00770E8B"/>
    <w:rsid w:val="007805C4"/>
    <w:rsid w:val="007F0943"/>
    <w:rsid w:val="008020C3"/>
    <w:rsid w:val="00824409"/>
    <w:rsid w:val="00895622"/>
    <w:rsid w:val="008A4922"/>
    <w:rsid w:val="008A589C"/>
    <w:rsid w:val="008B5118"/>
    <w:rsid w:val="008C51D7"/>
    <w:rsid w:val="00900B77"/>
    <w:rsid w:val="009D5142"/>
    <w:rsid w:val="009F75B8"/>
    <w:rsid w:val="00A47E08"/>
    <w:rsid w:val="00AA0AB4"/>
    <w:rsid w:val="00AF0E95"/>
    <w:rsid w:val="00AF526A"/>
    <w:rsid w:val="00B06087"/>
    <w:rsid w:val="00BA1C0B"/>
    <w:rsid w:val="00CA6154"/>
    <w:rsid w:val="00CD65FB"/>
    <w:rsid w:val="00CF6003"/>
    <w:rsid w:val="00D07BF8"/>
    <w:rsid w:val="00D76AE8"/>
    <w:rsid w:val="00D809D7"/>
    <w:rsid w:val="00D84FB9"/>
    <w:rsid w:val="00DA7CC9"/>
    <w:rsid w:val="00DF6B59"/>
    <w:rsid w:val="00E172B5"/>
    <w:rsid w:val="00F06B0E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3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Cyndy</cp:lastModifiedBy>
  <cp:revision>7</cp:revision>
  <cp:lastPrinted>2018-01-23T17:05:00Z</cp:lastPrinted>
  <dcterms:created xsi:type="dcterms:W3CDTF">2018-01-23T16:42:00Z</dcterms:created>
  <dcterms:modified xsi:type="dcterms:W3CDTF">2018-01-23T19:34:00Z</dcterms:modified>
</cp:coreProperties>
</file>