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FE5E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College of Education</w:t>
      </w:r>
    </w:p>
    <w:p w14:paraId="626C5BFA" w14:textId="77777777" w:rsidR="00567345" w:rsidRPr="006A0FDC" w:rsidRDefault="00567345" w:rsidP="00567345">
      <w:pPr>
        <w:spacing w:after="0"/>
        <w:jc w:val="center"/>
        <w:rPr>
          <w:rFonts w:ascii="Times New Roman" w:hAnsi="Times New Roman" w:cs="Times New Roman"/>
          <w:b/>
        </w:rPr>
      </w:pPr>
      <w:r w:rsidRPr="006A0FDC">
        <w:rPr>
          <w:rFonts w:ascii="Times New Roman" w:hAnsi="Times New Roman" w:cs="Times New Roman"/>
          <w:b/>
        </w:rPr>
        <w:t>Faculty Policy Council</w:t>
      </w:r>
    </w:p>
    <w:p w14:paraId="3C65FC90" w14:textId="0472CB3F" w:rsidR="002A7587" w:rsidRDefault="00313A79" w:rsidP="002A52E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Minutes,</w:t>
      </w:r>
      <w:r w:rsidR="00382BBB">
        <w:rPr>
          <w:rFonts w:ascii="Times New Roman" w:hAnsi="Times New Roman" w:cs="Times New Roman"/>
          <w:b/>
        </w:rPr>
        <w:t xml:space="preserve"> </w:t>
      </w:r>
      <w:r w:rsidR="007A5BBF">
        <w:rPr>
          <w:rFonts w:ascii="Times New Roman" w:hAnsi="Times New Roman" w:cs="Times New Roman"/>
          <w:b/>
        </w:rPr>
        <w:t>September 24</w:t>
      </w:r>
      <w:r w:rsidR="00DB2AAE" w:rsidRPr="00DB2AAE">
        <w:rPr>
          <w:rFonts w:ascii="Times New Roman" w:hAnsi="Times New Roman" w:cs="Times New Roman"/>
          <w:b/>
          <w:vertAlign w:val="superscript"/>
        </w:rPr>
        <w:t>th</w:t>
      </w:r>
      <w:r w:rsidR="00337D24">
        <w:rPr>
          <w:rFonts w:ascii="Times New Roman" w:hAnsi="Times New Roman" w:cs="Times New Roman"/>
          <w:b/>
        </w:rPr>
        <w:t>, 2018</w:t>
      </w:r>
    </w:p>
    <w:p w14:paraId="39100AE1" w14:textId="034D0059" w:rsidR="002A7587" w:rsidRPr="002A7587" w:rsidRDefault="002A7587" w:rsidP="002A75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en-US"/>
        </w:rPr>
      </w:pPr>
      <w:r w:rsidRPr="002A7587">
        <w:rPr>
          <w:rFonts w:ascii="Times New Roman" w:eastAsia="Times New Roman" w:hAnsi="Times New Roman" w:cs="Times New Roman"/>
          <w:b/>
          <w:lang w:eastAsia="en-US"/>
        </w:rPr>
        <w:t xml:space="preserve">Attendance: </w:t>
      </w:r>
    </w:p>
    <w:p w14:paraId="377E2C3C" w14:textId="5D5C966C" w:rsidR="002A7587" w:rsidRPr="00AF4354" w:rsidRDefault="002A7587" w:rsidP="002A758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lang w:eastAsia="en-US"/>
        </w:rPr>
      </w:pPr>
      <w:r w:rsidRPr="00456AEC">
        <w:rPr>
          <w:rFonts w:ascii="Times New Roman" w:eastAsia="Times New Roman" w:hAnsi="Times New Roman" w:cs="Times New Roman"/>
          <w:lang w:eastAsia="en-US"/>
        </w:rPr>
        <w:t xml:space="preserve">Attending: </w:t>
      </w:r>
      <w:r w:rsidR="005A1800" w:rsidRPr="00B64C89">
        <w:rPr>
          <w:rFonts w:ascii="Times New Roman" w:hAnsi="Times New Roman"/>
        </w:rPr>
        <w:t xml:space="preserve">Elizabeth Washington (Chair-Elect), </w:t>
      </w:r>
      <w:r w:rsidRPr="00B64C89">
        <w:rPr>
          <w:rFonts w:ascii="Times New Roman" w:eastAsia="Times New Roman" w:hAnsi="Times New Roman" w:cs="Times New Roman"/>
          <w:lang w:eastAsia="en-US"/>
        </w:rPr>
        <w:t>Shelley Warm (STL</w:t>
      </w:r>
      <w:r w:rsidR="00277CA9">
        <w:rPr>
          <w:rFonts w:ascii="Times New Roman" w:eastAsia="Times New Roman" w:hAnsi="Times New Roman" w:cs="Times New Roman"/>
          <w:lang w:eastAsia="en-US"/>
        </w:rPr>
        <w:t>)</w:t>
      </w:r>
      <w:r w:rsidRPr="00B64C89">
        <w:rPr>
          <w:rFonts w:ascii="Times New Roman" w:eastAsia="Times New Roman" w:hAnsi="Times New Roman" w:cs="Times New Roman"/>
          <w:lang w:eastAsia="en-US"/>
        </w:rPr>
        <w:t xml:space="preserve">, Rose Pringle (STL), </w:t>
      </w:r>
      <w:r w:rsidR="00313A79" w:rsidRPr="00B64C89">
        <w:rPr>
          <w:rFonts w:ascii="Times New Roman" w:eastAsia="Times New Roman" w:hAnsi="Times New Roman" w:cs="Times New Roman"/>
          <w:lang w:eastAsia="en-US"/>
        </w:rPr>
        <w:t>Jann MacInnes (HDOSE</w:t>
      </w:r>
      <w:r w:rsidR="00AF4354" w:rsidRPr="00B64C89">
        <w:rPr>
          <w:rFonts w:ascii="Times New Roman" w:hAnsi="Times New Roman"/>
        </w:rPr>
        <w:t xml:space="preserve">), </w:t>
      </w:r>
      <w:r w:rsidR="003E7926" w:rsidRPr="00B64C89">
        <w:rPr>
          <w:rFonts w:ascii="Times New Roman" w:hAnsi="Times New Roman"/>
        </w:rPr>
        <w:t xml:space="preserve">Linda Lombardino (SESPECS), Vivian </w:t>
      </w:r>
      <w:proofErr w:type="spellStart"/>
      <w:r w:rsidR="003E7926" w:rsidRPr="00B64C89">
        <w:rPr>
          <w:rFonts w:ascii="Times New Roman" w:hAnsi="Times New Roman"/>
        </w:rPr>
        <w:t>Gonsalves</w:t>
      </w:r>
      <w:proofErr w:type="spellEnd"/>
      <w:r w:rsidR="003E7926" w:rsidRPr="00B64C89">
        <w:rPr>
          <w:rFonts w:ascii="Times New Roman" w:hAnsi="Times New Roman"/>
        </w:rPr>
        <w:t xml:space="preserve"> (SESPECS), Kara Dawson (STL), Angela </w:t>
      </w:r>
      <w:proofErr w:type="spellStart"/>
      <w:r w:rsidR="003E7926" w:rsidRPr="00B64C89">
        <w:rPr>
          <w:rFonts w:ascii="Times New Roman" w:hAnsi="Times New Roman"/>
        </w:rPr>
        <w:t>Kohnen</w:t>
      </w:r>
      <w:proofErr w:type="spellEnd"/>
      <w:r w:rsidR="003E7926" w:rsidRPr="00B64C89">
        <w:rPr>
          <w:rFonts w:ascii="Times New Roman" w:hAnsi="Times New Roman"/>
        </w:rPr>
        <w:t xml:space="preserve"> (STL),</w:t>
      </w:r>
      <w:r w:rsidR="003E7926" w:rsidRPr="00B64C89">
        <w:rPr>
          <w:rFonts w:ascii="Times New Roman" w:eastAsia="Times New Roman" w:hAnsi="Times New Roman" w:cs="Times New Roman"/>
          <w:lang w:eastAsia="en-US"/>
        </w:rPr>
        <w:t xml:space="preserve"> Alice Kaye Emery (SESPECS-Alternate)</w:t>
      </w:r>
      <w:r w:rsidR="00277CA9">
        <w:rPr>
          <w:rFonts w:ascii="Times New Roman" w:eastAsia="Times New Roman" w:hAnsi="Times New Roman" w:cs="Times New Roman"/>
          <w:lang w:eastAsia="en-US"/>
        </w:rPr>
        <w:t xml:space="preserve">, Shon Smith (HDOSE), </w:t>
      </w:r>
      <w:r w:rsidR="00AF4354" w:rsidRPr="00B64C89">
        <w:rPr>
          <w:rFonts w:ascii="Times New Roman" w:eastAsia="Times New Roman" w:hAnsi="Times New Roman" w:cs="Times New Roman"/>
          <w:lang w:eastAsia="en-US"/>
        </w:rPr>
        <w:t xml:space="preserve">Corinne Huggins Manley, Maria </w:t>
      </w:r>
      <w:proofErr w:type="spellStart"/>
      <w:r w:rsidR="00AF4354" w:rsidRPr="00B64C89">
        <w:rPr>
          <w:rFonts w:ascii="Times New Roman" w:eastAsia="Times New Roman" w:hAnsi="Times New Roman" w:cs="Times New Roman"/>
          <w:lang w:eastAsia="en-US"/>
        </w:rPr>
        <w:t>Coady</w:t>
      </w:r>
      <w:proofErr w:type="spellEnd"/>
      <w:r w:rsidR="00AF4354" w:rsidRPr="00B64C89">
        <w:rPr>
          <w:rFonts w:ascii="Times New Roman" w:eastAsia="Times New Roman" w:hAnsi="Times New Roman" w:cs="Times New Roman"/>
          <w:lang w:eastAsia="en-US"/>
        </w:rPr>
        <w:t xml:space="preserve"> (STL), Dean Glenn Good, </w:t>
      </w:r>
      <w:r w:rsidR="00313A79" w:rsidRPr="00B64C89">
        <w:rPr>
          <w:rFonts w:ascii="Times New Roman" w:eastAsia="Times New Roman" w:hAnsi="Times New Roman" w:cs="Times New Roman"/>
          <w:lang w:eastAsia="en-US"/>
        </w:rPr>
        <w:t xml:space="preserve">Tom Dana (Associate Dean), </w:t>
      </w:r>
      <w:proofErr w:type="spellStart"/>
      <w:r w:rsidR="00313A79" w:rsidRPr="00B64C89">
        <w:rPr>
          <w:rFonts w:ascii="Times New Roman" w:eastAsia="Times New Roman" w:hAnsi="Times New Roman" w:cs="Times New Roman"/>
          <w:lang w:eastAsia="en-US"/>
        </w:rPr>
        <w:t>Thomasenia</w:t>
      </w:r>
      <w:proofErr w:type="spellEnd"/>
      <w:r w:rsidR="00313A79" w:rsidRPr="00B64C89">
        <w:rPr>
          <w:rFonts w:ascii="Times New Roman" w:eastAsia="Times New Roman" w:hAnsi="Times New Roman" w:cs="Times New Roman"/>
          <w:lang w:eastAsia="en-US"/>
        </w:rPr>
        <w:t xml:space="preserve"> Adams (Associate Dean), </w:t>
      </w:r>
      <w:r w:rsidR="003E7926" w:rsidRPr="00B64C89">
        <w:rPr>
          <w:rFonts w:ascii="Times New Roman" w:eastAsia="Times New Roman" w:hAnsi="Times New Roman" w:cs="Times New Roman"/>
          <w:lang w:eastAsia="en-US"/>
        </w:rPr>
        <w:t xml:space="preserve">Nancy Waldron (Associate Dean), </w:t>
      </w:r>
      <w:r w:rsidRPr="00B64C89">
        <w:rPr>
          <w:rFonts w:ascii="Times New Roman" w:eastAsia="Times New Roman" w:hAnsi="Times New Roman" w:cs="Times New Roman"/>
          <w:lang w:eastAsia="en-US"/>
        </w:rPr>
        <w:t>Brittany LaBelle (FPC Graduate Assistant, minute recorder)</w:t>
      </w:r>
      <w:r w:rsidRPr="00AF4354">
        <w:rPr>
          <w:rFonts w:ascii="Times New Roman" w:eastAsia="Times New Roman" w:hAnsi="Times New Roman" w:cs="Times New Roman"/>
          <w:b/>
          <w:lang w:eastAsia="en-US"/>
        </w:rPr>
        <w:t xml:space="preserve"> </w:t>
      </w:r>
    </w:p>
    <w:p w14:paraId="037819AD" w14:textId="19263DD6" w:rsidR="002A7587" w:rsidRPr="00313A79" w:rsidRDefault="002A7587" w:rsidP="00313A7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US"/>
        </w:rPr>
      </w:pPr>
      <w:r w:rsidRPr="00456AEC">
        <w:rPr>
          <w:rFonts w:ascii="Times New Roman" w:eastAsia="Times New Roman" w:hAnsi="Times New Roman" w:cs="Times New Roman"/>
          <w:lang w:eastAsia="en-US"/>
        </w:rPr>
        <w:t>Absent:</w:t>
      </w:r>
      <w:r w:rsidRPr="002A7587">
        <w:rPr>
          <w:rFonts w:ascii="Times New Roman" w:eastAsia="Times New Roman" w:hAnsi="Times New Roman" w:cs="Times New Roman"/>
          <w:lang w:eastAsia="en-US"/>
        </w:rPr>
        <w:t xml:space="preserve"> </w:t>
      </w:r>
      <w:r w:rsidR="00AF4354" w:rsidRPr="003E7926">
        <w:rPr>
          <w:rFonts w:ascii="Times New Roman" w:eastAsia="Times New Roman" w:hAnsi="Times New Roman" w:cs="Times New Roman"/>
          <w:lang w:eastAsia="en-US"/>
        </w:rPr>
        <w:t xml:space="preserve">Penny Cox (Chair), Justin </w:t>
      </w:r>
      <w:proofErr w:type="spellStart"/>
      <w:r w:rsidR="00AF4354" w:rsidRPr="003E7926">
        <w:rPr>
          <w:rFonts w:ascii="Times New Roman" w:eastAsia="Times New Roman" w:hAnsi="Times New Roman" w:cs="Times New Roman"/>
          <w:lang w:eastAsia="en-US"/>
        </w:rPr>
        <w:t>Ortagas</w:t>
      </w:r>
      <w:proofErr w:type="spellEnd"/>
      <w:r w:rsidR="00AF4354" w:rsidRPr="003E7926">
        <w:rPr>
          <w:rFonts w:ascii="Times New Roman" w:eastAsia="Times New Roman" w:hAnsi="Times New Roman" w:cs="Times New Roman"/>
          <w:lang w:eastAsia="en-US"/>
        </w:rPr>
        <w:t xml:space="preserve"> (HDOSE)</w:t>
      </w:r>
      <w:bookmarkStart w:id="0" w:name="_GoBack"/>
      <w:bookmarkEnd w:id="0"/>
      <w:r w:rsidR="00AF4354" w:rsidRPr="003E7926">
        <w:rPr>
          <w:rFonts w:ascii="Times New Roman" w:eastAsia="Times New Roman" w:hAnsi="Times New Roman" w:cs="Times New Roman"/>
          <w:lang w:eastAsia="en-US"/>
        </w:rPr>
        <w:t xml:space="preserve">, Brian </w:t>
      </w:r>
      <w:proofErr w:type="spellStart"/>
      <w:r w:rsidR="00AF4354" w:rsidRPr="003E7926">
        <w:rPr>
          <w:rFonts w:ascii="Times New Roman" w:eastAsia="Times New Roman" w:hAnsi="Times New Roman" w:cs="Times New Roman"/>
          <w:lang w:eastAsia="en-US"/>
        </w:rPr>
        <w:t>Reichow</w:t>
      </w:r>
      <w:proofErr w:type="spellEnd"/>
      <w:r w:rsidR="00AF4354" w:rsidRPr="003E7926">
        <w:rPr>
          <w:rFonts w:ascii="Times New Roman" w:eastAsia="Times New Roman" w:hAnsi="Times New Roman" w:cs="Times New Roman"/>
          <w:lang w:eastAsia="en-US"/>
        </w:rPr>
        <w:t xml:space="preserve"> (SESPECS), Dennis Kramer (HDOSE), Craig Wood (HDOSE-Alternate),</w:t>
      </w:r>
      <w:r w:rsidR="00AF4354">
        <w:rPr>
          <w:rFonts w:ascii="Times New Roman" w:eastAsia="Times New Roman" w:hAnsi="Times New Roman" w:cs="Times New Roman"/>
          <w:lang w:eastAsia="en-US"/>
        </w:rPr>
        <w:t xml:space="preserve"> Nick Gage (SESPECS)</w:t>
      </w:r>
    </w:p>
    <w:p w14:paraId="16FDB44D" w14:textId="77777777" w:rsidR="00567345" w:rsidRPr="006A0FDC" w:rsidRDefault="00567345" w:rsidP="00567345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Approval of the Agenda</w:t>
      </w:r>
    </w:p>
    <w:p w14:paraId="54D6262A" w14:textId="51390201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Motion to </w:t>
      </w:r>
      <w:r w:rsidR="00AF4354">
        <w:rPr>
          <w:rFonts w:ascii="Times New Roman" w:eastAsia="Times New Roman" w:hAnsi="Times New Roman" w:cs="Times New Roman"/>
          <w:lang w:eastAsia="en-US"/>
        </w:rPr>
        <w:t>Warm</w:t>
      </w:r>
    </w:p>
    <w:p w14:paraId="3682F08D" w14:textId="2F2519C7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Second by </w:t>
      </w:r>
      <w:proofErr w:type="spellStart"/>
      <w:r w:rsidR="00AF4354">
        <w:rPr>
          <w:rFonts w:ascii="Times New Roman" w:eastAsia="Times New Roman" w:hAnsi="Times New Roman" w:cs="Times New Roman"/>
          <w:lang w:eastAsia="en-US"/>
        </w:rPr>
        <w:t>Lombardio</w:t>
      </w:r>
      <w:proofErr w:type="spellEnd"/>
    </w:p>
    <w:p w14:paraId="52BF8371" w14:textId="6F31279E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Agenda for the </w:t>
      </w:r>
      <w:r w:rsidR="00AF4354">
        <w:rPr>
          <w:rFonts w:ascii="Times New Roman" w:eastAsia="Times New Roman" w:hAnsi="Times New Roman" w:cs="Times New Roman"/>
          <w:lang w:eastAsia="en-US"/>
        </w:rPr>
        <w:t>September 24</w:t>
      </w:r>
      <w:r w:rsidR="00AF4354" w:rsidRPr="00AF4354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="00AF4354">
        <w:rPr>
          <w:rFonts w:ascii="Times New Roman" w:eastAsia="Times New Roman" w:hAnsi="Times New Roman" w:cs="Times New Roman"/>
          <w:lang w:eastAsia="en-US"/>
        </w:rPr>
        <w:t>, 2018 meeting approved</w:t>
      </w:r>
    </w:p>
    <w:p w14:paraId="3D6941A0" w14:textId="51D6241B" w:rsidR="00D30F07" w:rsidRDefault="00567345" w:rsidP="00D30F07">
      <w:pPr>
        <w:spacing w:after="0"/>
        <w:ind w:left="-720"/>
        <w:rPr>
          <w:rFonts w:ascii="Times New Roman" w:hAnsi="Times New Roman" w:cs="Times New Roman"/>
        </w:rPr>
      </w:pPr>
      <w:r w:rsidRPr="006A0FDC">
        <w:rPr>
          <w:rFonts w:ascii="Times New Roman" w:hAnsi="Times New Roman" w:cs="Times New Roman"/>
          <w:b/>
          <w:u w:val="single"/>
        </w:rPr>
        <w:t xml:space="preserve">Approval of </w:t>
      </w:r>
      <w:r w:rsidR="00022655">
        <w:rPr>
          <w:rFonts w:ascii="Times New Roman" w:hAnsi="Times New Roman" w:cs="Times New Roman"/>
          <w:b/>
          <w:u w:val="single"/>
        </w:rPr>
        <w:t>Last Meeting</w:t>
      </w:r>
      <w:r w:rsidR="00905824">
        <w:rPr>
          <w:rFonts w:ascii="Times New Roman" w:hAnsi="Times New Roman" w:cs="Times New Roman"/>
          <w:b/>
          <w:u w:val="single"/>
        </w:rPr>
        <w:t>’</w:t>
      </w:r>
      <w:r w:rsidR="00022655">
        <w:rPr>
          <w:rFonts w:ascii="Times New Roman" w:hAnsi="Times New Roman" w:cs="Times New Roman"/>
          <w:b/>
          <w:u w:val="single"/>
        </w:rPr>
        <w:t xml:space="preserve">s </w:t>
      </w:r>
      <w:r w:rsidRPr="006A0FDC">
        <w:rPr>
          <w:rFonts w:ascii="Times New Roman" w:hAnsi="Times New Roman" w:cs="Times New Roman"/>
          <w:b/>
          <w:u w:val="single"/>
        </w:rPr>
        <w:t>Minutes</w:t>
      </w:r>
      <w:r w:rsidR="00D30F07">
        <w:rPr>
          <w:rFonts w:ascii="Times New Roman" w:hAnsi="Times New Roman" w:cs="Times New Roman"/>
        </w:rPr>
        <w:t xml:space="preserve"> (</w:t>
      </w:r>
      <w:r w:rsidR="007A5BBF">
        <w:rPr>
          <w:rFonts w:ascii="Times New Roman" w:hAnsi="Times New Roman" w:cs="Times New Roman"/>
        </w:rPr>
        <w:t>April 30</w:t>
      </w:r>
      <w:r w:rsidR="00DB2AAE">
        <w:rPr>
          <w:rFonts w:ascii="Times New Roman" w:hAnsi="Times New Roman" w:cs="Times New Roman"/>
        </w:rPr>
        <w:t>th</w:t>
      </w:r>
      <w:r w:rsidR="003D06B8">
        <w:rPr>
          <w:rFonts w:ascii="Times New Roman" w:hAnsi="Times New Roman" w:cs="Times New Roman"/>
        </w:rPr>
        <w:t>,</w:t>
      </w:r>
      <w:r w:rsidR="00D30F07">
        <w:rPr>
          <w:rFonts w:ascii="Times New Roman" w:hAnsi="Times New Roman" w:cs="Times New Roman"/>
        </w:rPr>
        <w:t xml:space="preserve"> 201</w:t>
      </w:r>
      <w:r w:rsidR="006D714C">
        <w:rPr>
          <w:rFonts w:ascii="Times New Roman" w:hAnsi="Times New Roman" w:cs="Times New Roman"/>
        </w:rPr>
        <w:t>8</w:t>
      </w:r>
      <w:r w:rsidR="00D30F07">
        <w:rPr>
          <w:rFonts w:ascii="Times New Roman" w:hAnsi="Times New Roman" w:cs="Times New Roman"/>
        </w:rPr>
        <w:t>)</w:t>
      </w:r>
    </w:p>
    <w:p w14:paraId="17D6E28B" w14:textId="2DC8A7EE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Motion to approve by </w:t>
      </w:r>
      <w:proofErr w:type="spellStart"/>
      <w:r w:rsidR="00AF4354">
        <w:rPr>
          <w:rFonts w:ascii="Times New Roman" w:eastAsia="Times New Roman" w:hAnsi="Times New Roman" w:cs="Times New Roman"/>
          <w:lang w:eastAsia="en-US"/>
        </w:rPr>
        <w:t>Lombardio</w:t>
      </w:r>
      <w:proofErr w:type="spellEnd"/>
    </w:p>
    <w:p w14:paraId="29BDA5BF" w14:textId="236FD96D" w:rsidR="002A7587" w:rsidRPr="002A7587" w:rsidRDefault="002A7587" w:rsidP="002A7587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 w:rsidRPr="002A7587">
        <w:rPr>
          <w:rFonts w:ascii="Times New Roman" w:eastAsia="Times New Roman" w:hAnsi="Times New Roman" w:cs="Times New Roman"/>
          <w:lang w:eastAsia="en-US"/>
        </w:rPr>
        <w:t xml:space="preserve">Second by </w:t>
      </w:r>
      <w:proofErr w:type="spellStart"/>
      <w:r w:rsidR="00AF4354">
        <w:rPr>
          <w:rFonts w:ascii="Times New Roman" w:eastAsia="Times New Roman" w:hAnsi="Times New Roman" w:cs="Times New Roman"/>
          <w:lang w:eastAsia="en-US"/>
        </w:rPr>
        <w:t>Kohnen</w:t>
      </w:r>
      <w:proofErr w:type="spellEnd"/>
    </w:p>
    <w:p w14:paraId="7B54AA11" w14:textId="2382A599" w:rsidR="00FC3B70" w:rsidRPr="00FC3B70" w:rsidRDefault="002A7587" w:rsidP="00FC3B70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Minutes</w:t>
      </w:r>
      <w:r w:rsidRPr="002A7587">
        <w:rPr>
          <w:rFonts w:ascii="Times New Roman" w:eastAsia="Times New Roman" w:hAnsi="Times New Roman" w:cs="Times New Roman"/>
          <w:lang w:eastAsia="en-US"/>
        </w:rPr>
        <w:t xml:space="preserve"> for the </w:t>
      </w:r>
      <w:r w:rsidR="00AF4354">
        <w:rPr>
          <w:rFonts w:ascii="Times New Roman" w:eastAsia="Times New Roman" w:hAnsi="Times New Roman" w:cs="Times New Roman"/>
          <w:lang w:eastAsia="en-US"/>
        </w:rPr>
        <w:t>April 30</w:t>
      </w:r>
      <w:r w:rsidR="00AF4354" w:rsidRPr="00AF4354">
        <w:rPr>
          <w:rFonts w:ascii="Times New Roman" w:eastAsia="Times New Roman" w:hAnsi="Times New Roman" w:cs="Times New Roman"/>
          <w:vertAlign w:val="superscript"/>
          <w:lang w:eastAsia="en-US"/>
        </w:rPr>
        <w:t>th</w:t>
      </w:r>
      <w:r w:rsidR="00A853DA">
        <w:rPr>
          <w:rFonts w:ascii="Times New Roman" w:eastAsia="Times New Roman" w:hAnsi="Times New Roman" w:cs="Times New Roman"/>
          <w:lang w:eastAsia="en-US"/>
        </w:rPr>
        <w:t>, 2018 m</w:t>
      </w:r>
      <w:r w:rsidR="00AF4354">
        <w:rPr>
          <w:rFonts w:ascii="Times New Roman" w:eastAsia="Times New Roman" w:hAnsi="Times New Roman" w:cs="Times New Roman"/>
          <w:lang w:eastAsia="en-US"/>
        </w:rPr>
        <w:t>eeting approved</w:t>
      </w:r>
    </w:p>
    <w:p w14:paraId="22F50980" w14:textId="25E5D893" w:rsidR="00C90E53" w:rsidRDefault="00C90E53" w:rsidP="00C90E53">
      <w:pPr>
        <w:spacing w:after="0"/>
        <w:ind w:left="-720"/>
        <w:rPr>
          <w:rFonts w:ascii="Times New Roman" w:hAnsi="Times New Roman" w:cs="Times New Roman"/>
          <w:b/>
          <w:u w:val="single"/>
        </w:rPr>
      </w:pPr>
      <w:r w:rsidRPr="006A0FDC">
        <w:rPr>
          <w:rFonts w:ascii="Times New Roman" w:hAnsi="Times New Roman" w:cs="Times New Roman"/>
          <w:b/>
          <w:u w:val="single"/>
        </w:rPr>
        <w:t>Deans</w:t>
      </w:r>
      <w:r w:rsidR="00337D24">
        <w:rPr>
          <w:rFonts w:ascii="Times New Roman" w:hAnsi="Times New Roman" w:cs="Times New Roman"/>
          <w:b/>
          <w:u w:val="single"/>
        </w:rPr>
        <w:t>’</w:t>
      </w:r>
      <w:r w:rsidRPr="006A0FDC">
        <w:rPr>
          <w:rFonts w:ascii="Times New Roman" w:hAnsi="Times New Roman" w:cs="Times New Roman"/>
          <w:b/>
          <w:u w:val="single"/>
        </w:rPr>
        <w:t xml:space="preserve"> Report</w:t>
      </w:r>
    </w:p>
    <w:p w14:paraId="3863313F" w14:textId="510DE609" w:rsidR="00DB2AAE" w:rsidRDefault="00DB2AAE" w:rsidP="00C90E5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2C14C3">
        <w:rPr>
          <w:rFonts w:ascii="Times New Roman" w:hAnsi="Times New Roman"/>
          <w:b/>
        </w:rPr>
        <w:t xml:space="preserve">Dean Glenn Good </w:t>
      </w:r>
    </w:p>
    <w:p w14:paraId="1D3EB7BF" w14:textId="4804934B" w:rsidR="00AF4354" w:rsidRPr="001F6288" w:rsidRDefault="00AF4354" w:rsidP="00AF4354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>College is on an incredible role. 17 new track searches this fall</w:t>
      </w:r>
      <w:r w:rsidR="00D97350">
        <w:rPr>
          <w:rFonts w:ascii="Times New Roman" w:hAnsi="Times New Roman"/>
        </w:rPr>
        <w:t>, 3 candidates per search</w:t>
      </w:r>
      <w:r w:rsidRPr="001F6288">
        <w:rPr>
          <w:rFonts w:ascii="Times New Roman" w:hAnsi="Times New Roman"/>
        </w:rPr>
        <w:t xml:space="preserve"> </w:t>
      </w:r>
    </w:p>
    <w:p w14:paraId="6716E3CE" w14:textId="7AB84F3D" w:rsidR="00AF4354" w:rsidRPr="001F6288" w:rsidRDefault="00AF4354" w:rsidP="00AF4354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>Out of 420 COE, UF climbed more than any other COE in the country</w:t>
      </w:r>
    </w:p>
    <w:p w14:paraId="27018A87" w14:textId="1ECBC288" w:rsidR="00B64C89" w:rsidRDefault="00AF4354" w:rsidP="00B64C8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 xml:space="preserve">New </w:t>
      </w:r>
      <w:r w:rsidR="00FC3B70">
        <w:rPr>
          <w:rFonts w:ascii="Times New Roman" w:hAnsi="Times New Roman"/>
        </w:rPr>
        <w:t xml:space="preserve">HR portal, </w:t>
      </w:r>
      <w:proofErr w:type="spellStart"/>
      <w:r w:rsidR="00FC3B70">
        <w:rPr>
          <w:rFonts w:ascii="Times New Roman" w:hAnsi="Times New Roman"/>
        </w:rPr>
        <w:t>Interfolio</w:t>
      </w:r>
      <w:proofErr w:type="spellEnd"/>
    </w:p>
    <w:p w14:paraId="487CA17D" w14:textId="78AD4075" w:rsidR="00AF4354" w:rsidRPr="001F6288" w:rsidRDefault="00B64C89" w:rsidP="00B64C89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system </w:t>
      </w:r>
      <w:r w:rsidR="00AF4354" w:rsidRPr="001F6288">
        <w:rPr>
          <w:rFonts w:ascii="Times New Roman" w:hAnsi="Times New Roman"/>
        </w:rPr>
        <w:t>make</w:t>
      </w:r>
      <w:r>
        <w:rPr>
          <w:rFonts w:ascii="Times New Roman" w:hAnsi="Times New Roman"/>
        </w:rPr>
        <w:t>s</w:t>
      </w:r>
      <w:r w:rsidR="00AF4354" w:rsidRPr="001F6288">
        <w:rPr>
          <w:rFonts w:ascii="Times New Roman" w:hAnsi="Times New Roman"/>
        </w:rPr>
        <w:t xml:space="preserve"> a more modern</w:t>
      </w:r>
      <w:r w:rsidR="00A853DA">
        <w:rPr>
          <w:rFonts w:ascii="Times New Roman" w:hAnsi="Times New Roman"/>
        </w:rPr>
        <w:t xml:space="preserve"> experience,</w:t>
      </w:r>
      <w:r w:rsidR="00AF4354" w:rsidRPr="001F6288">
        <w:rPr>
          <w:rFonts w:ascii="Times New Roman" w:hAnsi="Times New Roman"/>
        </w:rPr>
        <w:t xml:space="preserve"> online equal planning, paperless, streamline for new hires, current employees will still use the same system</w:t>
      </w:r>
    </w:p>
    <w:p w14:paraId="20DD692D" w14:textId="379686CE" w:rsidR="00AF4354" w:rsidRPr="001F6288" w:rsidRDefault="00AF4354" w:rsidP="00AF4354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 xml:space="preserve">Currently at $42 million out of $55 million goal for fundraising campaign </w:t>
      </w:r>
    </w:p>
    <w:p w14:paraId="7EAFFF06" w14:textId="27F023C6" w:rsidR="00DB2AAE" w:rsidRDefault="00DB2AAE" w:rsidP="00C90E5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2C14C3">
        <w:rPr>
          <w:rFonts w:ascii="Times New Roman" w:hAnsi="Times New Roman"/>
          <w:b/>
        </w:rPr>
        <w:t>Associate Dean Tom Dana</w:t>
      </w:r>
    </w:p>
    <w:p w14:paraId="42993D38" w14:textId="47EE2AED" w:rsidR="003F68AD" w:rsidRDefault="003F68AD" w:rsidP="003F68AD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3F68AD">
        <w:rPr>
          <w:rFonts w:ascii="Times New Roman" w:hAnsi="Times New Roman"/>
        </w:rPr>
        <w:t xml:space="preserve">Building construction </w:t>
      </w:r>
      <w:r w:rsidR="007C769B">
        <w:rPr>
          <w:rFonts w:ascii="Times New Roman" w:hAnsi="Times New Roman"/>
        </w:rPr>
        <w:t>updates</w:t>
      </w:r>
    </w:p>
    <w:p w14:paraId="3CBF8533" w14:textId="78648DED" w:rsidR="00FC3B70" w:rsidRPr="00FC3B70" w:rsidRDefault="007C769B" w:rsidP="00FC3B70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Faculty and staff are thanked for their patience during this process </w:t>
      </w:r>
    </w:p>
    <w:p w14:paraId="071D6E8E" w14:textId="1EC7A24E" w:rsidR="00DB2AAE" w:rsidRDefault="00DB2AAE" w:rsidP="00C90E5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2C14C3">
        <w:rPr>
          <w:rFonts w:ascii="Times New Roman" w:hAnsi="Times New Roman"/>
          <w:b/>
        </w:rPr>
        <w:t xml:space="preserve">Associate Dean </w:t>
      </w:r>
      <w:proofErr w:type="spellStart"/>
      <w:r w:rsidRPr="002C14C3">
        <w:rPr>
          <w:rFonts w:ascii="Times New Roman" w:hAnsi="Times New Roman"/>
          <w:b/>
        </w:rPr>
        <w:t>Thomasenia</w:t>
      </w:r>
      <w:proofErr w:type="spellEnd"/>
      <w:r w:rsidRPr="002C14C3">
        <w:rPr>
          <w:rFonts w:ascii="Times New Roman" w:hAnsi="Times New Roman"/>
          <w:b/>
        </w:rPr>
        <w:t xml:space="preserve"> Adams</w:t>
      </w:r>
    </w:p>
    <w:p w14:paraId="2327F765" w14:textId="6993F995" w:rsidR="00B64C89" w:rsidRPr="001C73E1" w:rsidRDefault="001C73E1" w:rsidP="001C73E1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July and August, </w:t>
      </w:r>
      <w:r w:rsidR="00B64C89" w:rsidRPr="001C73E1">
        <w:rPr>
          <w:rFonts w:ascii="Times New Roman" w:hAnsi="Times New Roman"/>
        </w:rPr>
        <w:t>39 proposals and 20 IEF submitted</w:t>
      </w:r>
      <w:r>
        <w:rPr>
          <w:rFonts w:ascii="Times New Roman" w:hAnsi="Times New Roman"/>
        </w:rPr>
        <w:t xml:space="preserve">, </w:t>
      </w:r>
      <w:r w:rsidR="00B64C89" w:rsidRPr="001C73E1">
        <w:rPr>
          <w:rFonts w:ascii="Times New Roman" w:hAnsi="Times New Roman"/>
        </w:rPr>
        <w:t>14 projects funded for approx. 9.7 million dollars</w:t>
      </w:r>
    </w:p>
    <w:p w14:paraId="0428800D" w14:textId="289D11B6" w:rsidR="00B64C89" w:rsidRDefault="00A853DA" w:rsidP="00B64C8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2018-2019 Tenure and P</w:t>
      </w:r>
      <w:r w:rsidR="00B64C89">
        <w:rPr>
          <w:rFonts w:ascii="Times New Roman" w:hAnsi="Times New Roman"/>
        </w:rPr>
        <w:t>romotion process underway</w:t>
      </w:r>
    </w:p>
    <w:p w14:paraId="5A9AB21B" w14:textId="13406272" w:rsidR="00B64C89" w:rsidRDefault="00B64C89" w:rsidP="00B64C8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Several active awards across the college</w:t>
      </w:r>
    </w:p>
    <w:p w14:paraId="280D6E21" w14:textId="7FC86475" w:rsidR="00B64C89" w:rsidRDefault="00B64C89" w:rsidP="002A52E8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Teacher Scholar of the year for faculty and non-tenured track</w:t>
      </w:r>
    </w:p>
    <w:p w14:paraId="39DFFA2C" w14:textId="69AB3587" w:rsidR="00B64C89" w:rsidRDefault="00B64C89" w:rsidP="002A52E8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International teacher and staff person of the year</w:t>
      </w:r>
    </w:p>
    <w:p w14:paraId="6BAA53DA" w14:textId="1BD5D050" w:rsidR="00B64C89" w:rsidRPr="002A52E8" w:rsidRDefault="00B64C89" w:rsidP="002A52E8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Superior accomplishment award </w:t>
      </w:r>
    </w:p>
    <w:p w14:paraId="5CC57E17" w14:textId="38F57DFA" w:rsidR="00B64C89" w:rsidRDefault="00B64C89" w:rsidP="00B64C89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Sabbatical and Professional Leave Process-Eligibility will be sent out</w:t>
      </w:r>
    </w:p>
    <w:p w14:paraId="79170CFC" w14:textId="503F5015" w:rsidR="00B64C89" w:rsidRPr="003F68AD" w:rsidRDefault="00B64C89" w:rsidP="001C73E1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University does have expectations for Tenure track faculty that they are pursuing external funding </w:t>
      </w:r>
    </w:p>
    <w:p w14:paraId="7E3477BB" w14:textId="37B67948" w:rsidR="00C90E53" w:rsidRDefault="00DB2AAE" w:rsidP="00C90E53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2C14C3">
        <w:rPr>
          <w:rFonts w:ascii="Times New Roman" w:hAnsi="Times New Roman"/>
          <w:b/>
        </w:rPr>
        <w:lastRenderedPageBreak/>
        <w:t xml:space="preserve">Associate Dean </w:t>
      </w:r>
      <w:r w:rsidR="00C90E53" w:rsidRPr="002C14C3">
        <w:rPr>
          <w:rFonts w:ascii="Times New Roman" w:hAnsi="Times New Roman"/>
          <w:b/>
        </w:rPr>
        <w:t>Nancy Waldron</w:t>
      </w:r>
    </w:p>
    <w:p w14:paraId="4BD5CD80" w14:textId="1468093C" w:rsidR="001F6288" w:rsidRDefault="001F6288" w:rsidP="00AF4354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Graduation</w:t>
      </w:r>
      <w:r w:rsidR="00FC3B7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</w:p>
    <w:p w14:paraId="3BE33E66" w14:textId="2CBD4098" w:rsidR="001F6288" w:rsidRPr="00FC3B70" w:rsidRDefault="001F6288" w:rsidP="00FC3B70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response to last year’s graduation procedure</w:t>
      </w:r>
      <w:r w:rsidR="00FC3B70">
        <w:rPr>
          <w:rFonts w:ascii="Times New Roman" w:hAnsi="Times New Roman"/>
        </w:rPr>
        <w:t>s, the c</w:t>
      </w:r>
      <w:r w:rsidRPr="00FC3B70">
        <w:rPr>
          <w:rFonts w:ascii="Times New Roman" w:hAnsi="Times New Roman"/>
        </w:rPr>
        <w:t>ommencement process is now changed</w:t>
      </w:r>
      <w:r w:rsidR="00A853DA">
        <w:rPr>
          <w:rFonts w:ascii="Times New Roman" w:hAnsi="Times New Roman"/>
        </w:rPr>
        <w:t>:</w:t>
      </w:r>
    </w:p>
    <w:p w14:paraId="6803A521" w14:textId="3EB7C7E7" w:rsidR="001F6288" w:rsidRDefault="001F6288" w:rsidP="001F6288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There will be 2 university wide commencements</w:t>
      </w:r>
    </w:p>
    <w:p w14:paraId="5063E989" w14:textId="3560B6DD" w:rsidR="001F6288" w:rsidRDefault="001F6288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Doctoral ceremony will remain the same</w:t>
      </w:r>
    </w:p>
    <w:p w14:paraId="5A540FE7" w14:textId="65AD2FCD" w:rsidR="00B64C89" w:rsidRDefault="00B64C89" w:rsidP="00B64C89">
      <w:pPr>
        <w:pStyle w:val="ListParagraph"/>
        <w:numPr>
          <w:ilvl w:val="5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6 Marshalls are still needed from the COE</w:t>
      </w:r>
    </w:p>
    <w:p w14:paraId="2F3FC7CA" w14:textId="3BBFC2B0" w:rsidR="001F6288" w:rsidRDefault="001F6288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Bachelors, Masters and S</w:t>
      </w:r>
      <w:r w:rsidR="00A853DA">
        <w:rPr>
          <w:rFonts w:ascii="Times New Roman" w:hAnsi="Times New Roman"/>
        </w:rPr>
        <w:t>pecialists are now in a single U</w:t>
      </w:r>
      <w:r>
        <w:rPr>
          <w:rFonts w:ascii="Times New Roman" w:hAnsi="Times New Roman"/>
        </w:rPr>
        <w:t>niver</w:t>
      </w:r>
      <w:r w:rsidR="00A853DA">
        <w:rPr>
          <w:rFonts w:ascii="Times New Roman" w:hAnsi="Times New Roman"/>
        </w:rPr>
        <w:t>sity W</w:t>
      </w:r>
      <w:r w:rsidR="00B64C89">
        <w:rPr>
          <w:rFonts w:ascii="Times New Roman" w:hAnsi="Times New Roman"/>
        </w:rPr>
        <w:t>ide commencement ceremony, December 15</w:t>
      </w:r>
      <w:r w:rsidR="00B64C89" w:rsidRPr="00B64C89">
        <w:rPr>
          <w:rFonts w:ascii="Times New Roman" w:hAnsi="Times New Roman"/>
          <w:vertAlign w:val="superscript"/>
        </w:rPr>
        <w:t>th</w:t>
      </w:r>
      <w:r w:rsidR="00B64C89">
        <w:rPr>
          <w:rFonts w:ascii="Times New Roman" w:hAnsi="Times New Roman"/>
        </w:rPr>
        <w:t xml:space="preserve"> </w:t>
      </w:r>
    </w:p>
    <w:p w14:paraId="2CD80F8B" w14:textId="753B0DA5" w:rsidR="00B64C89" w:rsidRPr="00B64C89" w:rsidRDefault="00B64C89" w:rsidP="00B64C89">
      <w:pPr>
        <w:pStyle w:val="ListParagraph"/>
        <w:numPr>
          <w:ilvl w:val="5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During this ceremony, there is no individual recognition, Bachelors, Masters and Specialist students will stand in mass and get their degrees </w:t>
      </w:r>
    </w:p>
    <w:p w14:paraId="6B33A22E" w14:textId="29F6AFB0" w:rsidR="001F6288" w:rsidRDefault="001F6288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Colleges will also hold separate recognition ceremonies, in which those ceremonies will individually recognize the </w:t>
      </w:r>
      <w:r w:rsidR="00B64C89">
        <w:rPr>
          <w:rFonts w:ascii="Times New Roman" w:hAnsi="Times New Roman"/>
        </w:rPr>
        <w:t>graduates</w:t>
      </w:r>
    </w:p>
    <w:p w14:paraId="1CBC3CC6" w14:textId="2194FB9A" w:rsidR="001F6288" w:rsidRDefault="001F6288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COE recognition ceremony will not be in O’Connell center</w:t>
      </w:r>
    </w:p>
    <w:p w14:paraId="6B8502A2" w14:textId="1B2FE2CE" w:rsidR="001F6288" w:rsidRDefault="001F6288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COE</w:t>
      </w:r>
      <w:r w:rsidRPr="001F6288">
        <w:rPr>
          <w:rFonts w:ascii="Times New Roman" w:hAnsi="Times New Roman"/>
        </w:rPr>
        <w:t xml:space="preserve"> </w:t>
      </w:r>
      <w:r w:rsidR="00A853DA">
        <w:rPr>
          <w:rFonts w:ascii="Times New Roman" w:hAnsi="Times New Roman"/>
        </w:rPr>
        <w:t>recognition ceremony for</w:t>
      </w:r>
      <w:r>
        <w:rPr>
          <w:rFonts w:ascii="Times New Roman" w:hAnsi="Times New Roman"/>
        </w:rPr>
        <w:t xml:space="preserve"> Fall 2018 will be held in the Ballroom in the Reitz Union</w:t>
      </w:r>
    </w:p>
    <w:p w14:paraId="3A0DF0B5" w14:textId="186E3362" w:rsidR="001F6288" w:rsidRDefault="00A853DA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COE recognition ceremony for</w:t>
      </w:r>
      <w:r w:rsidR="001F6288">
        <w:rPr>
          <w:rFonts w:ascii="Times New Roman" w:hAnsi="Times New Roman"/>
        </w:rPr>
        <w:t xml:space="preserve"> Spring 2019 will be held in the </w:t>
      </w:r>
      <w:r w:rsidR="00B64C89">
        <w:rPr>
          <w:rFonts w:ascii="Times New Roman" w:hAnsi="Times New Roman"/>
        </w:rPr>
        <w:t>Phillips Center, Saturday at 7 p.m.</w:t>
      </w:r>
    </w:p>
    <w:p w14:paraId="2005515E" w14:textId="5E992D03" w:rsidR="001F6288" w:rsidRDefault="001F6288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Ed</w:t>
      </w:r>
      <w:r w:rsidR="00B64C89">
        <w:rPr>
          <w:rFonts w:ascii="Times New Roman" w:hAnsi="Times New Roman"/>
        </w:rPr>
        <w:t>ucation C</w:t>
      </w:r>
      <w:r>
        <w:rPr>
          <w:rFonts w:ascii="Times New Roman" w:hAnsi="Times New Roman"/>
        </w:rPr>
        <w:t xml:space="preserve">ollege council and other student organizations have been giving input to the ceremony procedures </w:t>
      </w:r>
    </w:p>
    <w:p w14:paraId="36960E5E" w14:textId="63B721C5" w:rsidR="001F6288" w:rsidRDefault="00B64C89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h</w:t>
      </w:r>
      <w:r w:rsidR="001F6288">
        <w:rPr>
          <w:rFonts w:ascii="Times New Roman" w:hAnsi="Times New Roman"/>
        </w:rPr>
        <w:t>ope is making the ceremony much more personal for the recognition for the students in the</w:t>
      </w:r>
      <w:r>
        <w:rPr>
          <w:rFonts w:ascii="Times New Roman" w:hAnsi="Times New Roman"/>
        </w:rPr>
        <w:t>ir</w:t>
      </w:r>
      <w:r w:rsidR="001F62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respective </w:t>
      </w:r>
      <w:r w:rsidR="001F6288">
        <w:rPr>
          <w:rFonts w:ascii="Times New Roman" w:hAnsi="Times New Roman"/>
        </w:rPr>
        <w:t>college</w:t>
      </w:r>
    </w:p>
    <w:p w14:paraId="54B640A0" w14:textId="51860DAE" w:rsidR="001F6288" w:rsidRDefault="001F6288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If you have any ideas, thoughts please provide feedback to </w:t>
      </w:r>
      <w:r w:rsidR="00B64C89">
        <w:rPr>
          <w:rFonts w:ascii="Times New Roman" w:hAnsi="Times New Roman"/>
        </w:rPr>
        <w:t xml:space="preserve">Dean </w:t>
      </w:r>
      <w:r>
        <w:rPr>
          <w:rFonts w:ascii="Times New Roman" w:hAnsi="Times New Roman"/>
        </w:rPr>
        <w:t xml:space="preserve">Waldron </w:t>
      </w:r>
    </w:p>
    <w:p w14:paraId="1691386C" w14:textId="54B0C37F" w:rsidR="00B64C89" w:rsidRDefault="00B64C89" w:rsidP="001F6288">
      <w:pPr>
        <w:pStyle w:val="ListParagraph"/>
        <w:numPr>
          <w:ilvl w:val="4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Dean Waldron will be sending out additional</w:t>
      </w:r>
      <w:r w:rsidR="00A853DA">
        <w:rPr>
          <w:rFonts w:ascii="Times New Roman" w:hAnsi="Times New Roman"/>
        </w:rPr>
        <w:t xml:space="preserve"> ceremony</w:t>
      </w:r>
      <w:r>
        <w:rPr>
          <w:rFonts w:ascii="Times New Roman" w:hAnsi="Times New Roman"/>
        </w:rPr>
        <w:t xml:space="preserve"> details to the COE</w:t>
      </w:r>
    </w:p>
    <w:p w14:paraId="5CEC75FE" w14:textId="308A7C78" w:rsidR="001F6288" w:rsidRDefault="001F6288" w:rsidP="00AF4354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Compass:</w:t>
      </w:r>
    </w:p>
    <w:p w14:paraId="6E578FDA" w14:textId="08EFCF37" w:rsidR="00AF4354" w:rsidRPr="001F6288" w:rsidRDefault="00AF4354" w:rsidP="001F6288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>Student data info</w:t>
      </w:r>
      <w:r w:rsidR="001F6288">
        <w:rPr>
          <w:rFonts w:ascii="Times New Roman" w:hAnsi="Times New Roman"/>
        </w:rPr>
        <w:t>rmation</w:t>
      </w:r>
      <w:r w:rsidRPr="001F6288">
        <w:rPr>
          <w:rFonts w:ascii="Times New Roman" w:hAnsi="Times New Roman"/>
        </w:rPr>
        <w:t xml:space="preserve"> systems</w:t>
      </w:r>
      <w:r w:rsidR="001F6288" w:rsidRPr="001F6288">
        <w:rPr>
          <w:rFonts w:ascii="Times New Roman" w:hAnsi="Times New Roman"/>
        </w:rPr>
        <w:t xml:space="preserve"> ar</w:t>
      </w:r>
      <w:r w:rsidR="00A853DA">
        <w:rPr>
          <w:rFonts w:ascii="Times New Roman" w:hAnsi="Times New Roman"/>
        </w:rPr>
        <w:t>e updating into the new system. C</w:t>
      </w:r>
      <w:r w:rsidR="001F6288" w:rsidRPr="001F6288">
        <w:rPr>
          <w:rFonts w:ascii="Times New Roman" w:hAnsi="Times New Roman"/>
        </w:rPr>
        <w:t>hanges include:</w:t>
      </w:r>
    </w:p>
    <w:p w14:paraId="1685B7AE" w14:textId="125138D5" w:rsidR="001F6288" w:rsidRPr="001F6288" w:rsidRDefault="001F6288" w:rsidP="001F6288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 xml:space="preserve">Graduate admissions </w:t>
      </w:r>
    </w:p>
    <w:p w14:paraId="42A36ABA" w14:textId="77777777" w:rsidR="001F6288" w:rsidRPr="001F6288" w:rsidRDefault="001F6288" w:rsidP="001F6288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>Class scheduling and add/drop</w:t>
      </w:r>
    </w:p>
    <w:p w14:paraId="2FA7C09A" w14:textId="29CD4381" w:rsidR="001F6288" w:rsidRPr="001F6288" w:rsidRDefault="001F6288" w:rsidP="001F6288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>Degree audit/clearance</w:t>
      </w:r>
    </w:p>
    <w:p w14:paraId="5C070E44" w14:textId="01224DCC" w:rsidR="001F6288" w:rsidRPr="001F6288" w:rsidRDefault="001F6288" w:rsidP="001F6288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>Grading</w:t>
      </w:r>
    </w:p>
    <w:p w14:paraId="1D67C916" w14:textId="5D75D5AE" w:rsidR="001F6288" w:rsidRDefault="001F6288" w:rsidP="001F6288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 w:rsidRPr="001F6288">
        <w:rPr>
          <w:rFonts w:ascii="Times New Roman" w:hAnsi="Times New Roman"/>
        </w:rPr>
        <w:t>Biggest changes for faculty relate to degree clearance and grading, all grading will take place in the new system</w:t>
      </w:r>
    </w:p>
    <w:p w14:paraId="0DC1F802" w14:textId="7B92A1DB" w:rsidR="00A853DA" w:rsidRPr="00A853DA" w:rsidRDefault="001F6288" w:rsidP="00A853DA">
      <w:pPr>
        <w:pStyle w:val="ListParagraph"/>
        <w:numPr>
          <w:ilvl w:val="3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Changes in the system are continually being addressed. There are weekly meetings held by the Compass team to discuss what is/is not working in the Compass system </w:t>
      </w:r>
    </w:p>
    <w:p w14:paraId="00CB7B9A" w14:textId="72ED1EC2" w:rsidR="00C90E53" w:rsidRPr="00A93B9D" w:rsidRDefault="00C90E53" w:rsidP="00F546D5">
      <w:pPr>
        <w:spacing w:after="0"/>
        <w:ind w:left="-720"/>
        <w:rPr>
          <w:rFonts w:ascii="Times New Roman" w:hAnsi="Times New Roman"/>
          <w:b/>
          <w:u w:val="single"/>
        </w:rPr>
      </w:pPr>
      <w:r w:rsidRPr="00A93B9D">
        <w:rPr>
          <w:rFonts w:ascii="Times New Roman" w:hAnsi="Times New Roman"/>
          <w:b/>
          <w:u w:val="single"/>
        </w:rPr>
        <w:t>Committee Reports</w:t>
      </w:r>
    </w:p>
    <w:p w14:paraId="7E63EF2F" w14:textId="3BD9AB02" w:rsidR="00A93B9D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 xml:space="preserve">Budgetary Affairs – </w:t>
      </w:r>
      <w:r w:rsidR="00FC3B70">
        <w:rPr>
          <w:rFonts w:ascii="Times New Roman" w:hAnsi="Times New Roman"/>
        </w:rPr>
        <w:t>Dennis Kramer</w:t>
      </w:r>
      <w:r w:rsidR="00A93B9D" w:rsidRPr="00A93B9D">
        <w:rPr>
          <w:rFonts w:ascii="Times New Roman" w:hAnsi="Times New Roman"/>
        </w:rPr>
        <w:t xml:space="preserve"> </w:t>
      </w:r>
    </w:p>
    <w:p w14:paraId="288242F2" w14:textId="0F3D956C" w:rsidR="00D97350" w:rsidRDefault="00D97350" w:rsidP="00D973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meet 1</w:t>
      </w:r>
      <w:r w:rsidRPr="00D97350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week of October 2018</w:t>
      </w:r>
    </w:p>
    <w:p w14:paraId="36E970B2" w14:textId="489A14B8" w:rsidR="00C90E53" w:rsidRDefault="00C90E53" w:rsidP="00F546D5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 xml:space="preserve">College Curriculum – </w:t>
      </w:r>
      <w:r w:rsidR="00FC3B70">
        <w:rPr>
          <w:rFonts w:ascii="Times New Roman" w:hAnsi="Times New Roman"/>
        </w:rPr>
        <w:t>Shelly Warm</w:t>
      </w:r>
    </w:p>
    <w:p w14:paraId="5A19B16E" w14:textId="1ACA2868" w:rsidR="00D97350" w:rsidRDefault="00D97350" w:rsidP="00D973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meet October 8</w:t>
      </w:r>
      <w:r w:rsidRPr="00D97350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, 2018</w:t>
      </w:r>
    </w:p>
    <w:p w14:paraId="343A808F" w14:textId="587CEE67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A93B9D">
        <w:rPr>
          <w:rFonts w:ascii="Times New Roman" w:hAnsi="Times New Roman"/>
        </w:rPr>
        <w:t>Diversity – Rose Pringle</w:t>
      </w:r>
    </w:p>
    <w:p w14:paraId="37A951CE" w14:textId="77777777" w:rsidR="00D97350" w:rsidRPr="00D97350" w:rsidRDefault="00D97350" w:rsidP="00D973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meeting soon, date TBD</w:t>
      </w:r>
    </w:p>
    <w:p w14:paraId="77A4E915" w14:textId="7EF55742" w:rsidR="00751DC4" w:rsidRDefault="00C90E53" w:rsidP="00DB2AAE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DB2AAE">
        <w:rPr>
          <w:rFonts w:ascii="Times New Roman" w:hAnsi="Times New Roman"/>
        </w:rPr>
        <w:lastRenderedPageBreak/>
        <w:t>Faculty Affairs – Jann MacInnes</w:t>
      </w:r>
      <w:r w:rsidR="00751DC4" w:rsidRPr="00DB2AAE">
        <w:rPr>
          <w:rFonts w:ascii="Times New Roman" w:hAnsi="Times New Roman"/>
        </w:rPr>
        <w:t xml:space="preserve"> </w:t>
      </w:r>
    </w:p>
    <w:p w14:paraId="55E119D8" w14:textId="77777777" w:rsidR="00D97350" w:rsidRPr="00D97350" w:rsidRDefault="00D97350" w:rsidP="00D973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meeting soon, date TBD</w:t>
      </w:r>
    </w:p>
    <w:p w14:paraId="4D0C4149" w14:textId="422D17A9" w:rsidR="00E03DAD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E03DAD">
        <w:rPr>
          <w:rFonts w:ascii="Times New Roman" w:hAnsi="Times New Roman"/>
        </w:rPr>
        <w:t xml:space="preserve">Lectures, Seminars &amp; Awards – </w:t>
      </w:r>
      <w:r w:rsidR="00FC3B70">
        <w:rPr>
          <w:rFonts w:ascii="Times New Roman" w:hAnsi="Times New Roman"/>
        </w:rPr>
        <w:t xml:space="preserve">Brian </w:t>
      </w:r>
      <w:proofErr w:type="spellStart"/>
      <w:r w:rsidR="00FC3B70">
        <w:rPr>
          <w:rFonts w:ascii="Times New Roman" w:hAnsi="Times New Roman"/>
        </w:rPr>
        <w:t>Reichow</w:t>
      </w:r>
      <w:proofErr w:type="spellEnd"/>
      <w:r w:rsidR="00751DC4">
        <w:rPr>
          <w:rFonts w:ascii="Times New Roman" w:hAnsi="Times New Roman"/>
        </w:rPr>
        <w:t xml:space="preserve"> </w:t>
      </w:r>
    </w:p>
    <w:p w14:paraId="52F32BB8" w14:textId="77777777" w:rsidR="00D97350" w:rsidRPr="00D97350" w:rsidRDefault="00D97350" w:rsidP="00D973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meeting soon, date TBD</w:t>
      </w:r>
    </w:p>
    <w:p w14:paraId="195180EA" w14:textId="1883064C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Long Range Planning - Nick Gage</w:t>
      </w:r>
    </w:p>
    <w:p w14:paraId="71FBDE56" w14:textId="72938354" w:rsidR="001E7AC6" w:rsidRDefault="00C90E53" w:rsidP="003D06B8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Advisory – </w:t>
      </w:r>
      <w:r w:rsidR="00FC3B70">
        <w:rPr>
          <w:rFonts w:ascii="Times New Roman" w:hAnsi="Times New Roman"/>
        </w:rPr>
        <w:t xml:space="preserve">Linda </w:t>
      </w:r>
      <w:proofErr w:type="spellStart"/>
      <w:r w:rsidR="00FC3B70">
        <w:rPr>
          <w:rFonts w:ascii="Times New Roman" w:hAnsi="Times New Roman"/>
        </w:rPr>
        <w:t>Lomardino</w:t>
      </w:r>
      <w:proofErr w:type="spellEnd"/>
    </w:p>
    <w:p w14:paraId="2CAF0F85" w14:textId="77777777" w:rsidR="00D97350" w:rsidRPr="00D97350" w:rsidRDefault="00D97350" w:rsidP="00D973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meeting soon, date TBD</w:t>
      </w:r>
    </w:p>
    <w:p w14:paraId="2B6091DE" w14:textId="57F0FB37" w:rsidR="00C90E53" w:rsidRDefault="00C90E53" w:rsidP="00703FBF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Technology &amp; Distance Education – </w:t>
      </w:r>
      <w:r w:rsidR="00FC3B70">
        <w:rPr>
          <w:rFonts w:ascii="Times New Roman" w:hAnsi="Times New Roman"/>
        </w:rPr>
        <w:t xml:space="preserve">Vivian </w:t>
      </w:r>
      <w:proofErr w:type="spellStart"/>
      <w:r w:rsidR="00FC3B70">
        <w:rPr>
          <w:rFonts w:ascii="Times New Roman" w:hAnsi="Times New Roman"/>
        </w:rPr>
        <w:t>Gonsalves</w:t>
      </w:r>
      <w:proofErr w:type="spellEnd"/>
    </w:p>
    <w:p w14:paraId="52E258CD" w14:textId="75B4199C" w:rsidR="00D97350" w:rsidRDefault="00D97350" w:rsidP="00D973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Will be meeting soon, date TBD</w:t>
      </w:r>
    </w:p>
    <w:p w14:paraId="19476458" w14:textId="6E545DB1" w:rsidR="00D97350" w:rsidRDefault="00D97350" w:rsidP="00D973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Blue Ribbon designation </w:t>
      </w:r>
    </w:p>
    <w:p w14:paraId="359B3D26" w14:textId="37114254" w:rsidR="00D97350" w:rsidRDefault="00D97350" w:rsidP="00D97350">
      <w:pPr>
        <w:pStyle w:val="ListParagraph"/>
        <w:numPr>
          <w:ilvl w:val="1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10 faculty </w:t>
      </w:r>
      <w:r w:rsidR="00A853DA">
        <w:rPr>
          <w:rFonts w:ascii="Times New Roman" w:hAnsi="Times New Roman"/>
        </w:rPr>
        <w:t xml:space="preserve">members </w:t>
      </w:r>
      <w:r>
        <w:rPr>
          <w:rFonts w:ascii="Times New Roman" w:hAnsi="Times New Roman"/>
        </w:rPr>
        <w:t xml:space="preserve">participated over the summer to work on their courses, during the fall </w:t>
      </w:r>
      <w:r w:rsidR="00A853DA">
        <w:rPr>
          <w:rFonts w:ascii="Times New Roman" w:hAnsi="Times New Roman"/>
        </w:rPr>
        <w:t xml:space="preserve">semester </w:t>
      </w:r>
      <w:r>
        <w:rPr>
          <w:rFonts w:ascii="Times New Roman" w:hAnsi="Times New Roman"/>
        </w:rPr>
        <w:t>there will be a showcase to demonstrate</w:t>
      </w:r>
      <w:r w:rsidR="00A853DA">
        <w:rPr>
          <w:rFonts w:ascii="Times New Roman" w:hAnsi="Times New Roman"/>
        </w:rPr>
        <w:t xml:space="preserve"> their</w:t>
      </w:r>
      <w:r>
        <w:rPr>
          <w:rFonts w:ascii="Times New Roman" w:hAnsi="Times New Roman"/>
        </w:rPr>
        <w:t xml:space="preserve"> learning to others</w:t>
      </w:r>
    </w:p>
    <w:p w14:paraId="06BD2A78" w14:textId="77777777" w:rsidR="00D97350" w:rsidRPr="00D97350" w:rsidRDefault="00D97350" w:rsidP="00A853DA">
      <w:pPr>
        <w:pStyle w:val="ListParagraph"/>
        <w:ind w:left="1080"/>
        <w:rPr>
          <w:rFonts w:ascii="Times New Roman" w:hAnsi="Times New Roman"/>
        </w:rPr>
      </w:pPr>
    </w:p>
    <w:p w14:paraId="67EE158B" w14:textId="65F946FB" w:rsidR="00D97350" w:rsidRPr="00A853DA" w:rsidRDefault="00A853DA" w:rsidP="00A853DA">
      <w:pPr>
        <w:ind w:left="-72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Action Items</w:t>
      </w:r>
    </w:p>
    <w:p w14:paraId="33BD6D3C" w14:textId="77777777" w:rsidR="00D97350" w:rsidRDefault="00D97350" w:rsidP="00D9735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FPC rep on Agenda Committee: Corine Huggins-Manley</w:t>
      </w:r>
    </w:p>
    <w:p w14:paraId="4EADF92F" w14:textId="77777777" w:rsidR="00D97350" w:rsidRPr="00FC3B70" w:rsidRDefault="00D97350" w:rsidP="00D97350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Next Meeting October 22</w:t>
      </w:r>
      <w:r w:rsidRPr="00D97350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, 2018 </w:t>
      </w:r>
    </w:p>
    <w:p w14:paraId="2DDD5EB2" w14:textId="4DCC04D8" w:rsidR="00D97350" w:rsidRDefault="00D97350" w:rsidP="00A853DA">
      <w:pPr>
        <w:rPr>
          <w:rFonts w:ascii="Times New Roman" w:hAnsi="Times New Roman"/>
          <w:b/>
          <w:u w:val="single"/>
        </w:rPr>
      </w:pPr>
    </w:p>
    <w:p w14:paraId="630AAEB2" w14:textId="2654FD0C" w:rsidR="005F3D7C" w:rsidRDefault="005F3D7C" w:rsidP="005F3D7C">
      <w:pPr>
        <w:ind w:left="-720"/>
        <w:rPr>
          <w:rFonts w:ascii="Times New Roman" w:hAnsi="Times New Roman"/>
          <w:b/>
          <w:u w:val="single"/>
        </w:rPr>
      </w:pPr>
      <w:r w:rsidRPr="005F3D7C">
        <w:rPr>
          <w:rFonts w:ascii="Times New Roman" w:hAnsi="Times New Roman"/>
          <w:b/>
          <w:u w:val="single"/>
        </w:rPr>
        <w:t>Adjournment</w:t>
      </w:r>
    </w:p>
    <w:p w14:paraId="748BCD5C" w14:textId="2D59757B" w:rsidR="00BE77D0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Motion to adjourn by </w:t>
      </w:r>
      <w:r w:rsidR="00D97350">
        <w:rPr>
          <w:rFonts w:ascii="Times New Roman" w:hAnsi="Times New Roman"/>
        </w:rPr>
        <w:t>Dawson</w:t>
      </w:r>
    </w:p>
    <w:p w14:paraId="32524207" w14:textId="0E863477" w:rsidR="00BE77D0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Second by </w:t>
      </w:r>
      <w:r w:rsidR="00D97350">
        <w:rPr>
          <w:rFonts w:ascii="Times New Roman" w:hAnsi="Times New Roman"/>
        </w:rPr>
        <w:t>Warm</w:t>
      </w:r>
    </w:p>
    <w:p w14:paraId="65515FBE" w14:textId="1DF5D8E3" w:rsidR="00BE77D0" w:rsidRDefault="00BE77D0" w:rsidP="00BE77D0">
      <w:pPr>
        <w:pStyle w:val="ListParagraph"/>
        <w:numPr>
          <w:ilvl w:val="0"/>
          <w:numId w:val="16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Meeting adjourned at </w:t>
      </w:r>
      <w:r w:rsidR="00D97350">
        <w:rPr>
          <w:rFonts w:ascii="Times New Roman" w:hAnsi="Times New Roman"/>
        </w:rPr>
        <w:t>3:01 p.m.</w:t>
      </w:r>
    </w:p>
    <w:p w14:paraId="10B92663" w14:textId="77777777" w:rsidR="00BE77D0" w:rsidRDefault="00BE77D0" w:rsidP="00BE77D0">
      <w:pPr>
        <w:rPr>
          <w:rFonts w:ascii="Times New Roman" w:hAnsi="Times New Roman"/>
        </w:rPr>
      </w:pPr>
    </w:p>
    <w:p w14:paraId="00B57A5F" w14:textId="50A5FE6D" w:rsidR="00B41ECD" w:rsidRDefault="00B41ECD" w:rsidP="005F3D7C">
      <w:pPr>
        <w:spacing w:after="0"/>
        <w:jc w:val="center"/>
        <w:rPr>
          <w:rFonts w:ascii="Times New Roman" w:hAnsi="Times New Roman"/>
        </w:rPr>
      </w:pPr>
    </w:p>
    <w:sectPr w:rsidR="00B41ECD" w:rsidSect="00713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143F2" w14:textId="77777777" w:rsidR="00A7290E" w:rsidRDefault="00A7290E" w:rsidP="004165FD">
      <w:pPr>
        <w:spacing w:after="0"/>
      </w:pPr>
      <w:r>
        <w:separator/>
      </w:r>
    </w:p>
  </w:endnote>
  <w:endnote w:type="continuationSeparator" w:id="0">
    <w:p w14:paraId="100DD12E" w14:textId="77777777" w:rsidR="00A7290E" w:rsidRDefault="00A7290E" w:rsidP="004165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40BC2" w14:textId="77777777" w:rsidR="004165FD" w:rsidRDefault="004165FD" w:rsidP="00361F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E074F8" w14:textId="77777777" w:rsidR="004165FD" w:rsidRDefault="004165FD" w:rsidP="00416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8D3A3" w14:textId="77777777" w:rsidR="004165FD" w:rsidRDefault="004165FD" w:rsidP="004165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3331A" w14:textId="77777777" w:rsidR="00C47011" w:rsidRDefault="00C47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24D86" w14:textId="77777777" w:rsidR="00A7290E" w:rsidRDefault="00A7290E" w:rsidP="004165FD">
      <w:pPr>
        <w:spacing w:after="0"/>
      </w:pPr>
      <w:r>
        <w:separator/>
      </w:r>
    </w:p>
  </w:footnote>
  <w:footnote w:type="continuationSeparator" w:id="0">
    <w:p w14:paraId="685B0422" w14:textId="77777777" w:rsidR="00A7290E" w:rsidRDefault="00A7290E" w:rsidP="004165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B41E2" w14:textId="221CA419" w:rsidR="00C47011" w:rsidRDefault="00C470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9216F" w14:textId="3FD02521" w:rsidR="00C47011" w:rsidRDefault="00C470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CA5E" w14:textId="77375DF6" w:rsidR="00C47011" w:rsidRDefault="00C470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22F78"/>
    <w:multiLevelType w:val="hybridMultilevel"/>
    <w:tmpl w:val="76340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15A5E"/>
    <w:multiLevelType w:val="hybridMultilevel"/>
    <w:tmpl w:val="BB90F6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5963CC"/>
    <w:multiLevelType w:val="hybridMultilevel"/>
    <w:tmpl w:val="96B056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876517"/>
    <w:multiLevelType w:val="hybridMultilevel"/>
    <w:tmpl w:val="841A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420C8"/>
    <w:multiLevelType w:val="hybridMultilevel"/>
    <w:tmpl w:val="6D8C2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162C25"/>
    <w:multiLevelType w:val="hybridMultilevel"/>
    <w:tmpl w:val="AB22AE3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3A2D1649"/>
    <w:multiLevelType w:val="hybridMultilevel"/>
    <w:tmpl w:val="4A728DE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6DA4DEF"/>
    <w:multiLevelType w:val="hybridMultilevel"/>
    <w:tmpl w:val="11F2E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157A1"/>
    <w:multiLevelType w:val="hybridMultilevel"/>
    <w:tmpl w:val="1F38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3D1D87"/>
    <w:multiLevelType w:val="hybridMultilevel"/>
    <w:tmpl w:val="D26860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2A0F27"/>
    <w:multiLevelType w:val="hybridMultilevel"/>
    <w:tmpl w:val="F9C6D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524B82"/>
    <w:multiLevelType w:val="hybridMultilevel"/>
    <w:tmpl w:val="15DE38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588152B"/>
    <w:multiLevelType w:val="hybridMultilevel"/>
    <w:tmpl w:val="9E50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07E5F"/>
    <w:multiLevelType w:val="hybridMultilevel"/>
    <w:tmpl w:val="1FC07D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7F4608"/>
    <w:multiLevelType w:val="hybridMultilevel"/>
    <w:tmpl w:val="DFFC63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76E1309"/>
    <w:multiLevelType w:val="hybridMultilevel"/>
    <w:tmpl w:val="0C2A28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E51E1A"/>
    <w:multiLevelType w:val="hybridMultilevel"/>
    <w:tmpl w:val="D40C7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15"/>
  </w:num>
  <w:num w:numId="7">
    <w:abstractNumId w:val="2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6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345"/>
    <w:rsid w:val="00017997"/>
    <w:rsid w:val="00022655"/>
    <w:rsid w:val="0003449A"/>
    <w:rsid w:val="00047D8D"/>
    <w:rsid w:val="0007519D"/>
    <w:rsid w:val="00077C3E"/>
    <w:rsid w:val="000B6991"/>
    <w:rsid w:val="00117DB0"/>
    <w:rsid w:val="00163B45"/>
    <w:rsid w:val="00170E51"/>
    <w:rsid w:val="00174915"/>
    <w:rsid w:val="001B3EFE"/>
    <w:rsid w:val="001B67C7"/>
    <w:rsid w:val="001B761B"/>
    <w:rsid w:val="001C73E1"/>
    <w:rsid w:val="001E058C"/>
    <w:rsid w:val="001E7AC6"/>
    <w:rsid w:val="001F6288"/>
    <w:rsid w:val="00232BDB"/>
    <w:rsid w:val="00265360"/>
    <w:rsid w:val="00277CA9"/>
    <w:rsid w:val="002A52E8"/>
    <w:rsid w:val="002A7587"/>
    <w:rsid w:val="002C14C3"/>
    <w:rsid w:val="003014E1"/>
    <w:rsid w:val="00313A79"/>
    <w:rsid w:val="00323549"/>
    <w:rsid w:val="003277BB"/>
    <w:rsid w:val="00337D24"/>
    <w:rsid w:val="003456F2"/>
    <w:rsid w:val="00382BBB"/>
    <w:rsid w:val="00384A82"/>
    <w:rsid w:val="00386267"/>
    <w:rsid w:val="00394D85"/>
    <w:rsid w:val="003B095A"/>
    <w:rsid w:val="003D06B8"/>
    <w:rsid w:val="003E7926"/>
    <w:rsid w:val="003F17DF"/>
    <w:rsid w:val="003F68AD"/>
    <w:rsid w:val="00400F5A"/>
    <w:rsid w:val="00413CC1"/>
    <w:rsid w:val="004165FD"/>
    <w:rsid w:val="004174B3"/>
    <w:rsid w:val="00435DA9"/>
    <w:rsid w:val="00456AEC"/>
    <w:rsid w:val="00460271"/>
    <w:rsid w:val="00461BA6"/>
    <w:rsid w:val="004B4C9A"/>
    <w:rsid w:val="004E7578"/>
    <w:rsid w:val="004F7BA6"/>
    <w:rsid w:val="0050177C"/>
    <w:rsid w:val="00523446"/>
    <w:rsid w:val="005258E5"/>
    <w:rsid w:val="0053266A"/>
    <w:rsid w:val="00567345"/>
    <w:rsid w:val="00572490"/>
    <w:rsid w:val="00581E5E"/>
    <w:rsid w:val="00586082"/>
    <w:rsid w:val="00587157"/>
    <w:rsid w:val="005A1800"/>
    <w:rsid w:val="005A48E8"/>
    <w:rsid w:val="005B28E6"/>
    <w:rsid w:val="005B4C97"/>
    <w:rsid w:val="005F3875"/>
    <w:rsid w:val="005F3D7C"/>
    <w:rsid w:val="00600713"/>
    <w:rsid w:val="00635BD1"/>
    <w:rsid w:val="00646095"/>
    <w:rsid w:val="00647CDA"/>
    <w:rsid w:val="006515FC"/>
    <w:rsid w:val="006800B3"/>
    <w:rsid w:val="006A0FDC"/>
    <w:rsid w:val="006A1662"/>
    <w:rsid w:val="006A7687"/>
    <w:rsid w:val="006C04B5"/>
    <w:rsid w:val="006C15D1"/>
    <w:rsid w:val="006C769B"/>
    <w:rsid w:val="006D714C"/>
    <w:rsid w:val="006E1D17"/>
    <w:rsid w:val="006E5BA5"/>
    <w:rsid w:val="00703FBF"/>
    <w:rsid w:val="00705611"/>
    <w:rsid w:val="00713311"/>
    <w:rsid w:val="00713ADD"/>
    <w:rsid w:val="00733CF8"/>
    <w:rsid w:val="00751DC4"/>
    <w:rsid w:val="007562CE"/>
    <w:rsid w:val="007803D2"/>
    <w:rsid w:val="00784E4A"/>
    <w:rsid w:val="00793587"/>
    <w:rsid w:val="007A5BBF"/>
    <w:rsid w:val="007C769B"/>
    <w:rsid w:val="008246DC"/>
    <w:rsid w:val="00834979"/>
    <w:rsid w:val="00843A4A"/>
    <w:rsid w:val="00846EC7"/>
    <w:rsid w:val="008622CC"/>
    <w:rsid w:val="00884D9C"/>
    <w:rsid w:val="008A2ED4"/>
    <w:rsid w:val="008A529E"/>
    <w:rsid w:val="008C7798"/>
    <w:rsid w:val="008F51BB"/>
    <w:rsid w:val="00903EF2"/>
    <w:rsid w:val="00905824"/>
    <w:rsid w:val="0093121E"/>
    <w:rsid w:val="009415D4"/>
    <w:rsid w:val="00945810"/>
    <w:rsid w:val="009618F4"/>
    <w:rsid w:val="009B183C"/>
    <w:rsid w:val="009B49C4"/>
    <w:rsid w:val="009C1B0E"/>
    <w:rsid w:val="009C3273"/>
    <w:rsid w:val="009C71C8"/>
    <w:rsid w:val="009E5F93"/>
    <w:rsid w:val="00A0297F"/>
    <w:rsid w:val="00A275CC"/>
    <w:rsid w:val="00A414FB"/>
    <w:rsid w:val="00A7290E"/>
    <w:rsid w:val="00A853DA"/>
    <w:rsid w:val="00A93B9D"/>
    <w:rsid w:val="00A96578"/>
    <w:rsid w:val="00AA0BF5"/>
    <w:rsid w:val="00AB3529"/>
    <w:rsid w:val="00AC24C2"/>
    <w:rsid w:val="00AF1BA6"/>
    <w:rsid w:val="00AF4354"/>
    <w:rsid w:val="00B2174C"/>
    <w:rsid w:val="00B33116"/>
    <w:rsid w:val="00B35384"/>
    <w:rsid w:val="00B41ECD"/>
    <w:rsid w:val="00B64C89"/>
    <w:rsid w:val="00B71054"/>
    <w:rsid w:val="00BA7D79"/>
    <w:rsid w:val="00BC63BD"/>
    <w:rsid w:val="00BD7240"/>
    <w:rsid w:val="00BE77D0"/>
    <w:rsid w:val="00BF655E"/>
    <w:rsid w:val="00C20677"/>
    <w:rsid w:val="00C47011"/>
    <w:rsid w:val="00C47209"/>
    <w:rsid w:val="00C53A2C"/>
    <w:rsid w:val="00C73051"/>
    <w:rsid w:val="00C80DDE"/>
    <w:rsid w:val="00C82E6D"/>
    <w:rsid w:val="00C90E53"/>
    <w:rsid w:val="00C96CAB"/>
    <w:rsid w:val="00CB4414"/>
    <w:rsid w:val="00CD29C3"/>
    <w:rsid w:val="00D1501A"/>
    <w:rsid w:val="00D1511F"/>
    <w:rsid w:val="00D30F07"/>
    <w:rsid w:val="00D97350"/>
    <w:rsid w:val="00DB0C77"/>
    <w:rsid w:val="00DB2AAE"/>
    <w:rsid w:val="00DD3F62"/>
    <w:rsid w:val="00DF5B1D"/>
    <w:rsid w:val="00E03DAD"/>
    <w:rsid w:val="00E0454F"/>
    <w:rsid w:val="00E2090D"/>
    <w:rsid w:val="00E8349D"/>
    <w:rsid w:val="00E83A4D"/>
    <w:rsid w:val="00E93777"/>
    <w:rsid w:val="00EA1BDB"/>
    <w:rsid w:val="00EC58B7"/>
    <w:rsid w:val="00EE71D7"/>
    <w:rsid w:val="00F07A4C"/>
    <w:rsid w:val="00F416EC"/>
    <w:rsid w:val="00F546D5"/>
    <w:rsid w:val="00F561F6"/>
    <w:rsid w:val="00F628D1"/>
    <w:rsid w:val="00F66944"/>
    <w:rsid w:val="00F829D1"/>
    <w:rsid w:val="00F969D0"/>
    <w:rsid w:val="00FB1A16"/>
    <w:rsid w:val="00FC3B70"/>
    <w:rsid w:val="00FE162B"/>
    <w:rsid w:val="00FF5167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FA5CF7"/>
  <w14:defaultImageDpi w14:val="300"/>
  <w15:docId w15:val="{D3DE16DD-0A92-452D-9E6E-C40CF6FA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345"/>
    <w:pPr>
      <w:spacing w:after="200"/>
    </w:pPr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45"/>
    <w:pPr>
      <w:spacing w:after="0"/>
      <w:ind w:left="720"/>
      <w:contextualSpacing/>
    </w:pPr>
    <w:rPr>
      <w:rFonts w:ascii="Cambria" w:eastAsia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647CDA"/>
    <w:rPr>
      <w:color w:val="0000FF"/>
      <w:u w:val="single"/>
    </w:rPr>
  </w:style>
  <w:style w:type="paragraph" w:customStyle="1" w:styleId="Default">
    <w:name w:val="Default"/>
    <w:rsid w:val="00A9657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50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501A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50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501A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0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01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165F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65FD"/>
    <w:rPr>
      <w:rFonts w:asciiTheme="minorHAnsi" w:hAnsiTheme="minorHAnsi" w:cstheme="minorBidi"/>
    </w:rPr>
  </w:style>
  <w:style w:type="character" w:styleId="PageNumber">
    <w:name w:val="page number"/>
    <w:basedOn w:val="DefaultParagraphFont"/>
    <w:uiPriority w:val="99"/>
    <w:semiHidden/>
    <w:unhideWhenUsed/>
    <w:rsid w:val="004165FD"/>
  </w:style>
  <w:style w:type="paragraph" w:styleId="Header">
    <w:name w:val="header"/>
    <w:basedOn w:val="Normal"/>
    <w:link w:val="HeaderChar"/>
    <w:uiPriority w:val="99"/>
    <w:unhideWhenUsed/>
    <w:rsid w:val="00C470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47011"/>
    <w:rPr>
      <w:rFonts w:asciiTheme="minorHAnsi" w:hAnsiTheme="minorHAnsi" w:cstheme="minorBidi"/>
    </w:rPr>
  </w:style>
  <w:style w:type="paragraph" w:styleId="NormalWeb">
    <w:name w:val="Normal (Web)"/>
    <w:basedOn w:val="Normal"/>
    <w:uiPriority w:val="99"/>
    <w:semiHidden/>
    <w:unhideWhenUsed/>
    <w:rsid w:val="00B41ECD"/>
    <w:pPr>
      <w:spacing w:after="0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 Jones</dc:creator>
  <cp:lastModifiedBy>LaBelle,Brittany L</cp:lastModifiedBy>
  <cp:revision>3</cp:revision>
  <cp:lastPrinted>2018-04-23T13:41:00Z</cp:lastPrinted>
  <dcterms:created xsi:type="dcterms:W3CDTF">2018-10-22T18:02:00Z</dcterms:created>
  <dcterms:modified xsi:type="dcterms:W3CDTF">2018-11-27T21:38:00Z</dcterms:modified>
</cp:coreProperties>
</file>