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F574" w14:textId="77777777" w:rsidR="001322BB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38F424EE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  <w:r w:rsidR="00860EAB">
        <w:rPr>
          <w:rFonts w:ascii="Times New Roman" w:hAnsi="Times New Roman" w:cs="Times New Roman"/>
          <w:b/>
        </w:rPr>
        <w:t xml:space="preserve"> Meeting</w:t>
      </w:r>
    </w:p>
    <w:p w14:paraId="0939845F" w14:textId="06BA01EC" w:rsidR="00567345" w:rsidRDefault="00DD72CC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E51C04">
        <w:rPr>
          <w:rFonts w:ascii="Times New Roman" w:hAnsi="Times New Roman" w:cs="Times New Roman"/>
          <w:b/>
        </w:rPr>
        <w:t xml:space="preserve"> </w:t>
      </w:r>
      <w:r w:rsidR="00E171E7">
        <w:rPr>
          <w:rFonts w:ascii="Times New Roman" w:hAnsi="Times New Roman" w:cs="Times New Roman"/>
          <w:b/>
        </w:rPr>
        <w:t>November 16</w:t>
      </w:r>
      <w:r w:rsidR="003B27C8">
        <w:rPr>
          <w:rFonts w:ascii="Times New Roman" w:hAnsi="Times New Roman" w:cs="Times New Roman"/>
          <w:b/>
        </w:rPr>
        <w:t>,</w:t>
      </w:r>
      <w:r w:rsidR="002B10D5">
        <w:rPr>
          <w:rFonts w:ascii="Times New Roman" w:hAnsi="Times New Roman" w:cs="Times New Roman"/>
          <w:b/>
        </w:rPr>
        <w:t xml:space="preserve"> 2020</w:t>
      </w:r>
      <w:r w:rsidR="00936721">
        <w:rPr>
          <w:rFonts w:ascii="Times New Roman" w:hAnsi="Times New Roman" w:cs="Times New Roman"/>
          <w:b/>
        </w:rPr>
        <w:t>; 2:00</w:t>
      </w:r>
      <w:r w:rsidR="005319D4">
        <w:rPr>
          <w:rFonts w:ascii="Times New Roman" w:hAnsi="Times New Roman" w:cs="Times New Roman"/>
          <w:b/>
        </w:rPr>
        <w:t>-4:00</w:t>
      </w:r>
      <w:r w:rsidR="00936721">
        <w:rPr>
          <w:rFonts w:ascii="Times New Roman" w:hAnsi="Times New Roman" w:cs="Times New Roman"/>
          <w:b/>
        </w:rPr>
        <w:t>pm</w:t>
      </w:r>
      <w:r w:rsidR="000F5F7E">
        <w:rPr>
          <w:rFonts w:ascii="Times New Roman" w:hAnsi="Times New Roman" w:cs="Times New Roman"/>
          <w:b/>
        </w:rPr>
        <w:t>, via ZOOM</w:t>
      </w:r>
    </w:p>
    <w:p w14:paraId="7E97F60B" w14:textId="77777777" w:rsidR="002B10D5" w:rsidRPr="002B10D5" w:rsidRDefault="002B10D5" w:rsidP="0056734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79EF1EE1" w14:textId="77777777" w:rsidR="003B27C8" w:rsidRDefault="003B27C8" w:rsidP="003B27C8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6E2BA49" w14:textId="77777777" w:rsidR="00203B06" w:rsidRPr="00376B59" w:rsidRDefault="00203B06" w:rsidP="00203B0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441620">
        <w:rPr>
          <w:rFonts w:ascii="Times New Roman" w:hAnsi="Times New Roman" w:cs="Times New Roman"/>
          <w:b/>
          <w:u w:val="single"/>
        </w:rPr>
        <w:t>Attendance:</w:t>
      </w:r>
    </w:p>
    <w:p w14:paraId="53115AC9" w14:textId="77777777" w:rsidR="00203B06" w:rsidRPr="000D2D94" w:rsidRDefault="00203B06" w:rsidP="00203B06">
      <w:pPr>
        <w:pStyle w:val="ListParagraph"/>
        <w:numPr>
          <w:ilvl w:val="0"/>
          <w:numId w:val="45"/>
        </w:numPr>
        <w:spacing w:after="100" w:afterAutospacing="1"/>
        <w:rPr>
          <w:rFonts w:ascii="Times New Roman" w:hAnsi="Times New Roman"/>
        </w:rPr>
      </w:pPr>
      <w:r w:rsidRPr="000D2D94">
        <w:rPr>
          <w:rFonts w:ascii="Times New Roman" w:hAnsi="Times New Roman"/>
        </w:rPr>
        <w:t>Diana Joyce-Beaulieu (Chair), Angela Kohnen (Chair-Elect)</w:t>
      </w:r>
    </w:p>
    <w:p w14:paraId="5BD4A9CF" w14:textId="5E0A5F4B" w:rsidR="00203B06" w:rsidRPr="000D2D94" w:rsidRDefault="00203B06" w:rsidP="00203B06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</w:rPr>
      </w:pPr>
      <w:r w:rsidRPr="000D2D94">
        <w:rPr>
          <w:rFonts w:ascii="Times New Roman" w:hAnsi="Times New Roman"/>
          <w:b/>
          <w:color w:val="000000" w:themeColor="text1"/>
        </w:rPr>
        <w:t>HDOSE</w:t>
      </w:r>
      <w:r w:rsidRPr="000D2D94">
        <w:rPr>
          <w:rFonts w:ascii="Times New Roman" w:hAnsi="Times New Roman"/>
          <w:color w:val="000000" w:themeColor="text1"/>
        </w:rPr>
        <w:t>: Lindsay Lynch</w:t>
      </w:r>
      <w:r w:rsidRPr="000D2D94">
        <w:rPr>
          <w:rFonts w:ascii="Times New Roman" w:hAnsi="Times New Roman"/>
        </w:rPr>
        <w:t>, Chris Curran,</w:t>
      </w:r>
      <w:r w:rsidR="00603B04" w:rsidRPr="000D2D94">
        <w:rPr>
          <w:rFonts w:ascii="Times New Roman" w:hAnsi="Times New Roman"/>
        </w:rPr>
        <w:t xml:space="preserve"> </w:t>
      </w:r>
      <w:r w:rsidRPr="000D2D94">
        <w:rPr>
          <w:rFonts w:ascii="Times New Roman" w:hAnsi="Times New Roman"/>
        </w:rPr>
        <w:t>Elliott Woehler, Helena Mawdsley, Cathy Atria (</w:t>
      </w:r>
      <w:r w:rsidR="00DD72CC">
        <w:rPr>
          <w:rFonts w:ascii="Times New Roman" w:hAnsi="Times New Roman"/>
          <w:i/>
          <w:iCs/>
        </w:rPr>
        <w:t>Alternate</w:t>
      </w:r>
      <w:r w:rsidR="00603B04" w:rsidRPr="000D2D94">
        <w:rPr>
          <w:rFonts w:ascii="Times New Roman" w:hAnsi="Times New Roman"/>
          <w:i/>
          <w:iCs/>
        </w:rPr>
        <w:t xml:space="preserve"> for Hope Schuermann</w:t>
      </w:r>
      <w:r w:rsidRPr="000D2D94">
        <w:rPr>
          <w:rFonts w:ascii="Times New Roman" w:hAnsi="Times New Roman"/>
        </w:rPr>
        <w:t>)</w:t>
      </w:r>
    </w:p>
    <w:p w14:paraId="08834D68" w14:textId="77777777" w:rsidR="00203B06" w:rsidRPr="000D2D94" w:rsidRDefault="00203B06" w:rsidP="00203B06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</w:rPr>
      </w:pPr>
      <w:r w:rsidRPr="000D2D94">
        <w:rPr>
          <w:rFonts w:ascii="Times New Roman" w:hAnsi="Times New Roman"/>
          <w:b/>
          <w:color w:val="000000" w:themeColor="text1"/>
        </w:rPr>
        <w:t>SESPECS</w:t>
      </w:r>
      <w:r w:rsidRPr="000D2D94">
        <w:rPr>
          <w:rFonts w:ascii="Times New Roman" w:hAnsi="Times New Roman"/>
          <w:color w:val="000000" w:themeColor="text1"/>
        </w:rPr>
        <w:t xml:space="preserve">: </w:t>
      </w:r>
      <w:r w:rsidRPr="000D2D94">
        <w:rPr>
          <w:rFonts w:ascii="Times New Roman" w:hAnsi="Times New Roman"/>
        </w:rPr>
        <w:t>Cynthia Griffin, Tara Mathien, Kristi Cheyney-Collante, Alice Kaye Emery</w:t>
      </w:r>
    </w:p>
    <w:p w14:paraId="303D5524" w14:textId="6C9EB8D4" w:rsidR="00203B06" w:rsidRPr="000D2D94" w:rsidRDefault="00203B06" w:rsidP="00203B06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</w:rPr>
      </w:pPr>
      <w:r w:rsidRPr="000D2D94">
        <w:rPr>
          <w:rFonts w:ascii="Times New Roman" w:hAnsi="Times New Roman"/>
          <w:b/>
          <w:color w:val="000000" w:themeColor="text1"/>
        </w:rPr>
        <w:t>STL:</w:t>
      </w:r>
      <w:r w:rsidRPr="000D2D94">
        <w:rPr>
          <w:rFonts w:ascii="Times New Roman" w:hAnsi="Times New Roman"/>
          <w:color w:val="000000" w:themeColor="text1"/>
        </w:rPr>
        <w:t xml:space="preserve"> Gage Jeter, </w:t>
      </w:r>
      <w:r w:rsidRPr="000D2D94">
        <w:rPr>
          <w:rFonts w:ascii="Times New Roman" w:hAnsi="Times New Roman"/>
        </w:rPr>
        <w:t>Shelley Warm, Julie Brown, Maya Israel, Magdi Castaneda (</w:t>
      </w:r>
      <w:r w:rsidR="00DD72CC">
        <w:rPr>
          <w:rFonts w:ascii="Times New Roman" w:hAnsi="Times New Roman"/>
          <w:i/>
          <w:iCs/>
        </w:rPr>
        <w:t>Alternate</w:t>
      </w:r>
      <w:r w:rsidR="00603B04" w:rsidRPr="000D2D94">
        <w:rPr>
          <w:rFonts w:ascii="Times New Roman" w:hAnsi="Times New Roman"/>
          <w:i/>
          <w:iCs/>
        </w:rPr>
        <w:t xml:space="preserve"> for Julie Brown</w:t>
      </w:r>
      <w:r w:rsidRPr="000D2D94">
        <w:rPr>
          <w:rFonts w:ascii="Times New Roman" w:hAnsi="Times New Roman"/>
        </w:rPr>
        <w:t>)</w:t>
      </w:r>
    </w:p>
    <w:p w14:paraId="641363B6" w14:textId="0EEA1FF3" w:rsidR="00603B04" w:rsidRPr="00E00103" w:rsidRDefault="00203B06" w:rsidP="00E00103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</w:rPr>
      </w:pPr>
      <w:r w:rsidRPr="000D2D94">
        <w:rPr>
          <w:rFonts w:ascii="Times New Roman" w:hAnsi="Times New Roman"/>
          <w:b/>
        </w:rPr>
        <w:t>Deans</w:t>
      </w:r>
      <w:r w:rsidRPr="000D2D94">
        <w:rPr>
          <w:rFonts w:ascii="Times New Roman" w:hAnsi="Times New Roman"/>
        </w:rPr>
        <w:t>: Glenn Good (Dean), Thomasenia Adams (Associate Dean), Tom Dana (Senior Associate Dean), Nancy Waldron (Associate Dean</w:t>
      </w:r>
      <w:r w:rsidR="00603B04" w:rsidRPr="000D2D94">
        <w:rPr>
          <w:rFonts w:ascii="Times New Roman" w:hAnsi="Times New Roman"/>
        </w:rPr>
        <w:t xml:space="preserve">, </w:t>
      </w:r>
      <w:r w:rsidR="00603B04" w:rsidRPr="000D2D94">
        <w:rPr>
          <w:rFonts w:ascii="Times New Roman" w:hAnsi="Times New Roman"/>
          <w:i/>
          <w:iCs/>
        </w:rPr>
        <w:t>absent</w:t>
      </w:r>
      <w:r w:rsidRPr="000D2D94">
        <w:rPr>
          <w:rFonts w:ascii="Times New Roman" w:hAnsi="Times New Roman"/>
        </w:rPr>
        <w:t>)</w:t>
      </w:r>
      <w:r w:rsidR="00603B04" w:rsidRPr="000D2D94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580988B" w14:textId="703D7C31" w:rsidR="00E3317C" w:rsidRDefault="00E3317C" w:rsidP="003B27C8">
      <w:pPr>
        <w:spacing w:after="0"/>
        <w:ind w:hanging="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  <w:r w:rsidR="00203B06">
        <w:rPr>
          <w:rFonts w:ascii="Times New Roman" w:hAnsi="Times New Roman" w:cs="Times New Roman"/>
          <w:b/>
          <w:u w:val="single"/>
        </w:rPr>
        <w:t>:</w:t>
      </w:r>
    </w:p>
    <w:p w14:paraId="2C2F2155" w14:textId="77777777" w:rsidR="00203B06" w:rsidRDefault="00203B06" w:rsidP="003B27C8">
      <w:pPr>
        <w:spacing w:after="0"/>
        <w:ind w:hanging="720"/>
        <w:rPr>
          <w:rFonts w:ascii="Times New Roman" w:hAnsi="Times New Roman" w:cs="Times New Roman"/>
          <w:bCs/>
        </w:rPr>
      </w:pPr>
    </w:p>
    <w:p w14:paraId="01D2673B" w14:textId="745FC184" w:rsidR="00203B06" w:rsidRPr="00203B06" w:rsidRDefault="00441620" w:rsidP="003B27C8">
      <w:pPr>
        <w:spacing w:after="0"/>
        <w:ind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to approve-</w:t>
      </w:r>
      <w:r w:rsidR="00554E54">
        <w:rPr>
          <w:rFonts w:ascii="Times New Roman" w:hAnsi="Times New Roman" w:cs="Times New Roman"/>
          <w:bCs/>
        </w:rPr>
        <w:t>Shelly Warm, Seconded by Angela Kohnen (2:01pm)</w:t>
      </w:r>
    </w:p>
    <w:p w14:paraId="1169019D" w14:textId="77777777" w:rsidR="00E3317C" w:rsidRPr="006A0FDC" w:rsidRDefault="00E3317C" w:rsidP="00E3317C">
      <w:pPr>
        <w:spacing w:after="0"/>
        <w:rPr>
          <w:rFonts w:ascii="Times New Roman" w:hAnsi="Times New Roman" w:cs="Times New Roman"/>
        </w:rPr>
      </w:pPr>
    </w:p>
    <w:p w14:paraId="33D7207A" w14:textId="5F05A649" w:rsidR="00554E54" w:rsidRDefault="00E3317C" w:rsidP="005319D4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>
        <w:rPr>
          <w:rFonts w:ascii="Times New Roman" w:hAnsi="Times New Roman" w:cs="Times New Roman"/>
          <w:b/>
          <w:u w:val="single"/>
        </w:rPr>
        <w:t xml:space="preserve">Last Meeting’s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E171E7">
        <w:rPr>
          <w:rFonts w:ascii="Times New Roman" w:hAnsi="Times New Roman" w:cs="Times New Roman"/>
        </w:rPr>
        <w:t xml:space="preserve"> (10-19</w:t>
      </w:r>
      <w:r>
        <w:rPr>
          <w:rFonts w:ascii="Times New Roman" w:hAnsi="Times New Roman" w:cs="Times New Roman"/>
        </w:rPr>
        <w:t>-20)</w:t>
      </w:r>
    </w:p>
    <w:p w14:paraId="34DCCFAC" w14:textId="77777777" w:rsidR="00203B06" w:rsidRDefault="00203B06" w:rsidP="005319D4">
      <w:pPr>
        <w:spacing w:after="0"/>
        <w:ind w:left="-720"/>
        <w:rPr>
          <w:rFonts w:ascii="Times New Roman" w:hAnsi="Times New Roman" w:cs="Times New Roman"/>
          <w:color w:val="FF0000"/>
        </w:rPr>
      </w:pPr>
    </w:p>
    <w:p w14:paraId="47877499" w14:textId="68259145" w:rsidR="00E3317C" w:rsidRPr="00203B06" w:rsidRDefault="004A389D" w:rsidP="005319D4">
      <w:pPr>
        <w:spacing w:after="0"/>
        <w:ind w:left="-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Shelly Warm </w:t>
      </w:r>
      <w:r w:rsidR="00441620">
        <w:rPr>
          <w:rFonts w:ascii="Times New Roman" w:hAnsi="Times New Roman" w:cs="Times New Roman"/>
          <w:color w:val="000000" w:themeColor="text1"/>
        </w:rPr>
        <w:t>motion</w:t>
      </w:r>
      <w:r>
        <w:rPr>
          <w:rFonts w:ascii="Times New Roman" w:hAnsi="Times New Roman" w:cs="Times New Roman"/>
          <w:color w:val="000000" w:themeColor="text1"/>
        </w:rPr>
        <w:t xml:space="preserve"> to approve; </w:t>
      </w:r>
      <w:r w:rsidR="00DD72CC">
        <w:rPr>
          <w:rFonts w:ascii="Times New Roman" w:hAnsi="Times New Roman" w:cs="Times New Roman"/>
          <w:color w:val="000000" w:themeColor="text1"/>
        </w:rPr>
        <w:t xml:space="preserve">no changes, </w:t>
      </w:r>
      <w:r>
        <w:rPr>
          <w:rFonts w:ascii="Times New Roman" w:hAnsi="Times New Roman" w:cs="Times New Roman"/>
          <w:color w:val="000000" w:themeColor="text1"/>
        </w:rPr>
        <w:t>stand approve</w:t>
      </w:r>
      <w:r w:rsidR="00DD72CC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at 2:03pm </w:t>
      </w:r>
    </w:p>
    <w:p w14:paraId="6CED2A6B" w14:textId="77777777" w:rsidR="00203B06" w:rsidRPr="00431427" w:rsidRDefault="00203B06" w:rsidP="005319D4">
      <w:pPr>
        <w:spacing w:after="0"/>
        <w:ind w:left="-720"/>
        <w:rPr>
          <w:rFonts w:ascii="Times New Roman" w:hAnsi="Times New Roman" w:cs="Times New Roman"/>
          <w:color w:val="FF0000"/>
        </w:rPr>
      </w:pPr>
    </w:p>
    <w:p w14:paraId="3290F517" w14:textId="77777777" w:rsidR="003B27C8" w:rsidRDefault="003B27C8" w:rsidP="003B27C8">
      <w:pPr>
        <w:spacing w:after="0"/>
        <w:ind w:hanging="7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Deans</w:t>
      </w:r>
      <w:r w:rsidR="0093201C">
        <w:rPr>
          <w:rFonts w:ascii="Times New Roman" w:eastAsia="Times New Roman" w:hAnsi="Times New Roman"/>
          <w:b/>
          <w:u w:val="single"/>
        </w:rPr>
        <w:t>’</w:t>
      </w:r>
      <w:r>
        <w:rPr>
          <w:rFonts w:ascii="Times New Roman" w:eastAsia="Times New Roman" w:hAnsi="Times New Roman"/>
          <w:b/>
          <w:u w:val="single"/>
        </w:rPr>
        <w:t xml:space="preserve"> Presentations:</w:t>
      </w:r>
    </w:p>
    <w:p w14:paraId="29A5D940" w14:textId="5C19B34C" w:rsidR="00203B06" w:rsidRDefault="005A006F" w:rsidP="00E001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B27C8">
        <w:rPr>
          <w:rFonts w:ascii="Times New Roman" w:hAnsi="Times New Roman"/>
        </w:rPr>
        <w:t>Associate Dean Tom Dana</w:t>
      </w:r>
    </w:p>
    <w:p w14:paraId="61005BD3" w14:textId="529B6201" w:rsidR="00203B06" w:rsidRDefault="004A389D" w:rsidP="00E001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Progress still being made </w:t>
      </w:r>
      <w:r w:rsidR="006644FB">
        <w:rPr>
          <w:rFonts w:ascii="Times New Roman" w:hAnsi="Times New Roman"/>
        </w:rPr>
        <w:t>regarding</w:t>
      </w:r>
      <w:r>
        <w:rPr>
          <w:rFonts w:ascii="Times New Roman" w:hAnsi="Times New Roman"/>
        </w:rPr>
        <w:t xml:space="preserve"> the </w:t>
      </w:r>
      <w:r w:rsidR="006644FB">
        <w:rPr>
          <w:rFonts w:ascii="Times New Roman" w:hAnsi="Times New Roman"/>
        </w:rPr>
        <w:t>creation</w:t>
      </w:r>
      <w:r>
        <w:rPr>
          <w:rFonts w:ascii="Times New Roman" w:hAnsi="Times New Roman"/>
        </w:rPr>
        <w:t xml:space="preserve"> of classroom spaces for Spring 202</w:t>
      </w:r>
      <w:r w:rsidR="005E09B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various room arrangements have been approved with subsequent approval by Dean Dana and others </w:t>
      </w:r>
    </w:p>
    <w:p w14:paraId="477DBFC8" w14:textId="0F8EF7E8" w:rsidR="004A389D" w:rsidRDefault="004A389D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Air flow- state of the art HVAC system in all of New Norma</w:t>
      </w:r>
      <w:r w:rsidR="005E09B1">
        <w:rPr>
          <w:rFonts w:ascii="Times New Roman" w:hAnsi="Times New Roman"/>
        </w:rPr>
        <w:t>n</w:t>
      </w:r>
      <w:r>
        <w:rPr>
          <w:rFonts w:ascii="Times New Roman" w:hAnsi="Times New Roman"/>
        </w:rPr>
        <w:t>- OA exchanges outside is very strong; pre-filtering, Mer13</w:t>
      </w:r>
      <w:r w:rsidR="005E09B1">
        <w:rPr>
          <w:rFonts w:ascii="Times New Roman" w:hAnsi="Times New Roman"/>
        </w:rPr>
        <w:t>-</w:t>
      </w:r>
      <w:r>
        <w:rPr>
          <w:rFonts w:ascii="Times New Roman" w:hAnsi="Times New Roman"/>
        </w:rPr>
        <w:t>which collects smaller particles</w:t>
      </w:r>
      <w:r w:rsidR="005E09B1">
        <w:rPr>
          <w:rFonts w:ascii="Times New Roman" w:hAnsi="Times New Roman"/>
        </w:rPr>
        <w:t xml:space="preserve"> like viruses</w:t>
      </w:r>
      <w:r>
        <w:rPr>
          <w:rFonts w:ascii="Times New Roman" w:hAnsi="Times New Roman"/>
        </w:rPr>
        <w:t>, UV system which further cleans, De-</w:t>
      </w:r>
      <w:r w:rsidR="006644FB">
        <w:rPr>
          <w:rFonts w:ascii="Times New Roman" w:hAnsi="Times New Roman"/>
        </w:rPr>
        <w:t>humidified</w:t>
      </w:r>
      <w:r>
        <w:rPr>
          <w:rFonts w:ascii="Times New Roman" w:hAnsi="Times New Roman"/>
        </w:rPr>
        <w:t xml:space="preserve">, and then </w:t>
      </w:r>
      <w:r w:rsidR="006644FB">
        <w:rPr>
          <w:rFonts w:ascii="Times New Roman" w:hAnsi="Times New Roman"/>
        </w:rPr>
        <w:t>Humidified</w:t>
      </w:r>
      <w:r>
        <w:rPr>
          <w:rFonts w:ascii="Times New Roman" w:hAnsi="Times New Roman"/>
        </w:rPr>
        <w:t xml:space="preserve">; each classroom has its own filter for the recirculation </w:t>
      </w:r>
      <w:r w:rsidR="005E09B1">
        <w:rPr>
          <w:rFonts w:ascii="Times New Roman" w:hAnsi="Times New Roman"/>
        </w:rPr>
        <w:t xml:space="preserve">of air </w:t>
      </w:r>
      <w:r>
        <w:rPr>
          <w:rFonts w:ascii="Times New Roman" w:hAnsi="Times New Roman"/>
        </w:rPr>
        <w:t xml:space="preserve">plus all old </w:t>
      </w:r>
      <w:r w:rsidR="006644F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orman hall windows are open for those who want that as well </w:t>
      </w:r>
    </w:p>
    <w:p w14:paraId="56CFBC29" w14:textId="4AEACFAE" w:rsidR="00655371" w:rsidRDefault="00655371" w:rsidP="00E00103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those not in Norman hall, </w:t>
      </w:r>
      <w:r w:rsidR="005E09B1">
        <w:rPr>
          <w:rFonts w:ascii="Times New Roman" w:hAnsi="Times New Roman"/>
        </w:rPr>
        <w:t xml:space="preserve">able to </w:t>
      </w:r>
      <w:r>
        <w:rPr>
          <w:rFonts w:ascii="Times New Roman" w:hAnsi="Times New Roman"/>
        </w:rPr>
        <w:t xml:space="preserve">work with those in charge of </w:t>
      </w:r>
      <w:r w:rsidR="006644FB">
        <w:rPr>
          <w:rFonts w:ascii="Times New Roman" w:hAnsi="Times New Roman"/>
        </w:rPr>
        <w:t xml:space="preserve">scheduling </w:t>
      </w:r>
      <w:r>
        <w:rPr>
          <w:rFonts w:ascii="Times New Roman" w:hAnsi="Times New Roman"/>
        </w:rPr>
        <w:t xml:space="preserve">classrooms </w:t>
      </w:r>
      <w:r w:rsidR="005E09B1">
        <w:rPr>
          <w:rFonts w:ascii="Times New Roman" w:hAnsi="Times New Roman"/>
        </w:rPr>
        <w:t xml:space="preserve">within department </w:t>
      </w:r>
      <w:r>
        <w:rPr>
          <w:rFonts w:ascii="Times New Roman" w:hAnsi="Times New Roman"/>
        </w:rPr>
        <w:t>if changes necessary</w:t>
      </w:r>
      <w:r w:rsidR="00FD2910">
        <w:rPr>
          <w:rFonts w:ascii="Times New Roman" w:hAnsi="Times New Roman"/>
        </w:rPr>
        <w:t xml:space="preserve"> </w:t>
      </w:r>
    </w:p>
    <w:p w14:paraId="7FD02EA3" w14:textId="1768EEF3" w:rsidR="004A389D" w:rsidRPr="004A389D" w:rsidRDefault="004A389D" w:rsidP="00E001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D72CC">
        <w:rPr>
          <w:rFonts w:ascii="Times New Roman" w:hAnsi="Times New Roman"/>
        </w:rPr>
        <w:t>rtificial Intelligence (A</w:t>
      </w:r>
      <w:r>
        <w:rPr>
          <w:rFonts w:ascii="Times New Roman" w:hAnsi="Times New Roman"/>
        </w:rPr>
        <w:t>I</w:t>
      </w:r>
      <w:r w:rsidR="00DD72C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- moving along within the college </w:t>
      </w:r>
      <w:r w:rsidR="00DD72CC">
        <w:rPr>
          <w:rFonts w:ascii="Times New Roman" w:hAnsi="Times New Roman"/>
        </w:rPr>
        <w:t>and across</w:t>
      </w:r>
      <w:r>
        <w:rPr>
          <w:rFonts w:ascii="Times New Roman" w:hAnsi="Times New Roman"/>
        </w:rPr>
        <w:t xml:space="preserve"> UF</w:t>
      </w:r>
    </w:p>
    <w:p w14:paraId="10FCF0B7" w14:textId="11EB79B9" w:rsidR="00203B06" w:rsidRDefault="004A389D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within </w:t>
      </w:r>
      <w:r w:rsidR="00FD2910">
        <w:rPr>
          <w:rFonts w:ascii="Times New Roman" w:hAnsi="Times New Roman"/>
        </w:rPr>
        <w:t>curriculum</w:t>
      </w:r>
      <w:r>
        <w:rPr>
          <w:rFonts w:ascii="Times New Roman" w:hAnsi="Times New Roman"/>
        </w:rPr>
        <w:t xml:space="preserve"> is being discussed</w:t>
      </w:r>
    </w:p>
    <w:p w14:paraId="0A6FFEB1" w14:textId="668CFEAA" w:rsidR="004A389D" w:rsidRDefault="004A389D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research </w:t>
      </w:r>
      <w:r w:rsidR="00DD72CC">
        <w:rPr>
          <w:rFonts w:ascii="Times New Roman" w:hAnsi="Times New Roman"/>
        </w:rPr>
        <w:t>implementation plans moving forward</w:t>
      </w:r>
    </w:p>
    <w:p w14:paraId="0598961C" w14:textId="2C030336" w:rsidR="00473C0A" w:rsidRPr="00DD72CC" w:rsidRDefault="004A389D" w:rsidP="00E46121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 w:rsidRPr="00DD72CC">
        <w:rPr>
          <w:rFonts w:ascii="Times New Roman" w:hAnsi="Times New Roman"/>
        </w:rPr>
        <w:t xml:space="preserve">AI 100 faculty </w:t>
      </w:r>
      <w:r w:rsidR="00DD72CC" w:rsidRPr="00DD72CC">
        <w:rPr>
          <w:rFonts w:ascii="Times New Roman" w:hAnsi="Times New Roman"/>
        </w:rPr>
        <w:t xml:space="preserve">hire </w:t>
      </w:r>
      <w:r w:rsidR="00473C0A" w:rsidRPr="00DD72CC">
        <w:rPr>
          <w:rFonts w:ascii="Times New Roman" w:hAnsi="Times New Roman"/>
        </w:rPr>
        <w:t>initiatives</w:t>
      </w:r>
      <w:r w:rsidRPr="00DD72CC">
        <w:rPr>
          <w:rFonts w:ascii="Times New Roman" w:hAnsi="Times New Roman"/>
        </w:rPr>
        <w:t xml:space="preserve"> </w:t>
      </w:r>
      <w:r w:rsidR="00DD72CC" w:rsidRPr="00DD72CC">
        <w:rPr>
          <w:rFonts w:ascii="Times New Roman" w:hAnsi="Times New Roman"/>
        </w:rPr>
        <w:t>-</w:t>
      </w:r>
      <w:r w:rsidR="00473C0A" w:rsidRPr="00DD72CC">
        <w:rPr>
          <w:rFonts w:ascii="Times New Roman" w:hAnsi="Times New Roman"/>
        </w:rPr>
        <w:t>More information around Faculty hire</w:t>
      </w:r>
      <w:r w:rsidR="00800EA7" w:rsidRPr="00DD72CC">
        <w:rPr>
          <w:rFonts w:ascii="Times New Roman" w:hAnsi="Times New Roman"/>
        </w:rPr>
        <w:t xml:space="preserve"> initiative will be discussed </w:t>
      </w:r>
      <w:r w:rsidR="00473C0A" w:rsidRPr="00DD72CC">
        <w:rPr>
          <w:rFonts w:ascii="Times New Roman" w:hAnsi="Times New Roman"/>
        </w:rPr>
        <w:t xml:space="preserve">in the coming months </w:t>
      </w:r>
    </w:p>
    <w:p w14:paraId="528C304F" w14:textId="5F792893" w:rsidR="004A389D" w:rsidRDefault="00473C0A" w:rsidP="00E001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Multiple</w:t>
      </w:r>
      <w:r w:rsidR="00333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accreditations</w:t>
      </w:r>
      <w:r w:rsidR="00333E90">
        <w:rPr>
          <w:rFonts w:ascii="Times New Roman" w:hAnsi="Times New Roman"/>
        </w:rPr>
        <w:t xml:space="preserve"> – happening throughout many</w:t>
      </w:r>
      <w:r w:rsidR="00DD72CC">
        <w:rPr>
          <w:rFonts w:ascii="Times New Roman" w:hAnsi="Times New Roman"/>
        </w:rPr>
        <w:t xml:space="preserve"> programs of COE at the moment</w:t>
      </w:r>
    </w:p>
    <w:p w14:paraId="577C8E62" w14:textId="446D0518" w:rsidR="00333E90" w:rsidRDefault="00333E90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Institutional </w:t>
      </w:r>
    </w:p>
    <w:p w14:paraId="6435B632" w14:textId="48007A28" w:rsidR="00333E90" w:rsidRDefault="00333E90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CAPE adv programs (</w:t>
      </w:r>
      <w:r w:rsidR="00F02C29">
        <w:rPr>
          <w:rFonts w:ascii="Times New Roman" w:hAnsi="Times New Roman"/>
        </w:rPr>
        <w:t xml:space="preserve">Counselor Ed, School Psych) </w:t>
      </w:r>
    </w:p>
    <w:p w14:paraId="4E26E9F7" w14:textId="449A5B80" w:rsidR="00333E90" w:rsidRDefault="00333E90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FLDOE- visit</w:t>
      </w:r>
      <w:r w:rsidR="00F02C29">
        <w:rPr>
          <w:rFonts w:ascii="Times New Roman" w:hAnsi="Times New Roman"/>
        </w:rPr>
        <w:t xml:space="preserve"> scheduled for </w:t>
      </w:r>
      <w:r>
        <w:rPr>
          <w:rFonts w:ascii="Times New Roman" w:hAnsi="Times New Roman"/>
        </w:rPr>
        <w:t xml:space="preserve">late </w:t>
      </w:r>
      <w:r w:rsidR="00F02C29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arch/April </w:t>
      </w:r>
      <w:r w:rsidR="00F02C29">
        <w:rPr>
          <w:rFonts w:ascii="Times New Roman" w:hAnsi="Times New Roman"/>
        </w:rPr>
        <w:t>2021</w:t>
      </w:r>
    </w:p>
    <w:p w14:paraId="404B6229" w14:textId="2817733B" w:rsidR="00333E90" w:rsidRDefault="00333E90" w:rsidP="00E001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PK Yonge</w:t>
      </w:r>
    </w:p>
    <w:p w14:paraId="26AC6CF6" w14:textId="46167D52" w:rsidR="00333E90" w:rsidRDefault="00333E90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Changes in secondary</w:t>
      </w:r>
      <w:r w:rsidR="00DD72CC">
        <w:rPr>
          <w:rFonts w:ascii="Times New Roman" w:hAnsi="Times New Roman"/>
        </w:rPr>
        <w:t xml:space="preserve"> instruction and on-campus presence</w:t>
      </w:r>
    </w:p>
    <w:p w14:paraId="25E53C4D" w14:textId="1618CF41" w:rsidR="00333E90" w:rsidRDefault="00333E90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Approved </w:t>
      </w:r>
      <w:r w:rsidR="00DD72CC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an exemplary model for state and local level </w:t>
      </w:r>
    </w:p>
    <w:p w14:paraId="64DF24BE" w14:textId="030513AF" w:rsidR="00333E90" w:rsidRDefault="00DD72CC" w:rsidP="00E00103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33E90">
        <w:rPr>
          <w:rFonts w:ascii="Times New Roman" w:hAnsi="Times New Roman"/>
        </w:rPr>
        <w:t xml:space="preserve">isit from FLDOE last week, PK </w:t>
      </w:r>
      <w:r>
        <w:rPr>
          <w:rFonts w:ascii="Times New Roman" w:hAnsi="Times New Roman"/>
        </w:rPr>
        <w:t>will</w:t>
      </w:r>
      <w:r w:rsidR="00333E90">
        <w:rPr>
          <w:rFonts w:ascii="Times New Roman" w:hAnsi="Times New Roman"/>
        </w:rPr>
        <w:t xml:space="preserve"> return to 5 days effective this Thursday</w:t>
      </w:r>
      <w:r w:rsidR="00F02C29">
        <w:rPr>
          <w:rFonts w:ascii="Times New Roman" w:hAnsi="Times New Roman"/>
        </w:rPr>
        <w:t xml:space="preserve"> (11/19)</w:t>
      </w:r>
      <w:r w:rsidR="00333E90">
        <w:rPr>
          <w:rFonts w:ascii="Times New Roman" w:hAnsi="Times New Roman"/>
        </w:rPr>
        <w:t xml:space="preserve"> at the secondary level- all students and faculty</w:t>
      </w:r>
      <w:r w:rsidR="00700F8F">
        <w:rPr>
          <w:rFonts w:ascii="Times New Roman" w:hAnsi="Times New Roman"/>
        </w:rPr>
        <w:t xml:space="preserve">; faculty forming models to </w:t>
      </w:r>
      <w:r>
        <w:rPr>
          <w:rFonts w:ascii="Times New Roman" w:hAnsi="Times New Roman"/>
        </w:rPr>
        <w:t xml:space="preserve">optimize </w:t>
      </w:r>
      <w:r w:rsidR="00700F8F">
        <w:rPr>
          <w:rFonts w:ascii="Times New Roman" w:hAnsi="Times New Roman"/>
        </w:rPr>
        <w:t>work during this shift back to brick-and-</w:t>
      </w:r>
      <w:r w:rsidR="00F02C29">
        <w:rPr>
          <w:rFonts w:ascii="Times New Roman" w:hAnsi="Times New Roman"/>
        </w:rPr>
        <w:t>mortar</w:t>
      </w:r>
    </w:p>
    <w:p w14:paraId="1A5D9CE3" w14:textId="0C3B3331" w:rsidR="00333E90" w:rsidRPr="00203B06" w:rsidRDefault="00333E90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n</w:t>
      </w:r>
      <w:r w:rsidR="00DD72CC">
        <w:rPr>
          <w:rFonts w:ascii="Times New Roman" w:hAnsi="Times New Roman"/>
        </w:rPr>
        <w:t>ow be changing classrooms</w:t>
      </w:r>
    </w:p>
    <w:p w14:paraId="5A7B7C91" w14:textId="49F63D28" w:rsidR="003B27C8" w:rsidRDefault="003B27C8" w:rsidP="00E0010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Associate Dean Thomasenia Adams</w:t>
      </w:r>
    </w:p>
    <w:p w14:paraId="069500ED" w14:textId="46FB4146" w:rsidR="00203B06" w:rsidRDefault="00067D46" w:rsidP="00E001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D72CC">
        <w:rPr>
          <w:rFonts w:ascii="Times New Roman" w:hAnsi="Times New Roman"/>
        </w:rPr>
        <w:t>ffice Educational Research (O</w:t>
      </w:r>
      <w:r>
        <w:rPr>
          <w:rFonts w:ascii="Times New Roman" w:hAnsi="Times New Roman"/>
        </w:rPr>
        <w:t>ER</w:t>
      </w:r>
      <w:r w:rsidR="00DD72CC">
        <w:rPr>
          <w:rFonts w:ascii="Times New Roman" w:hAnsi="Times New Roman"/>
        </w:rPr>
        <w:t>)</w:t>
      </w:r>
    </w:p>
    <w:p w14:paraId="0F229A0C" w14:textId="4B161B06" w:rsidR="00203B06" w:rsidRDefault="00067D46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activity 25 funded ($7.5 million)</w:t>
      </w:r>
    </w:p>
    <w:p w14:paraId="2A17A340" w14:textId="5EC068E0" w:rsidR="00067D46" w:rsidRDefault="00067D46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15 tenure and</w:t>
      </w:r>
      <w:r w:rsidR="00F02C29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or </w:t>
      </w:r>
      <w:r w:rsidR="00F02C29">
        <w:rPr>
          <w:rFonts w:ascii="Times New Roman" w:hAnsi="Times New Roman"/>
        </w:rPr>
        <w:t>promotions</w:t>
      </w:r>
      <w:r>
        <w:rPr>
          <w:rFonts w:ascii="Times New Roman" w:hAnsi="Times New Roman"/>
        </w:rPr>
        <w:t xml:space="preserve"> all </w:t>
      </w:r>
      <w:r w:rsidR="00F02C29">
        <w:rPr>
          <w:rFonts w:ascii="Times New Roman" w:hAnsi="Times New Roman"/>
        </w:rPr>
        <w:t xml:space="preserve">currently </w:t>
      </w:r>
      <w:r>
        <w:rPr>
          <w:rFonts w:ascii="Times New Roman" w:hAnsi="Times New Roman"/>
        </w:rPr>
        <w:t>with college committee</w:t>
      </w:r>
    </w:p>
    <w:p w14:paraId="5BBA4537" w14:textId="2C86ECD9" w:rsidR="00067D46" w:rsidRDefault="00F02C29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Sabbatical</w:t>
      </w:r>
      <w:r w:rsidR="00067D46">
        <w:rPr>
          <w:rFonts w:ascii="Times New Roman" w:hAnsi="Times New Roman"/>
        </w:rPr>
        <w:t xml:space="preserve"> and leave- applications for PDL and </w:t>
      </w:r>
      <w:r>
        <w:rPr>
          <w:rFonts w:ascii="Times New Roman" w:hAnsi="Times New Roman"/>
        </w:rPr>
        <w:t>sabbatical</w:t>
      </w:r>
      <w:r w:rsidR="00067D46">
        <w:rPr>
          <w:rFonts w:ascii="Times New Roman" w:hAnsi="Times New Roman"/>
        </w:rPr>
        <w:t xml:space="preserve"> with recommendations </w:t>
      </w:r>
      <w:r>
        <w:rPr>
          <w:rFonts w:ascii="Times New Roman" w:hAnsi="Times New Roman"/>
        </w:rPr>
        <w:t xml:space="preserve">due </w:t>
      </w:r>
      <w:r w:rsidR="00067D46">
        <w:rPr>
          <w:rFonts w:ascii="Times New Roman" w:hAnsi="Times New Roman"/>
        </w:rPr>
        <w:t xml:space="preserve">next week </w:t>
      </w:r>
    </w:p>
    <w:p w14:paraId="4A652F86" w14:textId="211B4CAD" w:rsidR="00067D46" w:rsidRDefault="00067D46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funding is still </w:t>
      </w:r>
      <w:r w:rsidR="00F02C29">
        <w:rPr>
          <w:rFonts w:ascii="Times New Roman" w:hAnsi="Times New Roman"/>
        </w:rPr>
        <w:t>strongly</w:t>
      </w:r>
      <w:r>
        <w:rPr>
          <w:rFonts w:ascii="Times New Roman" w:hAnsi="Times New Roman"/>
        </w:rPr>
        <w:t xml:space="preserve"> </w:t>
      </w:r>
      <w:r w:rsidR="00F02C29">
        <w:rPr>
          <w:rFonts w:ascii="Times New Roman" w:hAnsi="Times New Roman"/>
        </w:rPr>
        <w:t>encouraged</w:t>
      </w:r>
    </w:p>
    <w:p w14:paraId="368819C6" w14:textId="5715EB65" w:rsidR="00067D46" w:rsidRDefault="00067D46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active </w:t>
      </w:r>
      <w:r w:rsidR="00F02C29">
        <w:rPr>
          <w:rFonts w:ascii="Times New Roman" w:hAnsi="Times New Roman"/>
        </w:rPr>
        <w:t>awards</w:t>
      </w:r>
    </w:p>
    <w:p w14:paraId="098ACB0B" w14:textId="6A9EEDF7" w:rsidR="00067D46" w:rsidRDefault="00067D46" w:rsidP="00E00103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</w:t>
      </w:r>
      <w:r w:rsidR="00F02C29">
        <w:rPr>
          <w:rFonts w:ascii="Times New Roman" w:hAnsi="Times New Roman"/>
        </w:rPr>
        <w:t>opportunity</w:t>
      </w:r>
      <w:r>
        <w:rPr>
          <w:rFonts w:ascii="Times New Roman" w:hAnsi="Times New Roman"/>
        </w:rPr>
        <w:t xml:space="preserve"> fund- </w:t>
      </w:r>
      <w:r w:rsidR="00F02C29">
        <w:rPr>
          <w:rFonts w:ascii="Times New Roman" w:hAnsi="Times New Roman"/>
        </w:rPr>
        <w:t xml:space="preserve">application </w:t>
      </w:r>
      <w:r>
        <w:rPr>
          <w:rFonts w:ascii="Times New Roman" w:hAnsi="Times New Roman"/>
        </w:rPr>
        <w:t>due Dec 15</w:t>
      </w:r>
    </w:p>
    <w:p w14:paraId="58AA77F3" w14:textId="001C5F45" w:rsidR="00067D46" w:rsidRDefault="00F02C29" w:rsidP="00E00103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</w:t>
      </w:r>
      <w:r w:rsidR="00067D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Scholar</w:t>
      </w:r>
      <w:r w:rsidR="00067D46">
        <w:rPr>
          <w:rFonts w:ascii="Times New Roman" w:hAnsi="Times New Roman"/>
        </w:rPr>
        <w:t xml:space="preserve"> of the year- co sponsored by UF and SEC </w:t>
      </w:r>
      <w:r>
        <w:rPr>
          <w:rFonts w:ascii="Times New Roman" w:hAnsi="Times New Roman"/>
        </w:rPr>
        <w:t xml:space="preserve">application due </w:t>
      </w:r>
      <w:r w:rsidR="00067D46">
        <w:rPr>
          <w:rFonts w:ascii="Times New Roman" w:hAnsi="Times New Roman"/>
        </w:rPr>
        <w:t>Dec 15</w:t>
      </w:r>
    </w:p>
    <w:p w14:paraId="17468472" w14:textId="1017187C" w:rsidR="00067D46" w:rsidRDefault="00F02C29" w:rsidP="00E00103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Academy</w:t>
      </w:r>
      <w:r w:rsidR="00067D46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Research</w:t>
      </w:r>
      <w:r w:rsidR="00067D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Scholar</w:t>
      </w:r>
      <w:r w:rsidR="00067D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application due </w:t>
      </w:r>
      <w:r w:rsidR="00067D46">
        <w:rPr>
          <w:rFonts w:ascii="Times New Roman" w:hAnsi="Times New Roman"/>
        </w:rPr>
        <w:t>Nov 23</w:t>
      </w:r>
      <w:r w:rsidR="00067D46" w:rsidRPr="00067D46">
        <w:rPr>
          <w:rFonts w:ascii="Times New Roman" w:hAnsi="Times New Roman"/>
          <w:vertAlign w:val="superscript"/>
        </w:rPr>
        <w:t>rd</w:t>
      </w:r>
      <w:r w:rsidR="00067D46">
        <w:rPr>
          <w:rFonts w:ascii="Times New Roman" w:hAnsi="Times New Roman"/>
        </w:rPr>
        <w:t xml:space="preserve"> </w:t>
      </w:r>
    </w:p>
    <w:p w14:paraId="114F1ECC" w14:textId="690F5241" w:rsidR="00067D46" w:rsidRDefault="00067D46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Important for the elevation of </w:t>
      </w:r>
      <w:r w:rsidR="00F02C29">
        <w:rPr>
          <w:rFonts w:ascii="Times New Roman" w:hAnsi="Times New Roman"/>
        </w:rPr>
        <w:t>profiles</w:t>
      </w:r>
      <w:r>
        <w:rPr>
          <w:rFonts w:ascii="Times New Roman" w:hAnsi="Times New Roman"/>
        </w:rPr>
        <w:t xml:space="preserve"> of </w:t>
      </w:r>
      <w:r w:rsidR="00F02C29">
        <w:rPr>
          <w:rFonts w:ascii="Times New Roman" w:hAnsi="Times New Roman"/>
        </w:rPr>
        <w:t xml:space="preserve">both </w:t>
      </w:r>
      <w:r>
        <w:rPr>
          <w:rFonts w:ascii="Times New Roman" w:hAnsi="Times New Roman"/>
        </w:rPr>
        <w:t xml:space="preserve">UF and colleges </w:t>
      </w:r>
      <w:r w:rsidR="00DD72CC">
        <w:rPr>
          <w:rFonts w:ascii="Times New Roman" w:hAnsi="Times New Roman"/>
        </w:rPr>
        <w:t>along with collea</w:t>
      </w:r>
      <w:r w:rsidR="00F02C29">
        <w:rPr>
          <w:rFonts w:ascii="Times New Roman" w:hAnsi="Times New Roman"/>
        </w:rPr>
        <w:t xml:space="preserve">gues </w:t>
      </w:r>
    </w:p>
    <w:p w14:paraId="668E6E2C" w14:textId="49E226B2" w:rsidR="00203B06" w:rsidRPr="00F02C29" w:rsidRDefault="00067D46" w:rsidP="00E0010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IRB presentation- Early 2021 </w:t>
      </w:r>
      <w:r w:rsidR="00DD72CC">
        <w:rPr>
          <w:rFonts w:ascii="Times New Roman" w:hAnsi="Times New Roman"/>
        </w:rPr>
        <w:t xml:space="preserve">providing </w:t>
      </w:r>
      <w:r>
        <w:rPr>
          <w:rFonts w:ascii="Times New Roman" w:hAnsi="Times New Roman"/>
        </w:rPr>
        <w:t xml:space="preserve">more </w:t>
      </w:r>
      <w:r w:rsidR="00F02C29">
        <w:rPr>
          <w:rFonts w:ascii="Times New Roman" w:hAnsi="Times New Roman"/>
        </w:rPr>
        <w:t>thorough</w:t>
      </w:r>
      <w:r>
        <w:rPr>
          <w:rFonts w:ascii="Times New Roman" w:hAnsi="Times New Roman"/>
        </w:rPr>
        <w:t xml:space="preserve"> information </w:t>
      </w:r>
      <w:r w:rsidR="00F02C29">
        <w:rPr>
          <w:rFonts w:ascii="Times New Roman" w:hAnsi="Times New Roman"/>
        </w:rPr>
        <w:t>around</w:t>
      </w:r>
      <w:r>
        <w:rPr>
          <w:rFonts w:ascii="Times New Roman" w:hAnsi="Times New Roman"/>
        </w:rPr>
        <w:t xml:space="preserve"> the process </w:t>
      </w:r>
      <w:r w:rsidR="00F02C29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context for</w:t>
      </w:r>
      <w:r w:rsidR="00F02C29">
        <w:rPr>
          <w:rFonts w:ascii="Times New Roman" w:hAnsi="Times New Roman"/>
        </w:rPr>
        <w:t xml:space="preserve"> new</w:t>
      </w:r>
      <w:r>
        <w:rPr>
          <w:rFonts w:ascii="Times New Roman" w:hAnsi="Times New Roman"/>
        </w:rPr>
        <w:t xml:space="preserve"> COE faculty</w:t>
      </w:r>
    </w:p>
    <w:p w14:paraId="51EF3C36" w14:textId="0470DF77" w:rsidR="00F73636" w:rsidRDefault="003B27C8" w:rsidP="00E00103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Dean Glenn Good</w:t>
      </w:r>
    </w:p>
    <w:p w14:paraId="79397C28" w14:textId="7513CA81" w:rsidR="00203B06" w:rsidRDefault="00F02C29" w:rsidP="00E00103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International</w:t>
      </w:r>
      <w:r w:rsidR="00067D46">
        <w:rPr>
          <w:rFonts w:ascii="Times New Roman" w:eastAsia="Times New Roman" w:hAnsi="Times New Roman"/>
        </w:rPr>
        <w:t xml:space="preserve"> Student </w:t>
      </w:r>
      <w:r>
        <w:rPr>
          <w:rFonts w:ascii="Times New Roman" w:eastAsia="Times New Roman" w:hAnsi="Times New Roman"/>
        </w:rPr>
        <w:t>enro</w:t>
      </w:r>
      <w:r w:rsidR="00DD72CC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lment</w:t>
      </w:r>
      <w:r w:rsidR="00067D46">
        <w:rPr>
          <w:rFonts w:ascii="Times New Roman" w:eastAsia="Times New Roman" w:hAnsi="Times New Roman"/>
        </w:rPr>
        <w:t xml:space="preserve"> ~45% down</w:t>
      </w:r>
      <w:r>
        <w:rPr>
          <w:rFonts w:ascii="Times New Roman" w:eastAsia="Times New Roman" w:hAnsi="Times New Roman"/>
        </w:rPr>
        <w:t xml:space="preserve"> across count</w:t>
      </w:r>
      <w:r w:rsidR="00997B74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y</w:t>
      </w:r>
    </w:p>
    <w:p w14:paraId="42A4D10A" w14:textId="28DB2C17" w:rsidR="00067D46" w:rsidRDefault="00067D46" w:rsidP="00E00103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 news about </w:t>
      </w:r>
      <w:r w:rsidR="00DD72CC">
        <w:rPr>
          <w:rFonts w:ascii="Times New Roman" w:eastAsia="Times New Roman" w:hAnsi="Times New Roman"/>
        </w:rPr>
        <w:t xml:space="preserve">State </w:t>
      </w:r>
      <w:r>
        <w:rPr>
          <w:rFonts w:ascii="Times New Roman" w:eastAsia="Times New Roman" w:hAnsi="Times New Roman"/>
        </w:rPr>
        <w:t>budget at this moment</w:t>
      </w:r>
    </w:p>
    <w:p w14:paraId="6F05E324" w14:textId="0EB1E7B1" w:rsidR="00067D46" w:rsidRDefault="00067D46" w:rsidP="00E00103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Still searching for 2 faculty positions- car</w:t>
      </w:r>
      <w:r w:rsidR="00F02C29">
        <w:rPr>
          <w:rFonts w:ascii="Times New Roman" w:eastAsia="Times New Roman" w:hAnsi="Times New Roman"/>
        </w:rPr>
        <w:t>ry</w:t>
      </w:r>
      <w:r>
        <w:rPr>
          <w:rFonts w:ascii="Times New Roman" w:eastAsia="Times New Roman" w:hAnsi="Times New Roman"/>
        </w:rPr>
        <w:t xml:space="preserve"> over </w:t>
      </w:r>
      <w:r w:rsidR="00F02C29">
        <w:rPr>
          <w:rFonts w:ascii="Times New Roman" w:eastAsia="Times New Roman" w:hAnsi="Times New Roman"/>
        </w:rPr>
        <w:t>from</w:t>
      </w:r>
      <w:r w:rsidR="00DD72CC">
        <w:rPr>
          <w:rFonts w:ascii="Times New Roman" w:eastAsia="Times New Roman" w:hAnsi="Times New Roman"/>
        </w:rPr>
        <w:t xml:space="preserve"> P</w:t>
      </w:r>
      <w:r>
        <w:rPr>
          <w:rFonts w:ascii="Times New Roman" w:eastAsia="Times New Roman" w:hAnsi="Times New Roman"/>
        </w:rPr>
        <w:t>rovost</w:t>
      </w:r>
      <w:r w:rsidR="00F02C29">
        <w:rPr>
          <w:rFonts w:ascii="Times New Roman" w:eastAsia="Times New Roman" w:hAnsi="Times New Roman"/>
        </w:rPr>
        <w:t xml:space="preserve"> </w:t>
      </w:r>
    </w:p>
    <w:p w14:paraId="5924EFDC" w14:textId="5D175DB4" w:rsidR="00067D46" w:rsidRDefault="00067D46" w:rsidP="00E00103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TPC at the college level before goes to UF</w:t>
      </w:r>
    </w:p>
    <w:p w14:paraId="6472B9D3" w14:textId="01D73AAD" w:rsidR="00067D46" w:rsidRDefault="00067D46" w:rsidP="00E00103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Fundraising team $55 million goal – </w:t>
      </w:r>
      <w:r w:rsidR="00F02C29">
        <w:rPr>
          <w:rFonts w:ascii="Times New Roman" w:eastAsia="Times New Roman" w:hAnsi="Times New Roman"/>
        </w:rPr>
        <w:t xml:space="preserve">UF COE </w:t>
      </w:r>
      <w:r>
        <w:rPr>
          <w:rFonts w:ascii="Times New Roman" w:eastAsia="Times New Roman" w:hAnsi="Times New Roman"/>
        </w:rPr>
        <w:t>already met goal</w:t>
      </w:r>
      <w:r w:rsidR="00F02C29">
        <w:rPr>
          <w:rFonts w:ascii="Times New Roman" w:eastAsia="Times New Roman" w:hAnsi="Times New Roman"/>
        </w:rPr>
        <w:t xml:space="preserve"> of </w:t>
      </w:r>
      <w:r>
        <w:rPr>
          <w:rFonts w:ascii="Times New Roman" w:eastAsia="Times New Roman" w:hAnsi="Times New Roman"/>
        </w:rPr>
        <w:t xml:space="preserve">$65 million </w:t>
      </w:r>
      <w:r w:rsidR="00F02C29">
        <w:rPr>
          <w:rFonts w:ascii="Times New Roman" w:eastAsia="Times New Roman" w:hAnsi="Times New Roman"/>
        </w:rPr>
        <w:t>at this time</w:t>
      </w:r>
    </w:p>
    <w:p w14:paraId="61E5C2B3" w14:textId="77777777" w:rsidR="0093201C" w:rsidRPr="003B27C8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Guest Presentations:</w:t>
      </w:r>
    </w:p>
    <w:p w14:paraId="466B3A1F" w14:textId="3AAA3912" w:rsidR="0093201C" w:rsidRDefault="0093201C" w:rsidP="009320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UF Faculty </w:t>
      </w:r>
      <w:r w:rsidRPr="00C055D6">
        <w:rPr>
          <w:rFonts w:ascii="Times New Roman" w:hAnsi="Times New Roman"/>
        </w:rPr>
        <w:t xml:space="preserve">Union Report </w:t>
      </w:r>
      <w:r>
        <w:rPr>
          <w:rFonts w:ascii="Times New Roman" w:hAnsi="Times New Roman"/>
        </w:rPr>
        <w:t xml:space="preserve">and Initiatives </w:t>
      </w:r>
      <w:r w:rsidRPr="00C055D6">
        <w:rPr>
          <w:rFonts w:ascii="Times New Roman" w:hAnsi="Times New Roman"/>
        </w:rPr>
        <w:t>– Matt Schmidt</w:t>
      </w:r>
    </w:p>
    <w:p w14:paraId="2F5C3671" w14:textId="48265CF3" w:rsidR="00203B06" w:rsidRDefault="00541F6F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Collective Bargaining Agreement (UFF.-UF.org/bargaining)</w:t>
      </w:r>
    </w:p>
    <w:p w14:paraId="1BB6CC70" w14:textId="4FC1481D" w:rsidR="00541F6F" w:rsidRDefault="00541F6F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UFF is </w:t>
      </w:r>
      <w:r w:rsidR="00DD72CC">
        <w:rPr>
          <w:rFonts w:ascii="Times New Roman" w:hAnsi="Times New Roman"/>
        </w:rPr>
        <w:t>a directed</w:t>
      </w:r>
      <w:r>
        <w:rPr>
          <w:rFonts w:ascii="Times New Roman" w:hAnsi="Times New Roman"/>
        </w:rPr>
        <w:t xml:space="preserve"> by faculty </w:t>
      </w:r>
      <w:r w:rsidR="00DD72CC">
        <w:rPr>
          <w:rFonts w:ascii="Times New Roman" w:hAnsi="Times New Roman"/>
        </w:rPr>
        <w:t>to represent</w:t>
      </w:r>
      <w:r>
        <w:rPr>
          <w:rFonts w:ascii="Times New Roman" w:hAnsi="Times New Roman"/>
        </w:rPr>
        <w:t xml:space="preserve"> faculty </w:t>
      </w:r>
    </w:p>
    <w:p w14:paraId="15DBC1E4" w14:textId="07E81A72" w:rsidR="00203B06" w:rsidRDefault="00541F6F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Join at uff-uf.org</w:t>
      </w:r>
      <w:r w:rsidR="00F02C29">
        <w:rPr>
          <w:rFonts w:ascii="Times New Roman" w:hAnsi="Times New Roman"/>
        </w:rPr>
        <w:t xml:space="preserve"> if interested </w:t>
      </w:r>
    </w:p>
    <w:p w14:paraId="73E818B8" w14:textId="73C203AC" w:rsidR="00203B06" w:rsidRDefault="00541F6F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contractual/collect</w:t>
      </w:r>
      <w:r w:rsidR="00997B74">
        <w:rPr>
          <w:rFonts w:ascii="Times New Roman" w:hAnsi="Times New Roman"/>
        </w:rPr>
        <w:t>ive bargaining issues arise, facu</w:t>
      </w:r>
      <w:r>
        <w:rPr>
          <w:rFonts w:ascii="Times New Roman" w:hAnsi="Times New Roman"/>
        </w:rPr>
        <w:t>lty members</w:t>
      </w:r>
      <w:r w:rsidR="00F02C29">
        <w:rPr>
          <w:rFonts w:ascii="Times New Roman" w:hAnsi="Times New Roman"/>
        </w:rPr>
        <w:t xml:space="preserve"> of UFF</w:t>
      </w:r>
      <w:r>
        <w:rPr>
          <w:rFonts w:ascii="Times New Roman" w:hAnsi="Times New Roman"/>
        </w:rPr>
        <w:t xml:space="preserve"> can only support those who are dues paying members </w:t>
      </w:r>
    </w:p>
    <w:p w14:paraId="04CE0D89" w14:textId="0A12DA1F" w:rsidR="00203B06" w:rsidRDefault="00541F6F" w:rsidP="00541F6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COVID-19</w:t>
      </w:r>
    </w:p>
    <w:p w14:paraId="28B9EDD6" w14:textId="044D6F87" w:rsidR="00203B06" w:rsidRDefault="00DD72CC" w:rsidP="00541F6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Memoranda of U</w:t>
      </w:r>
      <w:r w:rsidR="00541F6F">
        <w:rPr>
          <w:rFonts w:ascii="Times New Roman" w:hAnsi="Times New Roman"/>
        </w:rPr>
        <w:t>nderstand</w:t>
      </w:r>
      <w:r>
        <w:rPr>
          <w:rFonts w:ascii="Times New Roman" w:hAnsi="Times New Roman"/>
        </w:rPr>
        <w:t>ing agreements</w:t>
      </w:r>
      <w:r w:rsidR="00541F6F">
        <w:rPr>
          <w:rFonts w:ascii="Times New Roman" w:hAnsi="Times New Roman"/>
        </w:rPr>
        <w:t xml:space="preserve"> between UF and the union related to working conditions</w:t>
      </w:r>
      <w:r>
        <w:rPr>
          <w:rFonts w:ascii="Times New Roman" w:hAnsi="Times New Roman"/>
        </w:rPr>
        <w:t xml:space="preserve"> recently negotiated</w:t>
      </w:r>
    </w:p>
    <w:p w14:paraId="13E43C17" w14:textId="3A6BD61E" w:rsidR="00541F6F" w:rsidRPr="00F02C29" w:rsidRDefault="00541F6F" w:rsidP="00F02C2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evaluations- any </w:t>
      </w:r>
      <w:r w:rsidR="00F02C29">
        <w:rPr>
          <w:rFonts w:ascii="Times New Roman" w:hAnsi="Times New Roman"/>
        </w:rPr>
        <w:t>performance</w:t>
      </w:r>
      <w:r>
        <w:rPr>
          <w:rFonts w:ascii="Times New Roman" w:hAnsi="Times New Roman"/>
        </w:rPr>
        <w:t xml:space="preserve"> evaluations will be assessed in light of COVID and </w:t>
      </w:r>
      <w:r w:rsidR="00A762BD">
        <w:rPr>
          <w:rFonts w:ascii="Times New Roman" w:hAnsi="Times New Roman"/>
        </w:rPr>
        <w:t xml:space="preserve">faculty </w:t>
      </w:r>
      <w:r>
        <w:rPr>
          <w:rFonts w:ascii="Times New Roman" w:hAnsi="Times New Roman"/>
        </w:rPr>
        <w:t xml:space="preserve">can request that this be excluded from </w:t>
      </w:r>
      <w:r w:rsidR="00F02C29">
        <w:rPr>
          <w:rFonts w:ascii="Times New Roman" w:hAnsi="Times New Roman"/>
        </w:rPr>
        <w:t>performance records and extend t</w:t>
      </w:r>
      <w:r w:rsidRPr="00F02C29">
        <w:rPr>
          <w:rFonts w:ascii="Times New Roman" w:hAnsi="Times New Roman"/>
        </w:rPr>
        <w:t>enure clock by 1 year</w:t>
      </w:r>
    </w:p>
    <w:p w14:paraId="690DD787" w14:textId="0A15D218" w:rsidR="00431C67" w:rsidRDefault="00F02C29" w:rsidP="00F02C2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Grievance</w:t>
      </w:r>
      <w:r w:rsidR="00541F6F">
        <w:rPr>
          <w:rFonts w:ascii="Times New Roman" w:hAnsi="Times New Roman"/>
        </w:rPr>
        <w:t xml:space="preserve"> has been filed for all</w:t>
      </w:r>
      <w:r>
        <w:rPr>
          <w:rFonts w:ascii="Times New Roman" w:hAnsi="Times New Roman"/>
        </w:rPr>
        <w:t xml:space="preserve"> faculty by UFF</w:t>
      </w:r>
      <w:r w:rsidR="00541F6F">
        <w:rPr>
          <w:rFonts w:ascii="Times New Roman" w:hAnsi="Times New Roman"/>
        </w:rPr>
        <w:t xml:space="preserve">, regarding spring 2021- </w:t>
      </w:r>
      <w:r w:rsidR="00431C67">
        <w:rPr>
          <w:rFonts w:ascii="Times New Roman" w:hAnsi="Times New Roman"/>
        </w:rPr>
        <w:t>over the denial of remote instruction as an option to those that request for Spring 2021</w:t>
      </w:r>
    </w:p>
    <w:p w14:paraId="0A86C50D" w14:textId="3BB38D65" w:rsidR="00431C67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Especially </w:t>
      </w:r>
      <w:r w:rsidR="00541F6F">
        <w:rPr>
          <w:rFonts w:ascii="Times New Roman" w:hAnsi="Times New Roman"/>
        </w:rPr>
        <w:t>ADA claims</w:t>
      </w:r>
      <w:r>
        <w:rPr>
          <w:rFonts w:ascii="Times New Roman" w:hAnsi="Times New Roman"/>
        </w:rPr>
        <w:t>, faculty considered high-risk, loved ones at high risk, child-raising/caregiving hardships)</w:t>
      </w:r>
    </w:p>
    <w:p w14:paraId="5ACBAE2F" w14:textId="583E9148" w:rsidR="00541F6F" w:rsidRDefault="00431C67" w:rsidP="00431C67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Cease and desist </w:t>
      </w:r>
      <w:r w:rsidR="00541F6F">
        <w:rPr>
          <w:rFonts w:ascii="Times New Roman" w:hAnsi="Times New Roman"/>
        </w:rPr>
        <w:t xml:space="preserve">submitted </w:t>
      </w:r>
      <w:r>
        <w:rPr>
          <w:rFonts w:ascii="Times New Roman" w:hAnsi="Times New Roman"/>
        </w:rPr>
        <w:t xml:space="preserve">by </w:t>
      </w:r>
      <w:r w:rsidR="00541F6F">
        <w:rPr>
          <w:rFonts w:ascii="Times New Roman" w:hAnsi="Times New Roman"/>
        </w:rPr>
        <w:t>union</w:t>
      </w:r>
      <w:r>
        <w:rPr>
          <w:rFonts w:ascii="Times New Roman" w:hAnsi="Times New Roman"/>
        </w:rPr>
        <w:t>- from requiring bargaining unit members to perform work face-to-face which can be performed remotely</w:t>
      </w:r>
    </w:p>
    <w:p w14:paraId="022C6637" w14:textId="1672A249" w:rsidR="00541F6F" w:rsidRDefault="00541F6F" w:rsidP="00F02C2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Letter to President Fuchs</w:t>
      </w:r>
    </w:p>
    <w:p w14:paraId="218B600E" w14:textId="34DF65D0" w:rsidR="00541F6F" w:rsidRDefault="00541F6F" w:rsidP="00F02C29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</w:t>
      </w:r>
      <w:r w:rsidR="00F02C29">
        <w:rPr>
          <w:rFonts w:ascii="Times New Roman" w:hAnsi="Times New Roman"/>
        </w:rPr>
        <w:t>transparency</w:t>
      </w:r>
      <w:r>
        <w:rPr>
          <w:rFonts w:ascii="Times New Roman" w:hAnsi="Times New Roman"/>
        </w:rPr>
        <w:t xml:space="preserve">, </w:t>
      </w:r>
      <w:r w:rsidR="00F02C29">
        <w:rPr>
          <w:rFonts w:ascii="Times New Roman" w:hAnsi="Times New Roman"/>
        </w:rPr>
        <w:t>courses</w:t>
      </w:r>
      <w:r>
        <w:rPr>
          <w:rFonts w:ascii="Times New Roman" w:hAnsi="Times New Roman"/>
        </w:rPr>
        <w:t xml:space="preserve"> that can be taught remote mode be </w:t>
      </w:r>
      <w:r w:rsidR="00F02C29">
        <w:rPr>
          <w:rFonts w:ascii="Times New Roman" w:hAnsi="Times New Roman"/>
        </w:rPr>
        <w:t>schedule</w:t>
      </w:r>
      <w:r>
        <w:rPr>
          <w:rFonts w:ascii="Times New Roman" w:hAnsi="Times New Roman"/>
        </w:rPr>
        <w:t xml:space="preserve"> for online delivery</w:t>
      </w:r>
    </w:p>
    <w:p w14:paraId="215E3353" w14:textId="59E0B9A5" w:rsidR="00431C67" w:rsidRDefault="00431C67" w:rsidP="00541F6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UFF-UF achievements during current negotiations:</w:t>
      </w:r>
    </w:p>
    <w:p w14:paraId="272A846D" w14:textId="5602062D" w:rsidR="00431C67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Protection of faculty intellectual property ownership </w:t>
      </w:r>
      <w:r w:rsidR="00A762BD">
        <w:rPr>
          <w:rFonts w:ascii="Times New Roman" w:hAnsi="Times New Roman"/>
        </w:rPr>
        <w:t>for online course content</w:t>
      </w:r>
    </w:p>
    <w:p w14:paraId="18120E9E" w14:textId="4989FC4C" w:rsidR="00431C67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Matching UF contributions/credit for base and summer pay</w:t>
      </w:r>
    </w:p>
    <w:p w14:paraId="0C3BA4E2" w14:textId="2B0421F8" w:rsidR="00541F6F" w:rsidRDefault="00541F6F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Addition of 8 weeks paid family/</w:t>
      </w:r>
      <w:r w:rsidR="00431C67">
        <w:rPr>
          <w:rFonts w:ascii="Times New Roman" w:hAnsi="Times New Roman"/>
        </w:rPr>
        <w:t>p</w:t>
      </w:r>
      <w:r>
        <w:rPr>
          <w:rFonts w:ascii="Times New Roman" w:hAnsi="Times New Roman"/>
        </w:rPr>
        <w:t>arental leave</w:t>
      </w:r>
    </w:p>
    <w:p w14:paraId="41ACC4CE" w14:textId="39791B31" w:rsidR="00541F6F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Specification</w:t>
      </w:r>
      <w:r w:rsidR="00541F6F">
        <w:rPr>
          <w:rFonts w:ascii="Times New Roman" w:hAnsi="Times New Roman"/>
        </w:rPr>
        <w:t xml:space="preserve"> of reason(s) for non-renewal of contract for tenure-track faculty</w:t>
      </w:r>
    </w:p>
    <w:p w14:paraId="7614FB04" w14:textId="38CDB853" w:rsidR="00431C67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Primacy of faculty role in any “investigation” of grade disputes</w:t>
      </w:r>
    </w:p>
    <w:p w14:paraId="4725134E" w14:textId="4A176B61" w:rsidR="00431C67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Protections and advances for PKY K-12 Teachers </w:t>
      </w:r>
    </w:p>
    <w:p w14:paraId="3AA1AD02" w14:textId="5BB13CDF" w:rsidR="00541F6F" w:rsidRDefault="00431C67" w:rsidP="00431C6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Negotiating</w:t>
      </w:r>
      <w:r w:rsidR="00541F6F">
        <w:rPr>
          <w:rFonts w:ascii="Times New Roman" w:hAnsi="Times New Roman"/>
        </w:rPr>
        <w:t xml:space="preserve"> “Conflict of </w:t>
      </w:r>
      <w:r>
        <w:rPr>
          <w:rFonts w:ascii="Times New Roman" w:hAnsi="Times New Roman"/>
        </w:rPr>
        <w:t>Interest</w:t>
      </w:r>
      <w:r w:rsidR="00541F6F">
        <w:rPr>
          <w:rFonts w:ascii="Times New Roman" w:hAnsi="Times New Roman"/>
        </w:rPr>
        <w:t>/Outside activities”</w:t>
      </w:r>
      <w:r>
        <w:rPr>
          <w:rFonts w:ascii="Times New Roman" w:hAnsi="Times New Roman"/>
        </w:rPr>
        <w:t xml:space="preserve"> article</w:t>
      </w:r>
    </w:p>
    <w:p w14:paraId="257E0295" w14:textId="0F619E37" w:rsidR="00203B06" w:rsidRDefault="00541F6F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Furloughs are not in the UFF-UF collective bargaining agreement, union pushing for transparency</w:t>
      </w:r>
      <w:r w:rsidR="00431C67">
        <w:rPr>
          <w:rFonts w:ascii="Times New Roman" w:hAnsi="Times New Roman"/>
        </w:rPr>
        <w:t xml:space="preserve"> from the University </w:t>
      </w:r>
    </w:p>
    <w:p w14:paraId="629A65D4" w14:textId="3DADB32B" w:rsidR="00541F6F" w:rsidRDefault="00541F6F" w:rsidP="00541F6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meetings coming up which are open to the public (11/20, 11/27, 12</w:t>
      </w:r>
      <w:r w:rsidR="00431C67">
        <w:rPr>
          <w:rFonts w:ascii="Times New Roman" w:hAnsi="Times New Roman"/>
        </w:rPr>
        <w:t xml:space="preserve">/9, and 12/11 all at 3:30-4:30pm with zoom links posted on uff.uf.org) </w:t>
      </w:r>
    </w:p>
    <w:p w14:paraId="1AA1A316" w14:textId="77777777" w:rsidR="0043624D" w:rsidRDefault="0043624D" w:rsidP="0043624D">
      <w:pPr>
        <w:pStyle w:val="ListParagraph"/>
        <w:ind w:left="360"/>
        <w:rPr>
          <w:rFonts w:ascii="Times New Roman" w:hAnsi="Times New Roman"/>
        </w:rPr>
      </w:pPr>
    </w:p>
    <w:p w14:paraId="45FA4514" w14:textId="6474FD73" w:rsidR="0043624D" w:rsidRDefault="000B31BE" w:rsidP="00572D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624D">
        <w:rPr>
          <w:rFonts w:ascii="Times New Roman" w:hAnsi="Times New Roman"/>
        </w:rPr>
        <w:t>TEAMS for FPC Committees</w:t>
      </w:r>
      <w:r w:rsidR="00A762BD">
        <w:rPr>
          <w:rFonts w:ascii="Times New Roman" w:hAnsi="Times New Roman"/>
        </w:rPr>
        <w:t xml:space="preserve"> – Benefits/Features</w:t>
      </w:r>
      <w:r w:rsidRPr="0043624D">
        <w:rPr>
          <w:rFonts w:ascii="Times New Roman" w:hAnsi="Times New Roman"/>
        </w:rPr>
        <w:t xml:space="preserve"> – Mirela Vasconcelos</w:t>
      </w:r>
      <w:r w:rsidR="007C2603">
        <w:rPr>
          <w:rFonts w:ascii="Times New Roman" w:hAnsi="Times New Roman"/>
        </w:rPr>
        <w:t xml:space="preserve"> &amp; Cathy Cavanaugh</w:t>
      </w:r>
    </w:p>
    <w:p w14:paraId="5A480ADE" w14:textId="40897CD7" w:rsidR="00203B06" w:rsidRDefault="001F05FD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Optional at this time</w:t>
      </w:r>
    </w:p>
    <w:p w14:paraId="1BA250A6" w14:textId="5144D7FD" w:rsidR="001F05FD" w:rsidRDefault="001F05FD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Files to share within group- have the opportunity to organize with the </w:t>
      </w:r>
      <w:r w:rsidR="00431C67">
        <w:rPr>
          <w:rFonts w:ascii="Times New Roman" w:hAnsi="Times New Roman"/>
        </w:rPr>
        <w:t>ability</w:t>
      </w:r>
      <w:r>
        <w:rPr>
          <w:rFonts w:ascii="Times New Roman" w:hAnsi="Times New Roman"/>
        </w:rPr>
        <w:t xml:space="preserve"> </w:t>
      </w:r>
      <w:r w:rsidR="00431C67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multiple people simultaneously editing </w:t>
      </w:r>
    </w:p>
    <w:p w14:paraId="059EEE70" w14:textId="1E53DF84" w:rsidR="001F05FD" w:rsidRDefault="001F05FD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not have to move files, but can add tab (e.g., Dropbox, website link</w:t>
      </w:r>
      <w:r w:rsidR="00431C67">
        <w:rPr>
          <w:rFonts w:ascii="Times New Roman" w:hAnsi="Times New Roman"/>
        </w:rPr>
        <w:t>, etc.</w:t>
      </w:r>
      <w:r>
        <w:rPr>
          <w:rFonts w:ascii="Times New Roman" w:hAnsi="Times New Roman"/>
        </w:rPr>
        <w:t>) and add to shared space</w:t>
      </w:r>
      <w:r w:rsidR="00431C67">
        <w:rPr>
          <w:rFonts w:ascii="Times New Roman" w:hAnsi="Times New Roman"/>
        </w:rPr>
        <w:t>--</w:t>
      </w:r>
      <w:r>
        <w:rPr>
          <w:rFonts w:ascii="Times New Roman" w:hAnsi="Times New Roman"/>
        </w:rPr>
        <w:t>allowing all access within Microsoft TEAMS</w:t>
      </w:r>
    </w:p>
    <w:p w14:paraId="5BD35A4D" w14:textId="4356C1E2" w:rsidR="001F05FD" w:rsidRDefault="001F05FD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Able to share/announce outcomes to those of TEAMS and within the stream to help eliminate emails </w:t>
      </w:r>
    </w:p>
    <w:p w14:paraId="59B7FD99" w14:textId="334BE5CF" w:rsidR="001F05FD" w:rsidRDefault="001F05FD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Meetings:</w:t>
      </w:r>
    </w:p>
    <w:p w14:paraId="01BC0361" w14:textId="6FC7EE91" w:rsidR="001F05FD" w:rsidRDefault="001F05FD" w:rsidP="00431C6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be schedule</w:t>
      </w:r>
      <w:r w:rsidR="00A762B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within the channel which </w:t>
      </w:r>
      <w:r w:rsidR="00431C67">
        <w:rPr>
          <w:rFonts w:ascii="Times New Roman" w:hAnsi="Times New Roman"/>
        </w:rPr>
        <w:t>automatically</w:t>
      </w:r>
      <w:r>
        <w:rPr>
          <w:rFonts w:ascii="Times New Roman" w:hAnsi="Times New Roman"/>
        </w:rPr>
        <w:t xml:space="preserve"> show</w:t>
      </w:r>
      <w:r w:rsidR="00A762B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outlook </w:t>
      </w:r>
      <w:r w:rsidR="00431C67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the option to record meetings which will all go into the channel and automatically transcript the dialogue of the meeting </w:t>
      </w:r>
    </w:p>
    <w:p w14:paraId="72A30CF1" w14:textId="6AD52FAD" w:rsidR="003868FE" w:rsidRDefault="003868FE" w:rsidP="00431C6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taking notes </w:t>
      </w:r>
      <w:r w:rsidR="00431C67">
        <w:rPr>
          <w:rFonts w:ascii="Times New Roman" w:hAnsi="Times New Roman"/>
        </w:rPr>
        <w:t>separately</w:t>
      </w:r>
      <w:r>
        <w:rPr>
          <w:rFonts w:ascii="Times New Roman" w:hAnsi="Times New Roman"/>
        </w:rPr>
        <w:t xml:space="preserve">, can be attached to the TEAM channel </w:t>
      </w:r>
      <w:r w:rsidR="00BA606E">
        <w:rPr>
          <w:rFonts w:ascii="Times New Roman" w:hAnsi="Times New Roman"/>
        </w:rPr>
        <w:t xml:space="preserve">to help with the organization </w:t>
      </w:r>
      <w:r w:rsidR="00463A29">
        <w:rPr>
          <w:rFonts w:ascii="Times New Roman" w:hAnsi="Times New Roman"/>
        </w:rPr>
        <w:t xml:space="preserve">of </w:t>
      </w:r>
      <w:r w:rsidR="00431C67">
        <w:rPr>
          <w:rFonts w:ascii="Times New Roman" w:hAnsi="Times New Roman"/>
        </w:rPr>
        <w:t>everything</w:t>
      </w:r>
      <w:r w:rsidR="00463A29">
        <w:rPr>
          <w:rFonts w:ascii="Times New Roman" w:hAnsi="Times New Roman"/>
        </w:rPr>
        <w:t xml:space="preserve"> in one place</w:t>
      </w:r>
    </w:p>
    <w:p w14:paraId="0F92EB26" w14:textId="0B0D280C" w:rsidR="00431C67" w:rsidRPr="00431C67" w:rsidRDefault="00A762BD" w:rsidP="00431C6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31C67">
        <w:rPr>
          <w:rFonts w:ascii="Times New Roman" w:hAnsi="Times New Roman"/>
        </w:rPr>
        <w:t xml:space="preserve">an easily be organized for those which are planned and unplanned </w:t>
      </w:r>
    </w:p>
    <w:p w14:paraId="758F1E87" w14:textId="2D857025" w:rsidR="00217B69" w:rsidRDefault="00217B69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TEAMS</w:t>
      </w:r>
      <w:r w:rsidR="00431C67">
        <w:rPr>
          <w:rFonts w:ascii="Times New Roman" w:hAnsi="Times New Roman"/>
        </w:rPr>
        <w:t>: falls</w:t>
      </w:r>
      <w:r>
        <w:rPr>
          <w:rFonts w:ascii="Times New Roman" w:hAnsi="Times New Roman"/>
        </w:rPr>
        <w:t xml:space="preserve"> under the same Sunshine Law as emails </w:t>
      </w:r>
    </w:p>
    <w:p w14:paraId="58FFBC72" w14:textId="5E165618" w:rsidR="00217B69" w:rsidRDefault="00431C67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Organizational</w:t>
      </w:r>
      <w:r w:rsidR="00217B69">
        <w:rPr>
          <w:rFonts w:ascii="Times New Roman" w:hAnsi="Times New Roman"/>
        </w:rPr>
        <w:t xml:space="preserve"> tool plus secondarily allowing to decrease emails</w:t>
      </w:r>
      <w:r>
        <w:rPr>
          <w:rFonts w:ascii="Times New Roman" w:hAnsi="Times New Roman"/>
        </w:rPr>
        <w:t xml:space="preserve"> for members</w:t>
      </w:r>
    </w:p>
    <w:p w14:paraId="5467CE15" w14:textId="30C4C1A3" w:rsidR="00217B69" w:rsidRDefault="00217B69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committee could have own channel attached to primary FPC team </w:t>
      </w:r>
    </w:p>
    <w:p w14:paraId="65C9FBA4" w14:textId="0B7F139D" w:rsidR="00A70F85" w:rsidRPr="00A762BD" w:rsidRDefault="00A70F85" w:rsidP="001347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62BD">
        <w:rPr>
          <w:rFonts w:ascii="Times New Roman" w:hAnsi="Times New Roman"/>
        </w:rPr>
        <w:t>Email Mirela and or Cathy if have any questions</w:t>
      </w:r>
      <w:r w:rsidR="00A762BD" w:rsidRPr="00A762BD">
        <w:rPr>
          <w:rFonts w:ascii="Times New Roman" w:hAnsi="Times New Roman"/>
        </w:rPr>
        <w:t xml:space="preserve"> or need assistance with implementing </w:t>
      </w:r>
      <w:r w:rsidR="00A762BD">
        <w:rPr>
          <w:rFonts w:ascii="Times New Roman" w:hAnsi="Times New Roman"/>
        </w:rPr>
        <w:t>T</w:t>
      </w:r>
      <w:r w:rsidR="00A762BD" w:rsidRPr="00A762BD">
        <w:rPr>
          <w:rFonts w:ascii="Times New Roman" w:hAnsi="Times New Roman"/>
        </w:rPr>
        <w:t xml:space="preserve">EAMS </w:t>
      </w:r>
      <w:r w:rsidR="000F1882" w:rsidRPr="00A762BD">
        <w:rPr>
          <w:rFonts w:ascii="Times New Roman" w:hAnsi="Times New Roman"/>
        </w:rPr>
        <w:t>for</w:t>
      </w:r>
      <w:r w:rsidRPr="00A762BD">
        <w:rPr>
          <w:rFonts w:ascii="Times New Roman" w:hAnsi="Times New Roman"/>
        </w:rPr>
        <w:t xml:space="preserve"> COE/FPC </w:t>
      </w:r>
      <w:r w:rsidR="00431C67" w:rsidRPr="00A762BD">
        <w:rPr>
          <w:rFonts w:ascii="Times New Roman" w:hAnsi="Times New Roman"/>
        </w:rPr>
        <w:t>committees</w:t>
      </w:r>
    </w:p>
    <w:p w14:paraId="2D38F20C" w14:textId="77777777" w:rsidR="0093201C" w:rsidRPr="00C71BCB" w:rsidRDefault="0043624D" w:rsidP="00C71BCB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7CAA91C5" w14:textId="77777777" w:rsidR="00A22DB4" w:rsidRPr="00F73636" w:rsidRDefault="00F73636" w:rsidP="00F73636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FPC Committee Reports </w:t>
      </w:r>
    </w:p>
    <w:p w14:paraId="36A7237C" w14:textId="263172DC" w:rsidR="006C39AF" w:rsidRDefault="006C39AF" w:rsidP="006C39A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Diversity &amp; Inclusion</w:t>
      </w:r>
      <w:r>
        <w:rPr>
          <w:rFonts w:ascii="Times New Roman" w:hAnsi="Times New Roman"/>
        </w:rPr>
        <w:t xml:space="preserve"> – Gage Jeter, FPC Rep &amp; Committee Chair</w:t>
      </w:r>
    </w:p>
    <w:p w14:paraId="52103145" w14:textId="4920ADC4" w:rsidR="00203B06" w:rsidRDefault="00A70F85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 20</w:t>
      </w:r>
      <w:r w:rsidRPr="00A70F8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4DAA365E" w14:textId="269C70F7" w:rsidR="00203B06" w:rsidRDefault="00A70F85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Priority- </w:t>
      </w:r>
      <w:r w:rsidR="00431C67">
        <w:rPr>
          <w:rFonts w:ascii="Times New Roman" w:hAnsi="Times New Roman"/>
        </w:rPr>
        <w:t>pursue</w:t>
      </w:r>
      <w:r>
        <w:rPr>
          <w:rFonts w:ascii="Times New Roman" w:hAnsi="Times New Roman"/>
        </w:rPr>
        <w:t xml:space="preserve"> funding </w:t>
      </w:r>
      <w:r w:rsidR="00431C67">
        <w:rPr>
          <w:rFonts w:ascii="Times New Roman" w:hAnsi="Times New Roman"/>
        </w:rPr>
        <w:t>opportunities</w:t>
      </w:r>
      <w:r>
        <w:rPr>
          <w:rFonts w:ascii="Times New Roman" w:hAnsi="Times New Roman"/>
        </w:rPr>
        <w:t xml:space="preserve"> for </w:t>
      </w:r>
      <w:r w:rsidR="00431C67">
        <w:rPr>
          <w:rFonts w:ascii="Times New Roman" w:hAnsi="Times New Roman"/>
        </w:rPr>
        <w:t>initiatives</w:t>
      </w:r>
    </w:p>
    <w:p w14:paraId="11B96F02" w14:textId="1E189F20" w:rsidR="00A70F85" w:rsidRDefault="00A70F85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UF Racial Justice </w:t>
      </w:r>
      <w:r w:rsidR="00431C67">
        <w:rPr>
          <w:rFonts w:ascii="Times New Roman" w:hAnsi="Times New Roman"/>
        </w:rPr>
        <w:t>Opportunity</w:t>
      </w:r>
      <w:r>
        <w:rPr>
          <w:rFonts w:ascii="Times New Roman" w:hAnsi="Times New Roman"/>
        </w:rPr>
        <w:t xml:space="preserve"> grant was submitted but </w:t>
      </w:r>
      <w:r w:rsidR="00431C67">
        <w:rPr>
          <w:rFonts w:ascii="Times New Roman" w:hAnsi="Times New Roman"/>
        </w:rPr>
        <w:t>constrained</w:t>
      </w:r>
      <w:r>
        <w:rPr>
          <w:rFonts w:ascii="Times New Roman" w:hAnsi="Times New Roman"/>
        </w:rPr>
        <w:t xml:space="preserve"> by some </w:t>
      </w:r>
      <w:r w:rsidR="00431C67">
        <w:rPr>
          <w:rFonts w:ascii="Times New Roman" w:hAnsi="Times New Roman"/>
        </w:rPr>
        <w:t>language of grant</w:t>
      </w:r>
    </w:p>
    <w:p w14:paraId="190343C3" w14:textId="5D570515" w:rsidR="00A70F85" w:rsidRDefault="00A70F85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CBSA- request for funding submitted with hopes to appropriately and </w:t>
      </w:r>
      <w:r w:rsidR="00431C67">
        <w:rPr>
          <w:rFonts w:ascii="Times New Roman" w:hAnsi="Times New Roman"/>
        </w:rPr>
        <w:t>fairly</w:t>
      </w:r>
      <w:r>
        <w:rPr>
          <w:rFonts w:ascii="Times New Roman" w:hAnsi="Times New Roman"/>
        </w:rPr>
        <w:t xml:space="preserve"> support </w:t>
      </w:r>
      <w:r w:rsidR="00431C67">
        <w:rPr>
          <w:rFonts w:ascii="Times New Roman" w:hAnsi="Times New Roman"/>
        </w:rPr>
        <w:t>colleagues</w:t>
      </w:r>
      <w:r>
        <w:rPr>
          <w:rFonts w:ascii="Times New Roman" w:hAnsi="Times New Roman"/>
        </w:rPr>
        <w:t xml:space="preserve"> of color within this work</w:t>
      </w:r>
    </w:p>
    <w:p w14:paraId="328E5EB9" w14:textId="4466F37C" w:rsidR="00203B06" w:rsidRDefault="00A70F85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 19</w:t>
      </w:r>
      <w:r w:rsidRPr="00A70F85">
        <w:rPr>
          <w:rFonts w:ascii="Times New Roman" w:hAnsi="Times New Roman"/>
          <w:vertAlign w:val="superscript"/>
        </w:rPr>
        <w:t>th</w:t>
      </w:r>
    </w:p>
    <w:p w14:paraId="3C97C1BA" w14:textId="61DCBCBD" w:rsidR="00A70F85" w:rsidRDefault="00A70F85" w:rsidP="00431C6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Task: </w:t>
      </w:r>
      <w:r w:rsidR="00431C67">
        <w:rPr>
          <w:rFonts w:ascii="Times New Roman" w:hAnsi="Times New Roman"/>
        </w:rPr>
        <w:t>revise</w:t>
      </w:r>
      <w:r>
        <w:rPr>
          <w:rFonts w:ascii="Times New Roman" w:hAnsi="Times New Roman"/>
        </w:rPr>
        <w:t xml:space="preserve"> </w:t>
      </w:r>
      <w:r w:rsidR="00431C67">
        <w:rPr>
          <w:rFonts w:ascii="Times New Roman" w:hAnsi="Times New Roman"/>
        </w:rPr>
        <w:t>committee’s</w:t>
      </w:r>
      <w:r>
        <w:rPr>
          <w:rFonts w:ascii="Times New Roman" w:hAnsi="Times New Roman"/>
        </w:rPr>
        <w:t xml:space="preserve"> role and work within COE and UF </w:t>
      </w:r>
      <w:r w:rsidR="00E00103">
        <w:rPr>
          <w:rFonts w:ascii="Times New Roman" w:hAnsi="Times New Roman"/>
        </w:rPr>
        <w:t>initiatives</w:t>
      </w:r>
      <w:r>
        <w:rPr>
          <w:rFonts w:ascii="Times New Roman" w:hAnsi="Times New Roman"/>
        </w:rPr>
        <w:t xml:space="preserve"> </w:t>
      </w:r>
    </w:p>
    <w:p w14:paraId="6DB4A575" w14:textId="4E0501FC" w:rsidR="00A70F85" w:rsidRDefault="00A70F85" w:rsidP="00431C6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Revise com</w:t>
      </w:r>
      <w:r w:rsidR="00A762BD">
        <w:rPr>
          <w:rFonts w:ascii="Times New Roman" w:hAnsi="Times New Roman"/>
        </w:rPr>
        <w:t>mittee mission statement to reflex work,</w:t>
      </w:r>
      <w:r>
        <w:rPr>
          <w:rFonts w:ascii="Times New Roman" w:hAnsi="Times New Roman"/>
        </w:rPr>
        <w:t xml:space="preserve"> hope to bring</w:t>
      </w:r>
      <w:r w:rsidR="00A762BD">
        <w:rPr>
          <w:rFonts w:ascii="Times New Roman" w:hAnsi="Times New Roman"/>
        </w:rPr>
        <w:t xml:space="preserve"> new mission statement proposal to FPC</w:t>
      </w:r>
      <w:r>
        <w:rPr>
          <w:rFonts w:ascii="Times New Roman" w:hAnsi="Times New Roman"/>
        </w:rPr>
        <w:t xml:space="preserve"> during Jan 25</w:t>
      </w:r>
      <w:r w:rsidRPr="00A70F8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 </w:t>
      </w:r>
    </w:p>
    <w:p w14:paraId="56AA195F" w14:textId="312A1224" w:rsidR="00010F35" w:rsidRDefault="00010F35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of Spring meetings will be schedule</w:t>
      </w:r>
      <w:r w:rsidR="00A762B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within next months</w:t>
      </w:r>
    </w:p>
    <w:p w14:paraId="45091BB2" w14:textId="77777777" w:rsidR="006C39AF" w:rsidRPr="006C39AF" w:rsidRDefault="006C39AF" w:rsidP="006C39AF">
      <w:pPr>
        <w:pStyle w:val="ListParagraph"/>
        <w:ind w:left="360"/>
        <w:rPr>
          <w:rFonts w:ascii="Times New Roman" w:hAnsi="Times New Roman"/>
        </w:rPr>
      </w:pPr>
    </w:p>
    <w:p w14:paraId="097858BB" w14:textId="10F992D5" w:rsidR="00382446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College Curriculum</w:t>
      </w:r>
      <w:r w:rsidRPr="004E7D5D">
        <w:rPr>
          <w:rFonts w:ascii="Times New Roman" w:hAnsi="Times New Roman"/>
        </w:rPr>
        <w:t xml:space="preserve"> – Angela Kohnen</w:t>
      </w:r>
      <w:r w:rsidR="00D0658B" w:rsidRPr="004E7D5D">
        <w:rPr>
          <w:rFonts w:ascii="Times New Roman" w:hAnsi="Times New Roman"/>
        </w:rPr>
        <w:t xml:space="preserve">, </w:t>
      </w:r>
      <w:r w:rsidR="006C3FE3" w:rsidRPr="004E7D5D">
        <w:rPr>
          <w:rFonts w:ascii="Times New Roman" w:hAnsi="Times New Roman"/>
        </w:rPr>
        <w:t xml:space="preserve">FPC Rep &amp; </w:t>
      </w:r>
      <w:r w:rsidR="00C57EB2" w:rsidRPr="004E7D5D">
        <w:rPr>
          <w:rFonts w:ascii="Times New Roman" w:hAnsi="Times New Roman"/>
        </w:rPr>
        <w:t xml:space="preserve">Committee </w:t>
      </w:r>
      <w:r w:rsidR="00D0658B" w:rsidRPr="004E7D5D">
        <w:rPr>
          <w:rFonts w:ascii="Times New Roman" w:hAnsi="Times New Roman"/>
        </w:rPr>
        <w:t>Chair</w:t>
      </w:r>
    </w:p>
    <w:p w14:paraId="5182B0B9" w14:textId="3C7795EE" w:rsidR="00203B06" w:rsidRDefault="00010F35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 9th</w:t>
      </w:r>
    </w:p>
    <w:p w14:paraId="107E6678" w14:textId="39B35AF2" w:rsidR="00203B06" w:rsidRDefault="00431C67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Reviewed</w:t>
      </w:r>
      <w:r w:rsidR="00A762BD">
        <w:rPr>
          <w:rFonts w:ascii="Times New Roman" w:hAnsi="Times New Roman"/>
        </w:rPr>
        <w:t xml:space="preserve"> one </w:t>
      </w:r>
      <w:r w:rsidR="00010F35">
        <w:rPr>
          <w:rFonts w:ascii="Times New Roman" w:hAnsi="Times New Roman"/>
        </w:rPr>
        <w:t>course</w:t>
      </w:r>
    </w:p>
    <w:p w14:paraId="627E0E9F" w14:textId="182F0A04" w:rsidR="00203B06" w:rsidRDefault="00010F35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Resources and guides for new submitters for considerations</w:t>
      </w:r>
      <w:r w:rsidR="00431C67">
        <w:rPr>
          <w:rFonts w:ascii="Times New Roman" w:hAnsi="Times New Roman"/>
        </w:rPr>
        <w:t xml:space="preserve"> around inclusive language, </w:t>
      </w:r>
      <w:r>
        <w:rPr>
          <w:rFonts w:ascii="Times New Roman" w:hAnsi="Times New Roman"/>
        </w:rPr>
        <w:t xml:space="preserve">will </w:t>
      </w:r>
      <w:r w:rsidR="00431C67">
        <w:rPr>
          <w:rFonts w:ascii="Times New Roman" w:hAnsi="Times New Roman"/>
        </w:rPr>
        <w:t>be brought</w:t>
      </w:r>
      <w:r>
        <w:rPr>
          <w:rFonts w:ascii="Times New Roman" w:hAnsi="Times New Roman"/>
        </w:rPr>
        <w:t xml:space="preserve"> to </w:t>
      </w:r>
      <w:r w:rsidR="00431C67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meeting </w:t>
      </w:r>
    </w:p>
    <w:p w14:paraId="19EB7E2E" w14:textId="1177DCA3" w:rsidR="00010F35" w:rsidRPr="004E7D5D" w:rsidRDefault="00010F35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 14</w:t>
      </w:r>
      <w:r w:rsidRPr="00010F3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next meeting- 30</w:t>
      </w:r>
      <w:r w:rsidRPr="00010F3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 any course</w:t>
      </w:r>
      <w:r w:rsidR="00431C67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would like to be reviewed </w:t>
      </w:r>
      <w:r w:rsidR="00431C67">
        <w:rPr>
          <w:rFonts w:ascii="Times New Roman" w:hAnsi="Times New Roman"/>
        </w:rPr>
        <w:t xml:space="preserve">in meeting must be submitted to committee </w:t>
      </w:r>
    </w:p>
    <w:p w14:paraId="68F0A1F9" w14:textId="77777777" w:rsidR="00F73636" w:rsidRPr="00F73636" w:rsidRDefault="00F73636" w:rsidP="00F73636">
      <w:pPr>
        <w:pStyle w:val="ListParagraph"/>
        <w:spacing w:before="100" w:beforeAutospacing="1" w:after="100" w:afterAutospacing="1" w:line="259" w:lineRule="auto"/>
        <w:ind w:left="0" w:hanging="720"/>
        <w:rPr>
          <w:rFonts w:ascii="Times New Roman" w:eastAsia="Times New Roman" w:hAnsi="Times New Roman"/>
          <w:b/>
          <w:u w:val="single"/>
        </w:rPr>
      </w:pPr>
    </w:p>
    <w:p w14:paraId="7282B574" w14:textId="10C5A4A9" w:rsidR="00382446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Faculty Affairs</w:t>
      </w:r>
      <w:r>
        <w:rPr>
          <w:rFonts w:ascii="Times New Roman" w:hAnsi="Times New Roman"/>
        </w:rPr>
        <w:t xml:space="preserve"> – Lindsay Lynch</w:t>
      </w:r>
      <w:r w:rsidR="00C57EB2">
        <w:rPr>
          <w:rFonts w:ascii="Times New Roman" w:hAnsi="Times New Roman"/>
        </w:rPr>
        <w:t xml:space="preserve"> FPC Rep</w:t>
      </w:r>
      <w:r w:rsidR="00C055D6">
        <w:rPr>
          <w:rFonts w:ascii="Times New Roman" w:hAnsi="Times New Roman"/>
        </w:rPr>
        <w:t xml:space="preserve"> (Kristi Cheyney-Collanate Chair)</w:t>
      </w:r>
    </w:p>
    <w:p w14:paraId="10965044" w14:textId="77777777" w:rsidR="00431C67" w:rsidRDefault="00431C67" w:rsidP="00431C6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 26</w:t>
      </w:r>
      <w:r w:rsidRPr="00431C6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565BBE5C" w14:textId="75763732" w:rsidR="00010F35" w:rsidRPr="00431C67" w:rsidRDefault="00431C67" w:rsidP="00431C6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31C67">
        <w:rPr>
          <w:rFonts w:ascii="Times New Roman" w:hAnsi="Times New Roman"/>
        </w:rPr>
        <w:t>Reco</w:t>
      </w:r>
      <w:r w:rsidR="00010F35" w:rsidRPr="00431C67">
        <w:rPr>
          <w:rFonts w:ascii="Times New Roman" w:hAnsi="Times New Roman"/>
        </w:rPr>
        <w:t xml:space="preserve">mmendation to </w:t>
      </w:r>
      <w:r w:rsidR="00A762BD">
        <w:rPr>
          <w:rFonts w:ascii="Times New Roman" w:hAnsi="Times New Roman"/>
        </w:rPr>
        <w:t>permit</w:t>
      </w:r>
      <w:r w:rsidR="00010F35" w:rsidRPr="00431C67">
        <w:rPr>
          <w:rFonts w:ascii="Times New Roman" w:hAnsi="Times New Roman"/>
        </w:rPr>
        <w:t xml:space="preserve"> fa</w:t>
      </w:r>
      <w:r w:rsidR="00E95CEF">
        <w:rPr>
          <w:rFonts w:ascii="Times New Roman" w:hAnsi="Times New Roman"/>
        </w:rPr>
        <w:t>c</w:t>
      </w:r>
      <w:r w:rsidR="00010F35" w:rsidRPr="00431C67">
        <w:rPr>
          <w:rFonts w:ascii="Times New Roman" w:hAnsi="Times New Roman"/>
        </w:rPr>
        <w:t xml:space="preserve">ulty to include </w:t>
      </w:r>
      <w:r w:rsidRPr="00431C67">
        <w:rPr>
          <w:rFonts w:ascii="Times New Roman" w:hAnsi="Times New Roman"/>
        </w:rPr>
        <w:t>COVID-19 impact statement</w:t>
      </w:r>
      <w:r w:rsidR="00010F35" w:rsidRPr="00431C67">
        <w:rPr>
          <w:rFonts w:ascii="Times New Roman" w:hAnsi="Times New Roman"/>
        </w:rPr>
        <w:t xml:space="preserve"> on </w:t>
      </w:r>
      <w:r w:rsidR="00A762BD">
        <w:rPr>
          <w:rFonts w:ascii="Times New Roman" w:hAnsi="Times New Roman"/>
        </w:rPr>
        <w:t xml:space="preserve">their </w:t>
      </w:r>
      <w:r w:rsidR="00010F35" w:rsidRPr="00431C67">
        <w:rPr>
          <w:rFonts w:ascii="Times New Roman" w:hAnsi="Times New Roman"/>
        </w:rPr>
        <w:t>annual report</w:t>
      </w:r>
      <w:r w:rsidR="00A762BD">
        <w:rPr>
          <w:rFonts w:ascii="Times New Roman" w:hAnsi="Times New Roman"/>
        </w:rPr>
        <w:t>.</w:t>
      </w:r>
      <w:r w:rsidR="00010F35" w:rsidRPr="00431C67">
        <w:rPr>
          <w:rFonts w:ascii="Times New Roman" w:hAnsi="Times New Roman"/>
        </w:rPr>
        <w:t xml:space="preserve"> NOV 23</w:t>
      </w:r>
      <w:r w:rsidR="00010F35" w:rsidRPr="00431C67">
        <w:rPr>
          <w:rFonts w:ascii="Times New Roman" w:hAnsi="Times New Roman"/>
          <w:vertAlign w:val="superscript"/>
        </w:rPr>
        <w:t>rd</w:t>
      </w:r>
      <w:r w:rsidR="00010F35" w:rsidRPr="00431C67">
        <w:rPr>
          <w:rFonts w:ascii="Times New Roman" w:hAnsi="Times New Roman"/>
        </w:rPr>
        <w:t xml:space="preserve"> </w:t>
      </w:r>
      <w:r w:rsidR="00A762BD">
        <w:rPr>
          <w:rFonts w:ascii="Times New Roman" w:hAnsi="Times New Roman"/>
        </w:rPr>
        <w:t xml:space="preserve">committee </w:t>
      </w:r>
      <w:r w:rsidR="00010F35" w:rsidRPr="00431C67">
        <w:rPr>
          <w:rFonts w:ascii="Times New Roman" w:hAnsi="Times New Roman"/>
        </w:rPr>
        <w:t>will be voting on and will bring forth to Jan meeting to all FPC</w:t>
      </w:r>
    </w:p>
    <w:p w14:paraId="7E76F0CB" w14:textId="505C1E95" w:rsidR="00203B06" w:rsidRPr="00431C67" w:rsidRDefault="00A762BD" w:rsidP="00431C6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at factors D</w:t>
      </w:r>
      <w:r w:rsidR="00010F35">
        <w:rPr>
          <w:rFonts w:ascii="Times New Roman" w:hAnsi="Times New Roman"/>
        </w:rPr>
        <w:t>irectors can include in annual letters</w:t>
      </w:r>
      <w:r w:rsidR="00431C67">
        <w:rPr>
          <w:rFonts w:ascii="Times New Roman" w:hAnsi="Times New Roman"/>
        </w:rPr>
        <w:t xml:space="preserve"> for faculty</w:t>
      </w:r>
      <w:r w:rsidR="00010F35">
        <w:rPr>
          <w:rFonts w:ascii="Times New Roman" w:hAnsi="Times New Roman"/>
        </w:rPr>
        <w:t xml:space="preserve"> (reduced travel </w:t>
      </w:r>
      <w:r w:rsidR="00431C67">
        <w:rPr>
          <w:rFonts w:ascii="Times New Roman" w:hAnsi="Times New Roman"/>
        </w:rPr>
        <w:t>dollars</w:t>
      </w:r>
      <w:r w:rsidR="00010F35">
        <w:rPr>
          <w:rFonts w:ascii="Times New Roman" w:hAnsi="Times New Roman"/>
        </w:rPr>
        <w:t>, impact on teaching eval, decrease research opportunities)</w:t>
      </w:r>
      <w:r w:rsidR="00431C67">
        <w:rPr>
          <w:rFonts w:ascii="Times New Roman" w:hAnsi="Times New Roman"/>
        </w:rPr>
        <w:t xml:space="preserve"> regarding impacts of COVID-19 </w:t>
      </w:r>
    </w:p>
    <w:p w14:paraId="1B7827D7" w14:textId="77777777" w:rsidR="001A08D1" w:rsidRPr="001A08D1" w:rsidRDefault="001A08D1" w:rsidP="001A08D1">
      <w:pPr>
        <w:pStyle w:val="ListParagraph"/>
        <w:ind w:left="360"/>
        <w:rPr>
          <w:rFonts w:ascii="Times New Roman" w:hAnsi="Times New Roman"/>
        </w:rPr>
      </w:pPr>
    </w:p>
    <w:p w14:paraId="6B9D30F4" w14:textId="2972CE36" w:rsidR="009530CB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Lectures, Seminars &amp; Awards</w:t>
      </w:r>
      <w:r>
        <w:rPr>
          <w:rFonts w:ascii="Times New Roman" w:hAnsi="Times New Roman"/>
        </w:rPr>
        <w:t xml:space="preserve"> - Helena Mawdsley</w:t>
      </w:r>
      <w:r w:rsidR="006C3FE3">
        <w:rPr>
          <w:rFonts w:ascii="Times New Roman" w:hAnsi="Times New Roman"/>
        </w:rPr>
        <w:t xml:space="preserve">, </w:t>
      </w:r>
      <w:r w:rsidR="00C57EB2">
        <w:rPr>
          <w:rFonts w:ascii="Times New Roman" w:hAnsi="Times New Roman"/>
        </w:rPr>
        <w:t xml:space="preserve">FPC Rep &amp; Committee </w:t>
      </w:r>
      <w:r w:rsidR="006C3FE3">
        <w:rPr>
          <w:rFonts w:ascii="Times New Roman" w:hAnsi="Times New Roman"/>
        </w:rPr>
        <w:t>Chai</w:t>
      </w:r>
      <w:r w:rsidR="00A22DB4">
        <w:rPr>
          <w:rFonts w:ascii="Times New Roman" w:hAnsi="Times New Roman"/>
        </w:rPr>
        <w:t>r</w:t>
      </w:r>
    </w:p>
    <w:p w14:paraId="345DB194" w14:textId="5B2322EF" w:rsidR="00203B06" w:rsidRDefault="00A762BD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</w:t>
      </w:r>
      <w:r w:rsidR="007D4840">
        <w:rPr>
          <w:rFonts w:ascii="Times New Roman" w:hAnsi="Times New Roman"/>
        </w:rPr>
        <w:t>Oct 29</w:t>
      </w:r>
      <w:r w:rsidR="007D4840" w:rsidRPr="007D4840">
        <w:rPr>
          <w:rFonts w:ascii="Times New Roman" w:hAnsi="Times New Roman"/>
          <w:vertAlign w:val="superscript"/>
        </w:rPr>
        <w:t>th</w:t>
      </w:r>
      <w:r w:rsidR="007D4840">
        <w:rPr>
          <w:rFonts w:ascii="Times New Roman" w:hAnsi="Times New Roman"/>
        </w:rPr>
        <w:t xml:space="preserve"> </w:t>
      </w:r>
    </w:p>
    <w:p w14:paraId="5EAC4824" w14:textId="52D9F9C4" w:rsidR="007D4840" w:rsidRDefault="007D4840" w:rsidP="007D484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J</w:t>
      </w:r>
      <w:r w:rsidR="00431C67">
        <w:rPr>
          <w:rFonts w:ascii="Times New Roman" w:hAnsi="Times New Roman"/>
        </w:rPr>
        <w:t>anise</w:t>
      </w:r>
      <w:r>
        <w:rPr>
          <w:rFonts w:ascii="Times New Roman" w:hAnsi="Times New Roman"/>
        </w:rPr>
        <w:t xml:space="preserve"> Parker</w:t>
      </w:r>
      <w:r w:rsidR="00431C67">
        <w:rPr>
          <w:rFonts w:ascii="Times New Roman" w:hAnsi="Times New Roman"/>
        </w:rPr>
        <w:t>, William &amp; Mary</w:t>
      </w:r>
      <w:r>
        <w:rPr>
          <w:rFonts w:ascii="Times New Roman" w:hAnsi="Times New Roman"/>
        </w:rPr>
        <w:t>-</w:t>
      </w:r>
      <w:r w:rsidR="00431C67">
        <w:rPr>
          <w:rFonts w:ascii="Times New Roman" w:hAnsi="Times New Roman"/>
        </w:rPr>
        <w:t xml:space="preserve"> will host a </w:t>
      </w:r>
      <w:r>
        <w:rPr>
          <w:rFonts w:ascii="Times New Roman" w:hAnsi="Times New Roman"/>
        </w:rPr>
        <w:t>2</w:t>
      </w:r>
      <w:r w:rsidR="00431C67">
        <w:rPr>
          <w:rFonts w:ascii="Times New Roman" w:hAnsi="Times New Roman"/>
        </w:rPr>
        <w:t>-</w:t>
      </w:r>
      <w:r>
        <w:rPr>
          <w:rFonts w:ascii="Times New Roman" w:hAnsi="Times New Roman"/>
        </w:rPr>
        <w:t>part workshop 10</w:t>
      </w:r>
      <w:r w:rsidR="00431C67">
        <w:rPr>
          <w:rFonts w:ascii="Times New Roman" w:hAnsi="Times New Roman"/>
        </w:rPr>
        <w:t>-</w:t>
      </w:r>
      <w:r>
        <w:rPr>
          <w:rFonts w:ascii="Times New Roman" w:hAnsi="Times New Roman"/>
        </w:rPr>
        <w:t>11am this Wed</w:t>
      </w:r>
      <w:r w:rsidR="00431C67">
        <w:rPr>
          <w:rFonts w:ascii="Times New Roman" w:hAnsi="Times New Roman"/>
        </w:rPr>
        <w:t>nesday</w:t>
      </w:r>
      <w:r>
        <w:rPr>
          <w:rFonts w:ascii="Times New Roman" w:hAnsi="Times New Roman"/>
        </w:rPr>
        <w:t xml:space="preserve"> and </w:t>
      </w:r>
      <w:r w:rsidR="00431C67">
        <w:rPr>
          <w:rFonts w:ascii="Times New Roman" w:hAnsi="Times New Roman"/>
        </w:rPr>
        <w:t>Thursday around:</w:t>
      </w:r>
      <w:r>
        <w:rPr>
          <w:rFonts w:ascii="Times New Roman" w:hAnsi="Times New Roman"/>
        </w:rPr>
        <w:t xml:space="preserve"> Equity, Impairment and Engagement </w:t>
      </w:r>
    </w:p>
    <w:p w14:paraId="1BDC1A4B" w14:textId="3B053411" w:rsidR="007D4840" w:rsidRPr="007D4840" w:rsidRDefault="00431C67" w:rsidP="007D484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Thankful</w:t>
      </w:r>
      <w:r w:rsidR="007D4840">
        <w:rPr>
          <w:rFonts w:ascii="Times New Roman" w:hAnsi="Times New Roman"/>
        </w:rPr>
        <w:t xml:space="preserve"> for support throughout COE</w:t>
      </w:r>
      <w:r>
        <w:rPr>
          <w:rFonts w:ascii="Times New Roman" w:hAnsi="Times New Roman"/>
        </w:rPr>
        <w:t xml:space="preserve"> as continue to pursue this work </w:t>
      </w:r>
    </w:p>
    <w:p w14:paraId="611DD56D" w14:textId="4C61463D" w:rsidR="00203B06" w:rsidRDefault="007D4840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 TEACH </w:t>
      </w:r>
      <w:r w:rsidR="00431C67">
        <w:rPr>
          <w:rFonts w:ascii="Times New Roman" w:hAnsi="Times New Roman"/>
        </w:rPr>
        <w:t>scholar</w:t>
      </w:r>
      <w:r>
        <w:rPr>
          <w:rFonts w:ascii="Times New Roman" w:hAnsi="Times New Roman"/>
        </w:rPr>
        <w:t xml:space="preserve"> review </w:t>
      </w:r>
    </w:p>
    <w:p w14:paraId="25912187" w14:textId="30570DC3" w:rsidR="007D4840" w:rsidRPr="006C3FE3" w:rsidRDefault="007D4840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 19</w:t>
      </w:r>
      <w:r w:rsidRPr="007D4840">
        <w:rPr>
          <w:rFonts w:ascii="Times New Roman" w:hAnsi="Times New Roman"/>
          <w:vertAlign w:val="superscript"/>
        </w:rPr>
        <w:t>th</w:t>
      </w:r>
      <w:r w:rsidR="00431C6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next meeting</w:t>
      </w:r>
    </w:p>
    <w:p w14:paraId="086BF648" w14:textId="77777777" w:rsidR="001A08D1" w:rsidRDefault="001A08D1" w:rsidP="001A08D1">
      <w:pPr>
        <w:pStyle w:val="ListParagraph"/>
        <w:ind w:left="1080"/>
        <w:rPr>
          <w:rFonts w:ascii="Times New Roman" w:hAnsi="Times New Roman"/>
        </w:rPr>
      </w:pPr>
    </w:p>
    <w:p w14:paraId="30D3E287" w14:textId="5E621546" w:rsidR="00382446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31C1">
        <w:rPr>
          <w:rFonts w:ascii="Times New Roman" w:hAnsi="Times New Roman"/>
          <w:u w:val="single"/>
        </w:rPr>
        <w:t>Long Range Planning</w:t>
      </w:r>
      <w:r w:rsidRPr="002831C1">
        <w:rPr>
          <w:rFonts w:ascii="Times New Roman" w:hAnsi="Times New Roman"/>
        </w:rPr>
        <w:t xml:space="preserve"> – Hope Schuermann</w:t>
      </w:r>
      <w:r w:rsidR="007D3D2D" w:rsidRPr="002831C1">
        <w:rPr>
          <w:rFonts w:ascii="Times New Roman" w:hAnsi="Times New Roman"/>
        </w:rPr>
        <w:t>, FPC Rep</w:t>
      </w:r>
      <w:r w:rsidR="00C055D6">
        <w:rPr>
          <w:rFonts w:ascii="Times New Roman" w:hAnsi="Times New Roman"/>
        </w:rPr>
        <w:t xml:space="preserve"> (</w:t>
      </w:r>
      <w:r w:rsidR="00E03DEB">
        <w:rPr>
          <w:rFonts w:ascii="Times New Roman" w:hAnsi="Times New Roman"/>
        </w:rPr>
        <w:t>Nick Gage</w:t>
      </w:r>
      <w:r w:rsidR="00C055D6">
        <w:rPr>
          <w:rFonts w:ascii="Times New Roman" w:hAnsi="Times New Roman"/>
        </w:rPr>
        <w:t>)</w:t>
      </w:r>
    </w:p>
    <w:p w14:paraId="73D70CB9" w14:textId="2B9A9042" w:rsidR="00203B06" w:rsidRDefault="001D2421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report at this time </w:t>
      </w:r>
    </w:p>
    <w:p w14:paraId="4BA61BA0" w14:textId="77777777" w:rsidR="00A22DB4" w:rsidRDefault="00A22DB4" w:rsidP="00A22DB4">
      <w:pPr>
        <w:pStyle w:val="ListParagraph"/>
        <w:ind w:left="1080"/>
        <w:rPr>
          <w:rFonts w:ascii="Times New Roman" w:hAnsi="Times New Roman"/>
        </w:rPr>
      </w:pPr>
    </w:p>
    <w:p w14:paraId="3E7EA703" w14:textId="2083565D" w:rsidR="00382446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 xml:space="preserve">Research </w:t>
      </w:r>
      <w:r w:rsidR="00E875C0" w:rsidRPr="00B16E01">
        <w:rPr>
          <w:rFonts w:ascii="Times New Roman" w:hAnsi="Times New Roman"/>
          <w:u w:val="single"/>
        </w:rPr>
        <w:t>Advisory</w:t>
      </w:r>
      <w:r>
        <w:rPr>
          <w:rFonts w:ascii="Times New Roman" w:hAnsi="Times New Roman"/>
        </w:rPr>
        <w:t xml:space="preserve"> – Alice Kay Emery</w:t>
      </w:r>
      <w:r w:rsidR="00EF45CA">
        <w:rPr>
          <w:rFonts w:ascii="Times New Roman" w:hAnsi="Times New Roman"/>
        </w:rPr>
        <w:t>, FPC Rep &amp; Chair</w:t>
      </w:r>
    </w:p>
    <w:p w14:paraId="699502D4" w14:textId="2D20B742" w:rsidR="00203B06" w:rsidRDefault="00C919E9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 4</w:t>
      </w:r>
      <w:r w:rsidRPr="00C919E9">
        <w:rPr>
          <w:rFonts w:ascii="Times New Roman" w:hAnsi="Times New Roman"/>
          <w:vertAlign w:val="superscript"/>
        </w:rPr>
        <w:t>th</w:t>
      </w:r>
      <w:r w:rsidR="00A762BD">
        <w:rPr>
          <w:rFonts w:ascii="Times New Roman" w:hAnsi="Times New Roman"/>
          <w:vertAlign w:val="superscript"/>
        </w:rPr>
        <w:t xml:space="preserve">  </w:t>
      </w:r>
      <w:r w:rsidR="00A762BD">
        <w:rPr>
          <w:rFonts w:ascii="Times New Roman" w:hAnsi="Times New Roman"/>
        </w:rPr>
        <w:t>meeting</w:t>
      </w:r>
    </w:p>
    <w:p w14:paraId="7B360C02" w14:textId="49D49FDD" w:rsidR="00203B06" w:rsidRPr="005975C0" w:rsidRDefault="00C919E9" w:rsidP="005975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Equity and Anti-racism goals- moving forward with goals and </w:t>
      </w:r>
      <w:r w:rsidR="005975C0">
        <w:rPr>
          <w:rFonts w:ascii="Times New Roman" w:hAnsi="Times New Roman"/>
        </w:rPr>
        <w:t>initiatives</w:t>
      </w:r>
      <w:r>
        <w:rPr>
          <w:rFonts w:ascii="Times New Roman" w:hAnsi="Times New Roman"/>
        </w:rPr>
        <w:t xml:space="preserve"> </w:t>
      </w:r>
      <w:r w:rsidR="005975C0">
        <w:rPr>
          <w:rFonts w:ascii="Times New Roman" w:hAnsi="Times New Roman"/>
        </w:rPr>
        <w:t>set forth</w:t>
      </w:r>
    </w:p>
    <w:p w14:paraId="308F8E80" w14:textId="7FD14D89" w:rsidR="00203B06" w:rsidRDefault="00C919E9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Dec 2</w:t>
      </w:r>
      <w:r w:rsidRPr="00C919E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next </w:t>
      </w:r>
      <w:r w:rsidR="005975C0">
        <w:rPr>
          <w:rFonts w:ascii="Times New Roman" w:hAnsi="Times New Roman"/>
        </w:rPr>
        <w:t>meeting</w:t>
      </w:r>
    </w:p>
    <w:p w14:paraId="1BD9E86C" w14:textId="77777777" w:rsidR="00A22DB4" w:rsidRDefault="00A22DB4" w:rsidP="00EF45CA">
      <w:pPr>
        <w:pStyle w:val="ListParagraph"/>
        <w:ind w:left="0"/>
        <w:rPr>
          <w:rFonts w:ascii="Times New Roman" w:hAnsi="Times New Roman"/>
        </w:rPr>
      </w:pPr>
    </w:p>
    <w:p w14:paraId="11B631E8" w14:textId="572FAC69" w:rsidR="001A4A39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08D1">
        <w:rPr>
          <w:rFonts w:ascii="Times New Roman" w:hAnsi="Times New Roman"/>
          <w:u w:val="single"/>
        </w:rPr>
        <w:t>Technology &amp; Distance Ed</w:t>
      </w:r>
      <w:r w:rsidRPr="001A08D1">
        <w:rPr>
          <w:rFonts w:ascii="Times New Roman" w:hAnsi="Times New Roman"/>
        </w:rPr>
        <w:t xml:space="preserve"> – Maya Israel</w:t>
      </w:r>
      <w:r w:rsidR="00025A26" w:rsidRPr="001A08D1">
        <w:rPr>
          <w:rFonts w:ascii="Times New Roman" w:hAnsi="Times New Roman"/>
        </w:rPr>
        <w:t>, FPC Rep</w:t>
      </w:r>
      <w:r w:rsidR="00C055D6">
        <w:rPr>
          <w:rFonts w:ascii="Times New Roman" w:hAnsi="Times New Roman"/>
        </w:rPr>
        <w:t xml:space="preserve"> &amp; Chair</w:t>
      </w:r>
    </w:p>
    <w:p w14:paraId="5AF62D1B" w14:textId="1DE017BE" w:rsidR="00203B06" w:rsidRDefault="00C919E9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5975C0">
        <w:rPr>
          <w:rFonts w:ascii="Times New Roman" w:hAnsi="Times New Roman"/>
        </w:rPr>
        <w:t>F</w:t>
      </w:r>
      <w:r>
        <w:rPr>
          <w:rFonts w:ascii="Times New Roman" w:hAnsi="Times New Roman"/>
        </w:rPr>
        <w:t>riday</w:t>
      </w:r>
      <w:r w:rsidR="005975C0">
        <w:rPr>
          <w:rFonts w:ascii="Times New Roman" w:hAnsi="Times New Roman"/>
        </w:rPr>
        <w:t>, November 20th</w:t>
      </w:r>
    </w:p>
    <w:p w14:paraId="2165ED03" w14:textId="1C8132D6" w:rsidR="00203B06" w:rsidRDefault="00C919E9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Initial data- online only programs and look at data towards enro</w:t>
      </w:r>
      <w:r w:rsidR="005975C0">
        <w:rPr>
          <w:rFonts w:ascii="Times New Roman" w:hAnsi="Times New Roman"/>
        </w:rPr>
        <w:t>l</w:t>
      </w:r>
      <w:r>
        <w:rPr>
          <w:rFonts w:ascii="Times New Roman" w:hAnsi="Times New Roman"/>
        </w:rPr>
        <w:t>lment to see if approach</w:t>
      </w:r>
      <w:r w:rsidR="005975C0">
        <w:rPr>
          <w:rFonts w:ascii="Times New Roman" w:hAnsi="Times New Roman"/>
        </w:rPr>
        <w:t xml:space="preserve"> set forth</w:t>
      </w:r>
      <w:r>
        <w:rPr>
          <w:rFonts w:ascii="Times New Roman" w:hAnsi="Times New Roman"/>
        </w:rPr>
        <w:t xml:space="preserve"> makes sense</w:t>
      </w:r>
    </w:p>
    <w:p w14:paraId="7EDEBB6A" w14:textId="4659F92C" w:rsidR="00203B06" w:rsidRPr="001A08D1" w:rsidRDefault="00C919E9" w:rsidP="00203B0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Ant-racism resources for online courses will be reviewed </w:t>
      </w:r>
    </w:p>
    <w:p w14:paraId="15A54D60" w14:textId="77777777" w:rsidR="0093201C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01962948" w14:textId="77777777" w:rsidR="0093201C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FPC Action Items:</w:t>
      </w:r>
    </w:p>
    <w:p w14:paraId="78BA549E" w14:textId="77777777" w:rsidR="0093201C" w:rsidRDefault="0093201C" w:rsidP="009320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Budgetary Affairs</w:t>
      </w:r>
      <w:r w:rsidRPr="004E7D5D">
        <w:rPr>
          <w:rFonts w:ascii="Times New Roman" w:hAnsi="Times New Roman"/>
        </w:rPr>
        <w:t xml:space="preserve"> – Cyndy Griffin FPC Rep (Anne Corrine Manley, Committee Chair)</w:t>
      </w:r>
    </w:p>
    <w:p w14:paraId="1F4D2AB6" w14:textId="67E6225C" w:rsidR="001A08D1" w:rsidRDefault="0093201C" w:rsidP="005A0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3636">
        <w:rPr>
          <w:rFonts w:ascii="Times New Roman" w:hAnsi="Times New Roman"/>
        </w:rPr>
        <w:t>Review of Budgetary Guid</w:t>
      </w:r>
      <w:r w:rsidR="002E32AE">
        <w:rPr>
          <w:rFonts w:ascii="Times New Roman" w:hAnsi="Times New Roman"/>
        </w:rPr>
        <w:t>ing</w:t>
      </w:r>
      <w:r w:rsidRPr="00F73636">
        <w:rPr>
          <w:rFonts w:ascii="Times New Roman" w:hAnsi="Times New Roman"/>
        </w:rPr>
        <w:t xml:space="preserve"> Principles revision</w:t>
      </w:r>
      <w:r>
        <w:rPr>
          <w:rFonts w:ascii="Times New Roman" w:hAnsi="Times New Roman"/>
        </w:rPr>
        <w:t>s</w:t>
      </w:r>
    </w:p>
    <w:p w14:paraId="02C0FF5D" w14:textId="27C18389" w:rsidR="00203B06" w:rsidRDefault="007A1A10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Proposed c</w:t>
      </w:r>
      <w:r w:rsidR="00AB4662">
        <w:rPr>
          <w:rFonts w:ascii="Times New Roman" w:hAnsi="Times New Roman"/>
        </w:rPr>
        <w:t xml:space="preserve">hanges- highlighted in yellow </w:t>
      </w:r>
    </w:p>
    <w:p w14:paraId="60EC9492" w14:textId="568BC4C6" w:rsidR="00AB4662" w:rsidRDefault="00997B74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Thought process- principle</w:t>
      </w:r>
      <w:r w:rsidR="00AB4662">
        <w:rPr>
          <w:rFonts w:ascii="Times New Roman" w:hAnsi="Times New Roman"/>
        </w:rPr>
        <w:t xml:space="preserve">s through </w:t>
      </w:r>
      <w:r w:rsidR="007A1A10">
        <w:rPr>
          <w:rFonts w:ascii="Times New Roman" w:hAnsi="Times New Roman"/>
        </w:rPr>
        <w:t>anti</w:t>
      </w:r>
      <w:r w:rsidR="00AB4662">
        <w:rPr>
          <w:rFonts w:ascii="Times New Roman" w:hAnsi="Times New Roman"/>
        </w:rPr>
        <w:t>-</w:t>
      </w:r>
      <w:r w:rsidR="007A1A10">
        <w:rPr>
          <w:rFonts w:ascii="Times New Roman" w:hAnsi="Times New Roman"/>
        </w:rPr>
        <w:t>racism</w:t>
      </w:r>
      <w:r w:rsidR="00AB4662">
        <w:rPr>
          <w:rFonts w:ascii="Times New Roman" w:hAnsi="Times New Roman"/>
        </w:rPr>
        <w:t xml:space="preserve"> </w:t>
      </w:r>
      <w:r w:rsidR="007A1A10">
        <w:rPr>
          <w:rFonts w:ascii="Times New Roman" w:hAnsi="Times New Roman"/>
        </w:rPr>
        <w:t>lens</w:t>
      </w:r>
      <w:r w:rsidR="00AB4662">
        <w:rPr>
          <w:rFonts w:ascii="Times New Roman" w:hAnsi="Times New Roman"/>
        </w:rPr>
        <w:t xml:space="preserve"> with also concerns around COVID emergency and desire to involve staff</w:t>
      </w:r>
    </w:p>
    <w:p w14:paraId="5CB6CCA0" w14:textId="4868A678" w:rsidR="00AB4662" w:rsidRDefault="00AB4662" w:rsidP="00203B0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Staff input (Corrine)</w:t>
      </w:r>
    </w:p>
    <w:p w14:paraId="19EABDD2" w14:textId="4A9BB3F8" w:rsidR="00AB4662" w:rsidRDefault="00AB4662" w:rsidP="00AB466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16 and 17 items</w:t>
      </w:r>
      <w:r w:rsidR="007A1A10">
        <w:rPr>
          <w:rFonts w:ascii="Times New Roman" w:hAnsi="Times New Roman"/>
        </w:rPr>
        <w:t xml:space="preserve"> written by faculty with staff in mind with</w:t>
      </w:r>
      <w:r>
        <w:rPr>
          <w:rFonts w:ascii="Times New Roman" w:hAnsi="Times New Roman"/>
        </w:rPr>
        <w:t xml:space="preserve"> + 21, 22 </w:t>
      </w:r>
      <w:r w:rsidR="007A1A10">
        <w:rPr>
          <w:rFonts w:ascii="Times New Roman" w:hAnsi="Times New Roman"/>
        </w:rPr>
        <w:t>proposed</w:t>
      </w:r>
      <w:r>
        <w:rPr>
          <w:rFonts w:ascii="Times New Roman" w:hAnsi="Times New Roman"/>
        </w:rPr>
        <w:t xml:space="preserve"> directly by staff</w:t>
      </w:r>
    </w:p>
    <w:p w14:paraId="7206553D" w14:textId="4923A944" w:rsidR="00AB4662" w:rsidRDefault="00AB4662" w:rsidP="00AB466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of 11 staff members</w:t>
      </w:r>
      <w:r w:rsidR="007A1A10">
        <w:rPr>
          <w:rFonts w:ascii="Times New Roman" w:hAnsi="Times New Roman"/>
        </w:rPr>
        <w:t xml:space="preserve"> with faculty representatives</w:t>
      </w:r>
      <w:r>
        <w:rPr>
          <w:rFonts w:ascii="Times New Roman" w:hAnsi="Times New Roman"/>
        </w:rPr>
        <w:t xml:space="preserve"> and others to review document to ensure no harm to staff and to help with faculty consider the global view of </w:t>
      </w:r>
      <w:r w:rsidR="007A1A10">
        <w:rPr>
          <w:rFonts w:ascii="Times New Roman" w:hAnsi="Times New Roman"/>
        </w:rPr>
        <w:t>budget</w:t>
      </w:r>
      <w:r>
        <w:rPr>
          <w:rFonts w:ascii="Times New Roman" w:hAnsi="Times New Roman"/>
        </w:rPr>
        <w:t xml:space="preserve"> concern</w:t>
      </w:r>
    </w:p>
    <w:p w14:paraId="10887092" w14:textId="4009B7E2" w:rsidR="00AB4662" w:rsidRDefault="00AB4662" w:rsidP="00AB466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Principle 5- kept because of faculty support along with the inclusion of </w:t>
      </w:r>
      <w:r w:rsidR="007A1A10">
        <w:rPr>
          <w:rFonts w:ascii="Times New Roman" w:hAnsi="Times New Roman"/>
        </w:rPr>
        <w:t>16, 17, 21, 22</w:t>
      </w:r>
      <w:r>
        <w:rPr>
          <w:rFonts w:ascii="Times New Roman" w:hAnsi="Times New Roman"/>
        </w:rPr>
        <w:t xml:space="preserve"> support</w:t>
      </w:r>
      <w:r w:rsidR="007A1A10">
        <w:rPr>
          <w:rFonts w:ascii="Times New Roman" w:hAnsi="Times New Roman"/>
        </w:rPr>
        <w:t xml:space="preserve"> towards the</w:t>
      </w:r>
      <w:r>
        <w:rPr>
          <w:rFonts w:ascii="Times New Roman" w:hAnsi="Times New Roman"/>
        </w:rPr>
        <w:t xml:space="preserve"> staff </w:t>
      </w:r>
    </w:p>
    <w:p w14:paraId="1B517269" w14:textId="77777777" w:rsidR="00792DD8" w:rsidRDefault="008E50B5" w:rsidP="008E50B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 in COE did </w:t>
      </w:r>
      <w:r w:rsidR="00792DD8">
        <w:rPr>
          <w:rFonts w:ascii="Times New Roman" w:hAnsi="Times New Roman"/>
        </w:rPr>
        <w:t>have</w:t>
      </w:r>
      <w:r>
        <w:rPr>
          <w:rFonts w:ascii="Times New Roman" w:hAnsi="Times New Roman"/>
        </w:rPr>
        <w:t xml:space="preserve"> a group similar to FPC</w:t>
      </w:r>
      <w:r w:rsidR="00792DD8">
        <w:rPr>
          <w:rFonts w:ascii="Times New Roman" w:hAnsi="Times New Roman"/>
        </w:rPr>
        <w:t xml:space="preserve"> in past</w:t>
      </w:r>
      <w:r w:rsidR="00E32EB5">
        <w:rPr>
          <w:rFonts w:ascii="Times New Roman" w:hAnsi="Times New Roman"/>
        </w:rPr>
        <w:t xml:space="preserve"> (Staff</w:t>
      </w:r>
      <w:r w:rsidR="007A1A10">
        <w:rPr>
          <w:rFonts w:ascii="Times New Roman" w:hAnsi="Times New Roman"/>
        </w:rPr>
        <w:t xml:space="preserve"> Co</w:t>
      </w:r>
      <w:r w:rsidR="00E32EB5">
        <w:rPr>
          <w:rFonts w:ascii="Times New Roman" w:hAnsi="Times New Roman"/>
        </w:rPr>
        <w:t>uncil)</w:t>
      </w:r>
      <w:r>
        <w:rPr>
          <w:rFonts w:ascii="Times New Roman" w:hAnsi="Times New Roman"/>
        </w:rPr>
        <w:t xml:space="preserve"> but disbanded ~2013</w:t>
      </w:r>
      <w:r w:rsidR="009A384C">
        <w:rPr>
          <w:rFonts w:ascii="Times New Roman" w:hAnsi="Times New Roman"/>
        </w:rPr>
        <w:t xml:space="preserve"> with </w:t>
      </w:r>
      <w:r w:rsidR="00792DD8">
        <w:rPr>
          <w:rFonts w:ascii="Times New Roman" w:hAnsi="Times New Roman"/>
        </w:rPr>
        <w:t xml:space="preserve">current </w:t>
      </w:r>
      <w:r w:rsidR="009A384C">
        <w:rPr>
          <w:rFonts w:ascii="Times New Roman" w:hAnsi="Times New Roman"/>
        </w:rPr>
        <w:t>discussion of potentially reactivating</w:t>
      </w:r>
      <w:r>
        <w:rPr>
          <w:rFonts w:ascii="Times New Roman" w:hAnsi="Times New Roman"/>
        </w:rPr>
        <w:t xml:space="preserve">, students have own as well to collectively represent </w:t>
      </w:r>
      <w:r w:rsidR="00792DD8">
        <w:rPr>
          <w:rFonts w:ascii="Times New Roman" w:hAnsi="Times New Roman"/>
        </w:rPr>
        <w:t>whole</w:t>
      </w:r>
    </w:p>
    <w:p w14:paraId="613AF90D" w14:textId="172B569A" w:rsidR="008E50B5" w:rsidRDefault="00631472" w:rsidP="008E50B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comment period to allow for </w:t>
      </w:r>
      <w:r w:rsidR="00792DD8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 xml:space="preserve">faculty input for the changes prior to FPC voting </w:t>
      </w:r>
    </w:p>
    <w:p w14:paraId="4565E156" w14:textId="2BFCBF7E" w:rsidR="00631472" w:rsidRDefault="00631472" w:rsidP="008E50B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moment these are advisement and recommendations </w:t>
      </w:r>
    </w:p>
    <w:p w14:paraId="6E6C4A20" w14:textId="77777777" w:rsidR="005A006F" w:rsidRPr="005A006F" w:rsidRDefault="005A006F" w:rsidP="005A006F">
      <w:pPr>
        <w:pStyle w:val="ListParagraph"/>
        <w:ind w:left="1080"/>
        <w:rPr>
          <w:rFonts w:ascii="Times New Roman" w:hAnsi="Times New Roman"/>
        </w:rPr>
      </w:pPr>
    </w:p>
    <w:p w14:paraId="4B64AECD" w14:textId="77777777" w:rsidR="00431427" w:rsidRDefault="00431427" w:rsidP="00431427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Announcements/Reminders:</w:t>
      </w:r>
    </w:p>
    <w:p w14:paraId="2530F22E" w14:textId="4167A55C" w:rsidR="00203B06" w:rsidRPr="00F34A90" w:rsidRDefault="0000376F" w:rsidP="00F34A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FPC Committee Initiatives – Expected Outcomes Due</w:t>
      </w:r>
    </w:p>
    <w:p w14:paraId="4AF5ECE8" w14:textId="77777777" w:rsidR="00431427" w:rsidRDefault="00431427" w:rsidP="00431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</w:t>
      </w:r>
      <w:r w:rsidR="00F73636">
        <w:rPr>
          <w:rFonts w:ascii="Times New Roman" w:hAnsi="Times New Roman"/>
        </w:rPr>
        <w:t>Spring</w:t>
      </w:r>
      <w:r>
        <w:rPr>
          <w:rFonts w:ascii="Times New Roman" w:hAnsi="Times New Roman"/>
        </w:rPr>
        <w:t xml:space="preserve"> Meeting Dates, Jan 25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Feb 15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Mar 15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Spring Faculty Meeting April 19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(all meetings 2:00-4:00pm)</w:t>
      </w:r>
    </w:p>
    <w:p w14:paraId="578E5387" w14:textId="77777777" w:rsidR="00431427" w:rsidRDefault="00431427" w:rsidP="005319D4">
      <w:pPr>
        <w:ind w:left="-720"/>
        <w:rPr>
          <w:rFonts w:ascii="Times New Roman" w:hAnsi="Times New Roman"/>
          <w:b/>
          <w:u w:val="single"/>
        </w:rPr>
      </w:pPr>
    </w:p>
    <w:p w14:paraId="0A273451" w14:textId="77777777" w:rsidR="005319D4" w:rsidRDefault="005319D4" w:rsidP="005319D4">
      <w:pPr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1D0ECBD6" w14:textId="0B2CD3CF" w:rsidR="00204F59" w:rsidRDefault="00441620" w:rsidP="00D87D0D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Motion 3:05</w:t>
      </w:r>
      <w:r w:rsidR="00E00103">
        <w:rPr>
          <w:rFonts w:ascii="Times New Roman" w:hAnsi="Times New Roman"/>
          <w:bCs/>
        </w:rPr>
        <w:t xml:space="preserve">pm </w:t>
      </w:r>
      <w:r>
        <w:rPr>
          <w:rFonts w:ascii="Times New Roman" w:hAnsi="Times New Roman"/>
          <w:bCs/>
        </w:rPr>
        <w:t xml:space="preserve">- </w:t>
      </w:r>
      <w:r w:rsidR="009E5F23" w:rsidRPr="000D2D94">
        <w:rPr>
          <w:rFonts w:ascii="Times New Roman" w:hAnsi="Times New Roman" w:cs="Times New Roman"/>
        </w:rPr>
        <w:t>Tara Mathien</w:t>
      </w:r>
      <w:r>
        <w:rPr>
          <w:rFonts w:ascii="Times New Roman" w:hAnsi="Times New Roman"/>
          <w:bCs/>
        </w:rPr>
        <w:t xml:space="preserve">, seconded: </w:t>
      </w:r>
      <w:r w:rsidR="009E5F23" w:rsidRPr="000D2D94">
        <w:rPr>
          <w:rFonts w:ascii="Times New Roman" w:hAnsi="Times New Roman" w:cs="Times New Roman"/>
        </w:rPr>
        <w:t>Maya Israel</w:t>
      </w:r>
    </w:p>
    <w:p w14:paraId="51C6654B" w14:textId="4328D7D2" w:rsidR="00E00103" w:rsidRDefault="00E00103" w:rsidP="00D87D0D">
      <w:pPr>
        <w:spacing w:after="0"/>
        <w:ind w:left="-720"/>
        <w:rPr>
          <w:rFonts w:ascii="Times New Roman" w:hAnsi="Times New Roman" w:cs="Times New Roman"/>
        </w:rPr>
      </w:pPr>
    </w:p>
    <w:p w14:paraId="10EC6A82" w14:textId="42446A98" w:rsidR="00E00103" w:rsidRPr="00203B06" w:rsidRDefault="00E00103" w:rsidP="00D87D0D">
      <w:pPr>
        <w:spacing w:after="0"/>
        <w:ind w:left="-720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Meeting Adjourned- 3:06 pm </w:t>
      </w:r>
    </w:p>
    <w:sectPr w:rsidR="00E00103" w:rsidRPr="00203B06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D07B" w14:textId="77777777" w:rsidR="001E493D" w:rsidRDefault="001E493D" w:rsidP="004165FD">
      <w:pPr>
        <w:spacing w:after="0"/>
      </w:pPr>
      <w:r>
        <w:separator/>
      </w:r>
    </w:p>
  </w:endnote>
  <w:endnote w:type="continuationSeparator" w:id="0">
    <w:p w14:paraId="72840D5E" w14:textId="77777777" w:rsidR="001E493D" w:rsidRDefault="001E493D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EFC2" w14:textId="77777777" w:rsidR="004165FD" w:rsidRDefault="00077603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6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AD127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0274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2BE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5CB9" w14:textId="77777777" w:rsidR="001E493D" w:rsidRDefault="001E493D" w:rsidP="004165FD">
      <w:pPr>
        <w:spacing w:after="0"/>
      </w:pPr>
      <w:r>
        <w:separator/>
      </w:r>
    </w:p>
  </w:footnote>
  <w:footnote w:type="continuationSeparator" w:id="0">
    <w:p w14:paraId="5A77DDA7" w14:textId="77777777" w:rsidR="001E493D" w:rsidRDefault="001E493D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42FC" w14:textId="77777777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3F55" w14:textId="46D5585C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50A5" w14:textId="77777777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3A3"/>
    <w:multiLevelType w:val="multilevel"/>
    <w:tmpl w:val="B8F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D2A36"/>
    <w:multiLevelType w:val="multilevel"/>
    <w:tmpl w:val="48C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04746"/>
    <w:multiLevelType w:val="multilevel"/>
    <w:tmpl w:val="1F7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C3A01"/>
    <w:multiLevelType w:val="multilevel"/>
    <w:tmpl w:val="D2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1191"/>
    <w:multiLevelType w:val="hybridMultilevel"/>
    <w:tmpl w:val="271A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778B8"/>
    <w:multiLevelType w:val="hybridMultilevel"/>
    <w:tmpl w:val="3B0E0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66D6"/>
    <w:multiLevelType w:val="hybridMultilevel"/>
    <w:tmpl w:val="C296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43092"/>
    <w:multiLevelType w:val="multilevel"/>
    <w:tmpl w:val="0964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316DF"/>
    <w:multiLevelType w:val="hybridMultilevel"/>
    <w:tmpl w:val="33246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678DB"/>
    <w:multiLevelType w:val="multilevel"/>
    <w:tmpl w:val="923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B1263C"/>
    <w:multiLevelType w:val="hybridMultilevel"/>
    <w:tmpl w:val="116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1539E"/>
    <w:multiLevelType w:val="hybridMultilevel"/>
    <w:tmpl w:val="5F4C78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5A7983"/>
    <w:multiLevelType w:val="multilevel"/>
    <w:tmpl w:val="EA6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3B0980"/>
    <w:multiLevelType w:val="hybridMultilevel"/>
    <w:tmpl w:val="790C2460"/>
    <w:lvl w:ilvl="0" w:tplc="E11ED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8B26D1"/>
    <w:multiLevelType w:val="hybridMultilevel"/>
    <w:tmpl w:val="AA3E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025CC"/>
    <w:multiLevelType w:val="hybridMultilevel"/>
    <w:tmpl w:val="735C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64507"/>
    <w:multiLevelType w:val="hybridMultilevel"/>
    <w:tmpl w:val="BCA0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D2AAA"/>
    <w:multiLevelType w:val="multilevel"/>
    <w:tmpl w:val="E0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E420C8"/>
    <w:multiLevelType w:val="hybridMultilevel"/>
    <w:tmpl w:val="A670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24CED"/>
    <w:multiLevelType w:val="hybridMultilevel"/>
    <w:tmpl w:val="C1E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816"/>
    <w:multiLevelType w:val="multilevel"/>
    <w:tmpl w:val="B9E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B445DA"/>
    <w:multiLevelType w:val="multilevel"/>
    <w:tmpl w:val="DFA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6B68CE"/>
    <w:multiLevelType w:val="multilevel"/>
    <w:tmpl w:val="EED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0E04FA"/>
    <w:multiLevelType w:val="hybridMultilevel"/>
    <w:tmpl w:val="149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812B0"/>
    <w:multiLevelType w:val="multilevel"/>
    <w:tmpl w:val="4CA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052EA2"/>
    <w:multiLevelType w:val="hybridMultilevel"/>
    <w:tmpl w:val="78E0A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265E4"/>
    <w:multiLevelType w:val="hybridMultilevel"/>
    <w:tmpl w:val="2E56E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B4496"/>
    <w:multiLevelType w:val="hybridMultilevel"/>
    <w:tmpl w:val="D37C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E0CFC"/>
    <w:multiLevelType w:val="hybridMultilevel"/>
    <w:tmpl w:val="A632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60534"/>
    <w:multiLevelType w:val="hybridMultilevel"/>
    <w:tmpl w:val="8A822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677E2D"/>
    <w:multiLevelType w:val="hybridMultilevel"/>
    <w:tmpl w:val="CF86E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E140B8"/>
    <w:multiLevelType w:val="hybridMultilevel"/>
    <w:tmpl w:val="0CCAD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CF7D73"/>
    <w:multiLevelType w:val="hybridMultilevel"/>
    <w:tmpl w:val="ECA2A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EB1720"/>
    <w:multiLevelType w:val="hybridMultilevel"/>
    <w:tmpl w:val="A08E11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5A56A9"/>
    <w:multiLevelType w:val="multilevel"/>
    <w:tmpl w:val="D32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C93BF8"/>
    <w:multiLevelType w:val="hybridMultilevel"/>
    <w:tmpl w:val="984C4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3F2FE6"/>
    <w:multiLevelType w:val="hybridMultilevel"/>
    <w:tmpl w:val="687A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57E44"/>
    <w:multiLevelType w:val="multilevel"/>
    <w:tmpl w:val="A5BA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45A88"/>
    <w:multiLevelType w:val="hybridMultilevel"/>
    <w:tmpl w:val="A71A2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D91305"/>
    <w:multiLevelType w:val="hybridMultilevel"/>
    <w:tmpl w:val="9ECC6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C00575"/>
    <w:multiLevelType w:val="hybridMultilevel"/>
    <w:tmpl w:val="F30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E1309"/>
    <w:multiLevelType w:val="hybridMultilevel"/>
    <w:tmpl w:val="95BA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039EB"/>
    <w:multiLevelType w:val="hybridMultilevel"/>
    <w:tmpl w:val="70B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51E1A"/>
    <w:multiLevelType w:val="hybridMultilevel"/>
    <w:tmpl w:val="24B0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4"/>
  </w:num>
  <w:num w:numId="4">
    <w:abstractNumId w:val="41"/>
  </w:num>
  <w:num w:numId="5">
    <w:abstractNumId w:val="23"/>
  </w:num>
  <w:num w:numId="6">
    <w:abstractNumId w:val="43"/>
  </w:num>
  <w:num w:numId="7">
    <w:abstractNumId w:val="13"/>
  </w:num>
  <w:num w:numId="8">
    <w:abstractNumId w:val="39"/>
  </w:num>
  <w:num w:numId="9">
    <w:abstractNumId w:val="21"/>
  </w:num>
  <w:num w:numId="10">
    <w:abstractNumId w:val="22"/>
  </w:num>
  <w:num w:numId="11">
    <w:abstractNumId w:val="17"/>
  </w:num>
  <w:num w:numId="12">
    <w:abstractNumId w:val="2"/>
  </w:num>
  <w:num w:numId="13">
    <w:abstractNumId w:val="1"/>
  </w:num>
  <w:num w:numId="14">
    <w:abstractNumId w:val="24"/>
  </w:num>
  <w:num w:numId="15">
    <w:abstractNumId w:val="9"/>
  </w:num>
  <w:num w:numId="16">
    <w:abstractNumId w:val="20"/>
  </w:num>
  <w:num w:numId="17">
    <w:abstractNumId w:val="0"/>
  </w:num>
  <w:num w:numId="18">
    <w:abstractNumId w:val="35"/>
  </w:num>
  <w:num w:numId="19">
    <w:abstractNumId w:val="37"/>
  </w:num>
  <w:num w:numId="20">
    <w:abstractNumId w:val="28"/>
  </w:num>
  <w:num w:numId="21">
    <w:abstractNumId w:val="8"/>
  </w:num>
  <w:num w:numId="22">
    <w:abstractNumId w:val="11"/>
  </w:num>
  <w:num w:numId="23">
    <w:abstractNumId w:val="34"/>
  </w:num>
  <w:num w:numId="24">
    <w:abstractNumId w:val="14"/>
  </w:num>
  <w:num w:numId="25">
    <w:abstractNumId w:val="19"/>
  </w:num>
  <w:num w:numId="26">
    <w:abstractNumId w:val="32"/>
  </w:num>
  <w:num w:numId="27">
    <w:abstractNumId w:val="10"/>
  </w:num>
  <w:num w:numId="28">
    <w:abstractNumId w:val="30"/>
  </w:num>
  <w:num w:numId="29">
    <w:abstractNumId w:val="16"/>
  </w:num>
  <w:num w:numId="30">
    <w:abstractNumId w:val="3"/>
  </w:num>
  <w:num w:numId="31">
    <w:abstractNumId w:val="7"/>
  </w:num>
  <w:num w:numId="32">
    <w:abstractNumId w:val="5"/>
  </w:num>
  <w:num w:numId="33">
    <w:abstractNumId w:val="38"/>
  </w:num>
  <w:num w:numId="34">
    <w:abstractNumId w:val="31"/>
  </w:num>
  <w:num w:numId="35">
    <w:abstractNumId w:val="6"/>
  </w:num>
  <w:num w:numId="36">
    <w:abstractNumId w:val="27"/>
  </w:num>
  <w:num w:numId="37">
    <w:abstractNumId w:val="33"/>
  </w:num>
  <w:num w:numId="38">
    <w:abstractNumId w:val="15"/>
  </w:num>
  <w:num w:numId="39">
    <w:abstractNumId w:val="26"/>
  </w:num>
  <w:num w:numId="40">
    <w:abstractNumId w:val="25"/>
  </w:num>
  <w:num w:numId="41">
    <w:abstractNumId w:val="40"/>
  </w:num>
  <w:num w:numId="42">
    <w:abstractNumId w:val="12"/>
  </w:num>
  <w:num w:numId="43">
    <w:abstractNumId w:val="4"/>
  </w:num>
  <w:num w:numId="44">
    <w:abstractNumId w:val="36"/>
  </w:num>
  <w:num w:numId="4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376F"/>
    <w:rsid w:val="00010F35"/>
    <w:rsid w:val="00017997"/>
    <w:rsid w:val="00022655"/>
    <w:rsid w:val="00025A26"/>
    <w:rsid w:val="0003449A"/>
    <w:rsid w:val="00047D8D"/>
    <w:rsid w:val="00067D46"/>
    <w:rsid w:val="0007519D"/>
    <w:rsid w:val="00077603"/>
    <w:rsid w:val="00077C3E"/>
    <w:rsid w:val="000B31BE"/>
    <w:rsid w:val="000B6991"/>
    <w:rsid w:val="000D2D94"/>
    <w:rsid w:val="000E313D"/>
    <w:rsid w:val="000F1882"/>
    <w:rsid w:val="000F5F7E"/>
    <w:rsid w:val="00117DB0"/>
    <w:rsid w:val="00125D6F"/>
    <w:rsid w:val="001322BB"/>
    <w:rsid w:val="0014533C"/>
    <w:rsid w:val="0016103E"/>
    <w:rsid w:val="00163B45"/>
    <w:rsid w:val="00170E51"/>
    <w:rsid w:val="00174915"/>
    <w:rsid w:val="00192521"/>
    <w:rsid w:val="001A08D1"/>
    <w:rsid w:val="001A4A39"/>
    <w:rsid w:val="001B3EFE"/>
    <w:rsid w:val="001B67C7"/>
    <w:rsid w:val="001B761B"/>
    <w:rsid w:val="001D2421"/>
    <w:rsid w:val="001E058C"/>
    <w:rsid w:val="001E493D"/>
    <w:rsid w:val="001E7AC6"/>
    <w:rsid w:val="001F05FD"/>
    <w:rsid w:val="00203B06"/>
    <w:rsid w:val="00204F59"/>
    <w:rsid w:val="00217B69"/>
    <w:rsid w:val="0023390A"/>
    <w:rsid w:val="00260797"/>
    <w:rsid w:val="002608F4"/>
    <w:rsid w:val="00265360"/>
    <w:rsid w:val="00272C83"/>
    <w:rsid w:val="00275AFA"/>
    <w:rsid w:val="0027618D"/>
    <w:rsid w:val="002831C1"/>
    <w:rsid w:val="002A4635"/>
    <w:rsid w:val="002B10D5"/>
    <w:rsid w:val="002E31C4"/>
    <w:rsid w:val="002E32AE"/>
    <w:rsid w:val="002E6014"/>
    <w:rsid w:val="002E7B7B"/>
    <w:rsid w:val="003014E1"/>
    <w:rsid w:val="00310276"/>
    <w:rsid w:val="00323549"/>
    <w:rsid w:val="003277BB"/>
    <w:rsid w:val="00333E90"/>
    <w:rsid w:val="00337D24"/>
    <w:rsid w:val="003456F2"/>
    <w:rsid w:val="003806D6"/>
    <w:rsid w:val="00382446"/>
    <w:rsid w:val="00382BBB"/>
    <w:rsid w:val="0038517F"/>
    <w:rsid w:val="00386267"/>
    <w:rsid w:val="003868FE"/>
    <w:rsid w:val="00394D2C"/>
    <w:rsid w:val="00394D85"/>
    <w:rsid w:val="003B095A"/>
    <w:rsid w:val="003B27C8"/>
    <w:rsid w:val="003D06B8"/>
    <w:rsid w:val="003D6419"/>
    <w:rsid w:val="003F07A1"/>
    <w:rsid w:val="003F17DF"/>
    <w:rsid w:val="003F2556"/>
    <w:rsid w:val="00400F5A"/>
    <w:rsid w:val="00406F20"/>
    <w:rsid w:val="00411CF8"/>
    <w:rsid w:val="00413CC1"/>
    <w:rsid w:val="004165FD"/>
    <w:rsid w:val="004174B3"/>
    <w:rsid w:val="00426EDF"/>
    <w:rsid w:val="00427355"/>
    <w:rsid w:val="00431427"/>
    <w:rsid w:val="00431C67"/>
    <w:rsid w:val="00435DA9"/>
    <w:rsid w:val="0043624D"/>
    <w:rsid w:val="00441142"/>
    <w:rsid w:val="00441620"/>
    <w:rsid w:val="00460271"/>
    <w:rsid w:val="00460C12"/>
    <w:rsid w:val="00461BA6"/>
    <w:rsid w:val="00463A29"/>
    <w:rsid w:val="00470F0D"/>
    <w:rsid w:val="00473540"/>
    <w:rsid w:val="00473C0A"/>
    <w:rsid w:val="00492740"/>
    <w:rsid w:val="004A078D"/>
    <w:rsid w:val="004A389D"/>
    <w:rsid w:val="004D4DDA"/>
    <w:rsid w:val="004D5FF5"/>
    <w:rsid w:val="004E7236"/>
    <w:rsid w:val="004E7578"/>
    <w:rsid w:val="004E7D5D"/>
    <w:rsid w:val="004F20A4"/>
    <w:rsid w:val="004F7BA6"/>
    <w:rsid w:val="0050177C"/>
    <w:rsid w:val="00506423"/>
    <w:rsid w:val="0052057C"/>
    <w:rsid w:val="00523446"/>
    <w:rsid w:val="005258E5"/>
    <w:rsid w:val="005319D4"/>
    <w:rsid w:val="0053266A"/>
    <w:rsid w:val="00541F6F"/>
    <w:rsid w:val="0055249D"/>
    <w:rsid w:val="00554E54"/>
    <w:rsid w:val="00567345"/>
    <w:rsid w:val="00572490"/>
    <w:rsid w:val="00581E5E"/>
    <w:rsid w:val="00586082"/>
    <w:rsid w:val="00586725"/>
    <w:rsid w:val="005975C0"/>
    <w:rsid w:val="005A006F"/>
    <w:rsid w:val="005A48E8"/>
    <w:rsid w:val="005B28E6"/>
    <w:rsid w:val="005E09B1"/>
    <w:rsid w:val="005F3875"/>
    <w:rsid w:val="005F3D7C"/>
    <w:rsid w:val="00600713"/>
    <w:rsid w:val="00603B04"/>
    <w:rsid w:val="00631472"/>
    <w:rsid w:val="00635BD1"/>
    <w:rsid w:val="0064068F"/>
    <w:rsid w:val="00641589"/>
    <w:rsid w:val="00646095"/>
    <w:rsid w:val="00647CDA"/>
    <w:rsid w:val="006515FC"/>
    <w:rsid w:val="00655371"/>
    <w:rsid w:val="006644FB"/>
    <w:rsid w:val="006800B3"/>
    <w:rsid w:val="00683877"/>
    <w:rsid w:val="00694514"/>
    <w:rsid w:val="006A0FDC"/>
    <w:rsid w:val="006A1662"/>
    <w:rsid w:val="006A7687"/>
    <w:rsid w:val="006B26E3"/>
    <w:rsid w:val="006C04B5"/>
    <w:rsid w:val="006C15D1"/>
    <w:rsid w:val="006C39AF"/>
    <w:rsid w:val="006C3FE3"/>
    <w:rsid w:val="006C769B"/>
    <w:rsid w:val="006D714C"/>
    <w:rsid w:val="006E1D17"/>
    <w:rsid w:val="00700F8F"/>
    <w:rsid w:val="00703FBF"/>
    <w:rsid w:val="00705611"/>
    <w:rsid w:val="00713ADD"/>
    <w:rsid w:val="00733CF8"/>
    <w:rsid w:val="00751DC4"/>
    <w:rsid w:val="007562CE"/>
    <w:rsid w:val="00784E4A"/>
    <w:rsid w:val="00786E2A"/>
    <w:rsid w:val="00792DD8"/>
    <w:rsid w:val="00793587"/>
    <w:rsid w:val="007A1A10"/>
    <w:rsid w:val="007C1A41"/>
    <w:rsid w:val="007C2603"/>
    <w:rsid w:val="007C552B"/>
    <w:rsid w:val="007D3D2D"/>
    <w:rsid w:val="007D4840"/>
    <w:rsid w:val="007D54E0"/>
    <w:rsid w:val="00800EA7"/>
    <w:rsid w:val="00807357"/>
    <w:rsid w:val="008246DC"/>
    <w:rsid w:val="00843A4A"/>
    <w:rsid w:val="00860EAB"/>
    <w:rsid w:val="00884D9C"/>
    <w:rsid w:val="0089256E"/>
    <w:rsid w:val="00896787"/>
    <w:rsid w:val="008A2ED4"/>
    <w:rsid w:val="008A529E"/>
    <w:rsid w:val="008C7798"/>
    <w:rsid w:val="008D3E31"/>
    <w:rsid w:val="008E50B5"/>
    <w:rsid w:val="008F2A7D"/>
    <w:rsid w:val="008F4123"/>
    <w:rsid w:val="008F51BB"/>
    <w:rsid w:val="00903EF2"/>
    <w:rsid w:val="00905824"/>
    <w:rsid w:val="0093201C"/>
    <w:rsid w:val="00936721"/>
    <w:rsid w:val="009369A1"/>
    <w:rsid w:val="00945810"/>
    <w:rsid w:val="009530CB"/>
    <w:rsid w:val="00954850"/>
    <w:rsid w:val="009618F4"/>
    <w:rsid w:val="009706DF"/>
    <w:rsid w:val="009879B9"/>
    <w:rsid w:val="009957EB"/>
    <w:rsid w:val="00997B74"/>
    <w:rsid w:val="009A384C"/>
    <w:rsid w:val="009B183C"/>
    <w:rsid w:val="009C1B0E"/>
    <w:rsid w:val="009C3273"/>
    <w:rsid w:val="009C71C8"/>
    <w:rsid w:val="009E5F23"/>
    <w:rsid w:val="009E5F93"/>
    <w:rsid w:val="009F01F8"/>
    <w:rsid w:val="009F21D0"/>
    <w:rsid w:val="00A0297F"/>
    <w:rsid w:val="00A05DA2"/>
    <w:rsid w:val="00A17B34"/>
    <w:rsid w:val="00A22DB4"/>
    <w:rsid w:val="00A23A55"/>
    <w:rsid w:val="00A275CC"/>
    <w:rsid w:val="00A414FB"/>
    <w:rsid w:val="00A70F85"/>
    <w:rsid w:val="00A762BD"/>
    <w:rsid w:val="00A8148A"/>
    <w:rsid w:val="00A873E1"/>
    <w:rsid w:val="00A93B9D"/>
    <w:rsid w:val="00A96578"/>
    <w:rsid w:val="00AA0BF5"/>
    <w:rsid w:val="00AB3529"/>
    <w:rsid w:val="00AB4662"/>
    <w:rsid w:val="00AC24C2"/>
    <w:rsid w:val="00AC71FD"/>
    <w:rsid w:val="00AD00DF"/>
    <w:rsid w:val="00AE539E"/>
    <w:rsid w:val="00AF1BA6"/>
    <w:rsid w:val="00B05227"/>
    <w:rsid w:val="00B0731E"/>
    <w:rsid w:val="00B159A7"/>
    <w:rsid w:val="00B16E01"/>
    <w:rsid w:val="00B2174C"/>
    <w:rsid w:val="00B3144E"/>
    <w:rsid w:val="00B33116"/>
    <w:rsid w:val="00B34D24"/>
    <w:rsid w:val="00B35384"/>
    <w:rsid w:val="00B41ECD"/>
    <w:rsid w:val="00B71054"/>
    <w:rsid w:val="00B751F8"/>
    <w:rsid w:val="00BA606E"/>
    <w:rsid w:val="00BA7D79"/>
    <w:rsid w:val="00BB00D8"/>
    <w:rsid w:val="00BC63BD"/>
    <w:rsid w:val="00BD7240"/>
    <w:rsid w:val="00BF1BCD"/>
    <w:rsid w:val="00BF655E"/>
    <w:rsid w:val="00C030D3"/>
    <w:rsid w:val="00C055D6"/>
    <w:rsid w:val="00C20677"/>
    <w:rsid w:val="00C30493"/>
    <w:rsid w:val="00C47011"/>
    <w:rsid w:val="00C47209"/>
    <w:rsid w:val="00C53A2C"/>
    <w:rsid w:val="00C57EB2"/>
    <w:rsid w:val="00C71BCB"/>
    <w:rsid w:val="00C73051"/>
    <w:rsid w:val="00C80DDE"/>
    <w:rsid w:val="00C82E6D"/>
    <w:rsid w:val="00C87BF5"/>
    <w:rsid w:val="00C90E53"/>
    <w:rsid w:val="00C919E9"/>
    <w:rsid w:val="00C91BDD"/>
    <w:rsid w:val="00C956BA"/>
    <w:rsid w:val="00C96CAB"/>
    <w:rsid w:val="00CB4414"/>
    <w:rsid w:val="00CD29C3"/>
    <w:rsid w:val="00D0658B"/>
    <w:rsid w:val="00D1501A"/>
    <w:rsid w:val="00D1511F"/>
    <w:rsid w:val="00D1596A"/>
    <w:rsid w:val="00D30F07"/>
    <w:rsid w:val="00D35B09"/>
    <w:rsid w:val="00D3707C"/>
    <w:rsid w:val="00D61F67"/>
    <w:rsid w:val="00D6544F"/>
    <w:rsid w:val="00D81AB2"/>
    <w:rsid w:val="00D87D0D"/>
    <w:rsid w:val="00DB0C77"/>
    <w:rsid w:val="00DB2AAE"/>
    <w:rsid w:val="00DD3F62"/>
    <w:rsid w:val="00DD40F2"/>
    <w:rsid w:val="00DD72CC"/>
    <w:rsid w:val="00DE3BCB"/>
    <w:rsid w:val="00DF5B1D"/>
    <w:rsid w:val="00E00103"/>
    <w:rsid w:val="00E03DAD"/>
    <w:rsid w:val="00E03DEB"/>
    <w:rsid w:val="00E0454F"/>
    <w:rsid w:val="00E171E7"/>
    <w:rsid w:val="00E2090D"/>
    <w:rsid w:val="00E32EB5"/>
    <w:rsid w:val="00E3317C"/>
    <w:rsid w:val="00E418FC"/>
    <w:rsid w:val="00E51C04"/>
    <w:rsid w:val="00E6256D"/>
    <w:rsid w:val="00E70B98"/>
    <w:rsid w:val="00E71394"/>
    <w:rsid w:val="00E8349D"/>
    <w:rsid w:val="00E875C0"/>
    <w:rsid w:val="00E93777"/>
    <w:rsid w:val="00E95CEF"/>
    <w:rsid w:val="00EA1BDB"/>
    <w:rsid w:val="00EC21C2"/>
    <w:rsid w:val="00EC58B7"/>
    <w:rsid w:val="00ED2F1A"/>
    <w:rsid w:val="00EF4095"/>
    <w:rsid w:val="00EF45CA"/>
    <w:rsid w:val="00F02C29"/>
    <w:rsid w:val="00F0685A"/>
    <w:rsid w:val="00F07A4C"/>
    <w:rsid w:val="00F16049"/>
    <w:rsid w:val="00F34A90"/>
    <w:rsid w:val="00F416EC"/>
    <w:rsid w:val="00F546D5"/>
    <w:rsid w:val="00F561F6"/>
    <w:rsid w:val="00F56876"/>
    <w:rsid w:val="00F603C4"/>
    <w:rsid w:val="00F628D1"/>
    <w:rsid w:val="00F66944"/>
    <w:rsid w:val="00F73636"/>
    <w:rsid w:val="00F829D1"/>
    <w:rsid w:val="00F969D0"/>
    <w:rsid w:val="00FD258C"/>
    <w:rsid w:val="00FD2910"/>
    <w:rsid w:val="00FE162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A6585"/>
  <w15:docId w15:val="{6345B2C3-A606-4E65-9289-BD4B534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22D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CC73B4-F1AA-8241-878C-D63E82F401E9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Jones</dc:creator>
  <cp:lastModifiedBy>Moody,Mary E</cp:lastModifiedBy>
  <cp:revision>2</cp:revision>
  <cp:lastPrinted>2020-11-02T16:01:00Z</cp:lastPrinted>
  <dcterms:created xsi:type="dcterms:W3CDTF">2021-02-07T17:18:00Z</dcterms:created>
  <dcterms:modified xsi:type="dcterms:W3CDTF">2021-02-07T17:18:00Z</dcterms:modified>
</cp:coreProperties>
</file>