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B" w:rsidRPr="006A0FDC" w:rsidRDefault="003812AB" w:rsidP="003812AB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:rsidR="003812AB" w:rsidRPr="006A0FDC" w:rsidRDefault="003812AB" w:rsidP="003812AB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  <w:r>
        <w:rPr>
          <w:rFonts w:ascii="Times New Roman" w:hAnsi="Times New Roman" w:cs="Times New Roman"/>
          <w:b/>
        </w:rPr>
        <w:t xml:space="preserve"> Meeting</w:t>
      </w:r>
    </w:p>
    <w:p w:rsidR="003812AB" w:rsidRDefault="00854046" w:rsidP="003812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Minutes</w:t>
      </w:r>
      <w:r w:rsidR="003812AB">
        <w:rPr>
          <w:rFonts w:ascii="Times New Roman" w:hAnsi="Times New Roman" w:cs="Times New Roman"/>
          <w:b/>
        </w:rPr>
        <w:t>, July 20th, 2020; 2:00pm, via ZOOM</w:t>
      </w:r>
    </w:p>
    <w:p w:rsidR="003812AB" w:rsidRPr="002B10D5" w:rsidRDefault="003812AB" w:rsidP="003812A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B2DFF" w:rsidRDefault="003812AB" w:rsidP="0085404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Attendance:</w:t>
      </w:r>
    </w:p>
    <w:p w:rsidR="005B2DFF" w:rsidRDefault="005B2DFF" w:rsidP="006D53E9">
      <w:pPr>
        <w:pStyle w:val="ListParagraph"/>
        <w:numPr>
          <w:ilvl w:val="0"/>
          <w:numId w:val="4"/>
        </w:numPr>
        <w:spacing w:after="100" w:afterAutospacing="1"/>
      </w:pPr>
      <w:r w:rsidRPr="007033B1">
        <w:t xml:space="preserve">Diana Joyce-Beaulieu </w:t>
      </w:r>
      <w:r>
        <w:t>(Chair</w:t>
      </w:r>
      <w:r w:rsidRPr="007033B1">
        <w:t>)</w:t>
      </w:r>
      <w:r w:rsidR="00EC660F">
        <w:t>, Angela Kohnen (C</w:t>
      </w:r>
      <w:r>
        <w:t>hair</w:t>
      </w:r>
      <w:r w:rsidR="00EC660F">
        <w:t>-E</w:t>
      </w:r>
      <w:r>
        <w:t>lect)</w:t>
      </w:r>
    </w:p>
    <w:p w:rsidR="00854046" w:rsidRPr="00A07CDC" w:rsidRDefault="00854046" w:rsidP="008540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854046">
        <w:rPr>
          <w:b/>
          <w:color w:val="000000" w:themeColor="text1"/>
        </w:rPr>
        <w:t>HDOSE</w:t>
      </w:r>
      <w:r w:rsidRPr="00854046">
        <w:rPr>
          <w:color w:val="000000" w:themeColor="text1"/>
        </w:rPr>
        <w:t>: Lindsay Lynch (FPC</w:t>
      </w:r>
      <w:r w:rsidR="00EC660F">
        <w:rPr>
          <w:color w:val="000000" w:themeColor="text1"/>
        </w:rPr>
        <w:t xml:space="preserve"> Rep</w:t>
      </w:r>
      <w:r w:rsidRPr="00854046">
        <w:rPr>
          <w:color w:val="000000" w:themeColor="text1"/>
        </w:rPr>
        <w:t xml:space="preserve">), </w:t>
      </w:r>
      <w:r>
        <w:t>Helena Mawdsley (FPC</w:t>
      </w:r>
      <w:r w:rsidR="00EC660F">
        <w:t xml:space="preserve"> Rep</w:t>
      </w:r>
      <w:r>
        <w:t>), Chris Curran (FPC</w:t>
      </w:r>
      <w:r w:rsidR="00987AD1">
        <w:t xml:space="preserve"> Rep), (Hope Schuermann FPC Rep</w:t>
      </w:r>
      <w:r w:rsidR="00EC660F">
        <w:t xml:space="preserve"> –</w:t>
      </w:r>
      <w:r w:rsidR="0052505C">
        <w:t xml:space="preserve"> email</w:t>
      </w:r>
      <w:r w:rsidR="00EC660F">
        <w:t xml:space="preserve"> vo</w:t>
      </w:r>
      <w:r w:rsidR="00987AD1">
        <w:t>te</w:t>
      </w:r>
      <w:r w:rsidR="0052505C">
        <w:t>)</w:t>
      </w:r>
      <w:r w:rsidR="00EC660F">
        <w:t xml:space="preserve">, </w:t>
      </w:r>
      <w:r>
        <w:t xml:space="preserve">Elliott </w:t>
      </w:r>
      <w:r w:rsidR="00EC660F">
        <w:t xml:space="preserve">Woehler </w:t>
      </w:r>
      <w:r>
        <w:t xml:space="preserve"> </w:t>
      </w:r>
    </w:p>
    <w:p w:rsidR="00854046" w:rsidRPr="00DE2C57" w:rsidRDefault="00854046" w:rsidP="008540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854046">
        <w:rPr>
          <w:b/>
          <w:color w:val="000000" w:themeColor="text1"/>
        </w:rPr>
        <w:t>SESPECS</w:t>
      </w:r>
      <w:r w:rsidRPr="00854046">
        <w:rPr>
          <w:color w:val="000000" w:themeColor="text1"/>
        </w:rPr>
        <w:t xml:space="preserve">: </w:t>
      </w:r>
      <w:r>
        <w:t>Cynthia Griffin (FPC</w:t>
      </w:r>
      <w:r w:rsidR="00EC660F">
        <w:t xml:space="preserve"> Rep</w:t>
      </w:r>
      <w:r>
        <w:t>), Tara Mathien (FPC</w:t>
      </w:r>
      <w:r w:rsidR="00EC660F">
        <w:t xml:space="preserve"> Rep</w:t>
      </w:r>
      <w:r>
        <w:t>)</w:t>
      </w:r>
      <w:r w:rsidR="0052505C">
        <w:t>, (Kristi Cheyney-Collante, FPC Rep- email vote)</w:t>
      </w:r>
      <w:r w:rsidR="00206392">
        <w:t>, (Alice Kaye Emery, FPC Rep – email vote)</w:t>
      </w:r>
    </w:p>
    <w:p w:rsidR="00854046" w:rsidRPr="007033B1" w:rsidRDefault="00854046" w:rsidP="008540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854046">
        <w:rPr>
          <w:b/>
          <w:color w:val="000000" w:themeColor="text1"/>
        </w:rPr>
        <w:t>STL:</w:t>
      </w:r>
      <w:r w:rsidRPr="00854046">
        <w:rPr>
          <w:color w:val="000000" w:themeColor="text1"/>
        </w:rPr>
        <w:t xml:space="preserve"> Gage Jeter (FPC</w:t>
      </w:r>
      <w:r w:rsidR="00EC660F">
        <w:rPr>
          <w:color w:val="000000" w:themeColor="text1"/>
        </w:rPr>
        <w:t xml:space="preserve"> Rep</w:t>
      </w:r>
      <w:r w:rsidRPr="00854046">
        <w:rPr>
          <w:color w:val="000000" w:themeColor="text1"/>
        </w:rPr>
        <w:t xml:space="preserve">), </w:t>
      </w:r>
      <w:r>
        <w:t>Shelley Warm (FPC</w:t>
      </w:r>
      <w:r w:rsidR="00EC660F">
        <w:t xml:space="preserve"> Rep</w:t>
      </w:r>
      <w:r>
        <w:t>)</w:t>
      </w:r>
      <w:r w:rsidR="00A66F3D">
        <w:t>, Julie Brown (FPC Rep – email vote)</w:t>
      </w:r>
    </w:p>
    <w:p w:rsidR="003812AB" w:rsidRPr="00854046" w:rsidRDefault="00854046" w:rsidP="008540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6A">
        <w:rPr>
          <w:b/>
        </w:rPr>
        <w:t>Deans</w:t>
      </w:r>
      <w:r>
        <w:t xml:space="preserve">: </w:t>
      </w:r>
      <w:r w:rsidRPr="007033B1">
        <w:t>Glenn Goo</w:t>
      </w:r>
      <w:r>
        <w:t xml:space="preserve">d (Dean), </w:t>
      </w:r>
      <w:r w:rsidRPr="007033B1">
        <w:t>Thomasenia Adams</w:t>
      </w:r>
      <w:r>
        <w:t xml:space="preserve"> (Associate Dean)</w:t>
      </w:r>
    </w:p>
    <w:p w:rsidR="003812AB" w:rsidRDefault="003812AB" w:rsidP="003812AB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54046" w:rsidRPr="00854046" w:rsidRDefault="0052505C" w:rsidP="00854046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Motion to approve. Agenda approved with no changes</w:t>
      </w:r>
    </w:p>
    <w:p w:rsidR="003812AB" w:rsidRPr="006A0FDC" w:rsidRDefault="003812AB" w:rsidP="003812AB">
      <w:pPr>
        <w:spacing w:after="0"/>
        <w:rPr>
          <w:rFonts w:ascii="Times New Roman" w:hAnsi="Times New Roman" w:cs="Times New Roman"/>
        </w:rPr>
      </w:pPr>
    </w:p>
    <w:p w:rsidR="003812AB" w:rsidRDefault="003812AB" w:rsidP="00854046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>
        <w:rPr>
          <w:rFonts w:ascii="Times New Roman" w:hAnsi="Times New Roman" w:cs="Times New Roman"/>
          <w:b/>
          <w:u w:val="single"/>
        </w:rPr>
        <w:t xml:space="preserve">Last Meeting’s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>
        <w:rPr>
          <w:rFonts w:ascii="Times New Roman" w:hAnsi="Times New Roman" w:cs="Times New Roman"/>
        </w:rPr>
        <w:t xml:space="preserve"> (7-6-20)</w:t>
      </w:r>
    </w:p>
    <w:p w:rsidR="003812AB" w:rsidRDefault="00EC660F" w:rsidP="003812AB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Minutes approved (no corrections or additions)</w:t>
      </w:r>
    </w:p>
    <w:p w:rsidR="00EC660F" w:rsidRPr="00EC660F" w:rsidRDefault="00EC660F" w:rsidP="00EC660F">
      <w:pPr>
        <w:pStyle w:val="ListParagraph"/>
        <w:ind w:left="360"/>
        <w:rPr>
          <w:rFonts w:ascii="Times New Roman" w:hAnsi="Times New Roman"/>
        </w:rPr>
      </w:pPr>
    </w:p>
    <w:p w:rsidR="003812AB" w:rsidRDefault="003812AB" w:rsidP="003812AB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Dean’s Report</w:t>
      </w:r>
    </w:p>
    <w:p w:rsidR="003812AB" w:rsidRDefault="0052505C" w:rsidP="0085404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 Good provided</w:t>
      </w:r>
      <w:r w:rsidR="003812AB">
        <w:rPr>
          <w:rFonts w:ascii="Times New Roman" w:hAnsi="Times New Roman"/>
        </w:rPr>
        <w:t xml:space="preserve"> updates on re-opening.</w:t>
      </w:r>
      <w:r w:rsidR="00854046">
        <w:rPr>
          <w:rFonts w:ascii="Times New Roman" w:hAnsi="Times New Roman"/>
        </w:rPr>
        <w:t xml:space="preserve"> The </w:t>
      </w:r>
      <w:r w:rsidR="003812AB" w:rsidRPr="00854046">
        <w:rPr>
          <w:rFonts w:ascii="Times New Roman" w:hAnsi="Times New Roman"/>
        </w:rPr>
        <w:t xml:space="preserve">COE is </w:t>
      </w:r>
      <w:r w:rsidR="00854046">
        <w:rPr>
          <w:rFonts w:ascii="Times New Roman" w:hAnsi="Times New Roman"/>
        </w:rPr>
        <w:t xml:space="preserve">delaying the mandatory return to Norman Hall. </w:t>
      </w:r>
      <w:r w:rsidR="003812AB" w:rsidRPr="00854046">
        <w:rPr>
          <w:rFonts w:ascii="Times New Roman" w:hAnsi="Times New Roman"/>
        </w:rPr>
        <w:t>For staff, there will be new alternative work location agreements. This will tentatively be through December 31</w:t>
      </w:r>
      <w:r w:rsidR="003812AB" w:rsidRPr="00854046">
        <w:rPr>
          <w:rFonts w:ascii="Times New Roman" w:hAnsi="Times New Roman"/>
          <w:vertAlign w:val="superscript"/>
        </w:rPr>
        <w:t>st</w:t>
      </w:r>
      <w:r w:rsidR="00854046">
        <w:rPr>
          <w:rFonts w:ascii="Times New Roman" w:hAnsi="Times New Roman"/>
        </w:rPr>
        <w:t>.  With regard to budget, the COE is p</w:t>
      </w:r>
      <w:r w:rsidR="003812AB" w:rsidRPr="00854046">
        <w:rPr>
          <w:rFonts w:ascii="Times New Roman" w:hAnsi="Times New Roman"/>
        </w:rPr>
        <w:t>reparing for a 10% reduction on top of 3%</w:t>
      </w:r>
      <w:r w:rsidR="00854046">
        <w:rPr>
          <w:rFonts w:ascii="Times New Roman" w:hAnsi="Times New Roman"/>
        </w:rPr>
        <w:t xml:space="preserve"> already</w:t>
      </w:r>
      <w:r w:rsidR="003812AB" w:rsidRPr="00854046">
        <w:rPr>
          <w:rFonts w:ascii="Times New Roman" w:hAnsi="Times New Roman"/>
        </w:rPr>
        <w:t xml:space="preserve"> experienced.</w:t>
      </w:r>
      <w:r w:rsidR="00854046">
        <w:rPr>
          <w:rFonts w:ascii="Times New Roman" w:hAnsi="Times New Roman"/>
        </w:rPr>
        <w:t xml:space="preserve"> There are no plans for layoffs at this time, and the COE/UF is in a relatively positive position.</w:t>
      </w:r>
    </w:p>
    <w:p w:rsidR="00854046" w:rsidRPr="00854046" w:rsidRDefault="00854046" w:rsidP="00854046">
      <w:pPr>
        <w:pStyle w:val="ListParagraph"/>
        <w:ind w:left="360"/>
        <w:rPr>
          <w:rFonts w:ascii="Times New Roman" w:hAnsi="Times New Roman"/>
        </w:rPr>
      </w:pPr>
    </w:p>
    <w:p w:rsidR="003812AB" w:rsidRPr="00AC71FD" w:rsidRDefault="003812AB" w:rsidP="003812AB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 and Action Item</w:t>
      </w:r>
    </w:p>
    <w:p w:rsidR="003812AB" w:rsidRPr="006D53E9" w:rsidRDefault="006D53E9" w:rsidP="005B2D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D53E9">
        <w:rPr>
          <w:rFonts w:ascii="Times New Roman" w:hAnsi="Times New Roman"/>
        </w:rPr>
        <w:t>Discussion of</w:t>
      </w:r>
      <w:r w:rsidR="003812AB" w:rsidRPr="006D53E9">
        <w:rPr>
          <w:rFonts w:ascii="Times New Roman" w:hAnsi="Times New Roman"/>
        </w:rPr>
        <w:t xml:space="preserve"> feedback received for the temporary operational guidelines accommodation for 2020-2021 Chair-Elect</w:t>
      </w:r>
      <w:r w:rsidRPr="006D53E9">
        <w:rPr>
          <w:rFonts w:ascii="Times New Roman" w:hAnsi="Times New Roman"/>
        </w:rPr>
        <w:t xml:space="preserve">. </w:t>
      </w:r>
      <w:r w:rsidR="005B2DFF" w:rsidRPr="006D53E9">
        <w:rPr>
          <w:rFonts w:ascii="Times New Roman" w:hAnsi="Times New Roman"/>
        </w:rPr>
        <w:t xml:space="preserve">A number of </w:t>
      </w:r>
      <w:r w:rsidR="00EC660F" w:rsidRPr="006D53E9">
        <w:rPr>
          <w:rFonts w:ascii="Times New Roman" w:hAnsi="Times New Roman"/>
        </w:rPr>
        <w:t xml:space="preserve">e-mail </w:t>
      </w:r>
      <w:r w:rsidR="005B2DFF" w:rsidRPr="006D53E9">
        <w:rPr>
          <w:rFonts w:ascii="Times New Roman" w:hAnsi="Times New Roman"/>
        </w:rPr>
        <w:t>messages</w:t>
      </w:r>
      <w:r w:rsidR="00EC660F" w:rsidRPr="006D53E9">
        <w:rPr>
          <w:rFonts w:ascii="Times New Roman" w:hAnsi="Times New Roman"/>
        </w:rPr>
        <w:t xml:space="preserve"> from faculty to the FPC Chair </w:t>
      </w:r>
      <w:r w:rsidR="005B2DFF" w:rsidRPr="006D53E9">
        <w:rPr>
          <w:rFonts w:ascii="Times New Roman" w:hAnsi="Times New Roman"/>
        </w:rPr>
        <w:t>have</w:t>
      </w:r>
      <w:r w:rsidR="00854046" w:rsidRPr="006D53E9">
        <w:rPr>
          <w:rFonts w:ascii="Times New Roman" w:hAnsi="Times New Roman"/>
        </w:rPr>
        <w:t xml:space="preserve"> been</w:t>
      </w:r>
      <w:r w:rsidR="005B2DFF" w:rsidRPr="006D53E9">
        <w:rPr>
          <w:rFonts w:ascii="Times New Roman" w:hAnsi="Times New Roman"/>
        </w:rPr>
        <w:t xml:space="preserve"> received that are supportive of this </w:t>
      </w:r>
      <w:r>
        <w:rPr>
          <w:rFonts w:ascii="Times New Roman" w:hAnsi="Times New Roman"/>
        </w:rPr>
        <w:t xml:space="preserve">temporary </w:t>
      </w:r>
      <w:r w:rsidR="005B2DFF" w:rsidRPr="006D53E9">
        <w:rPr>
          <w:rFonts w:ascii="Times New Roman" w:hAnsi="Times New Roman"/>
        </w:rPr>
        <w:t>change</w:t>
      </w:r>
      <w:r w:rsidR="00854046" w:rsidRPr="006D53E9">
        <w:rPr>
          <w:rFonts w:ascii="Times New Roman" w:hAnsi="Times New Roman"/>
        </w:rPr>
        <w:t xml:space="preserve">. </w:t>
      </w:r>
      <w:r w:rsidR="005B2DFF" w:rsidRPr="006D53E9">
        <w:rPr>
          <w:rFonts w:ascii="Times New Roman" w:hAnsi="Times New Roman"/>
        </w:rPr>
        <w:t>There have been no objections received.</w:t>
      </w:r>
      <w:r w:rsidR="00854046" w:rsidRPr="006D53E9">
        <w:rPr>
          <w:rFonts w:ascii="Times New Roman" w:hAnsi="Times New Roman"/>
        </w:rPr>
        <w:t xml:space="preserve"> There were no objections voiced during the meeting.</w:t>
      </w:r>
    </w:p>
    <w:p w:rsidR="005B2DFF" w:rsidRDefault="00854046" w:rsidP="0085404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Accommodation was approved unanimously; Requested that for the record</w:t>
      </w:r>
      <w:r w:rsidR="006D53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B2DFF" w:rsidRPr="00854046">
        <w:rPr>
          <w:rFonts w:ascii="Times New Roman" w:hAnsi="Times New Roman"/>
        </w:rPr>
        <w:t xml:space="preserve">votes </w:t>
      </w:r>
      <w:r>
        <w:rPr>
          <w:rFonts w:ascii="Times New Roman" w:hAnsi="Times New Roman"/>
        </w:rPr>
        <w:t xml:space="preserve">also be emailed </w:t>
      </w:r>
      <w:r w:rsidR="005B2DFF" w:rsidRPr="00854046">
        <w:rPr>
          <w:rFonts w:ascii="Times New Roman" w:hAnsi="Times New Roman"/>
        </w:rPr>
        <w:t xml:space="preserve">to Diana </w:t>
      </w:r>
      <w:r w:rsidR="006D53E9">
        <w:rPr>
          <w:rFonts w:ascii="Times New Roman" w:hAnsi="Times New Roman"/>
        </w:rPr>
        <w:t xml:space="preserve">Joyce-Beaulieu </w:t>
      </w:r>
      <w:r w:rsidR="005B2DFF" w:rsidRPr="00854046">
        <w:rPr>
          <w:rFonts w:ascii="Times New Roman" w:hAnsi="Times New Roman"/>
        </w:rPr>
        <w:t>and Chris</w:t>
      </w:r>
      <w:r w:rsidR="006D53E9">
        <w:rPr>
          <w:rFonts w:ascii="Times New Roman" w:hAnsi="Times New Roman"/>
        </w:rPr>
        <w:t xml:space="preserve"> Curran</w:t>
      </w:r>
    </w:p>
    <w:p w:rsidR="00E72890" w:rsidRDefault="00E72890" w:rsidP="00E72890">
      <w:pPr>
        <w:pStyle w:val="ListParagraph"/>
        <w:ind w:left="360"/>
        <w:rPr>
          <w:rFonts w:ascii="Times New Roman" w:hAnsi="Times New Roman"/>
        </w:rPr>
      </w:pPr>
    </w:p>
    <w:p w:rsidR="00E72890" w:rsidRDefault="00E72890" w:rsidP="00583C11">
      <w:pPr>
        <w:pStyle w:val="ListParagraph"/>
        <w:widowControl w:val="0"/>
        <w:ind w:left="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Annoucements/Reminders</w:t>
      </w:r>
    </w:p>
    <w:p w:rsidR="003812AB" w:rsidRPr="006D53E9" w:rsidRDefault="006D53E9" w:rsidP="00583C11">
      <w:pPr>
        <w:pStyle w:val="ListParagraph"/>
        <w:widowControl w:val="0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President Fuchs will </w:t>
      </w:r>
      <w:r w:rsidR="00583C11">
        <w:rPr>
          <w:rFonts w:ascii="Times New Roman" w:hAnsi="Times New Roman"/>
        </w:rPr>
        <w:t>attend the fall faculty meeting Sept 21</w:t>
      </w:r>
      <w:r w:rsidR="00583C11" w:rsidRPr="00583C11">
        <w:rPr>
          <w:rFonts w:ascii="Times New Roman" w:hAnsi="Times New Roman"/>
          <w:vertAlign w:val="superscript"/>
        </w:rPr>
        <w:t>st</w:t>
      </w:r>
      <w:r w:rsidR="00583C11">
        <w:rPr>
          <w:rFonts w:ascii="Times New Roman" w:hAnsi="Times New Roman"/>
        </w:rPr>
        <w:t>.</w:t>
      </w:r>
      <w:r w:rsidR="00E72890">
        <w:rPr>
          <w:rFonts w:ascii="Times New Roman" w:hAnsi="Times New Roman"/>
        </w:rPr>
        <w:t xml:space="preserve"> </w:t>
      </w:r>
      <w:r w:rsidR="00E72890" w:rsidRPr="00E72890">
        <w:rPr>
          <w:b/>
          <w:bCs/>
          <w:sz w:val="22"/>
          <w:szCs w:val="22"/>
        </w:rPr>
        <w:t xml:space="preserve"> </w:t>
      </w:r>
    </w:p>
    <w:p w:rsidR="00583C11" w:rsidRDefault="00583C11" w:rsidP="00583C11">
      <w:pPr>
        <w:widowControl w:val="0"/>
        <w:spacing w:after="0"/>
        <w:ind w:left="-720"/>
        <w:rPr>
          <w:rFonts w:ascii="Times New Roman" w:hAnsi="Times New Roman"/>
          <w:b/>
          <w:u w:val="single"/>
        </w:rPr>
      </w:pPr>
    </w:p>
    <w:p w:rsidR="003812AB" w:rsidRDefault="003812AB" w:rsidP="00583C11">
      <w:pPr>
        <w:widowControl w:val="0"/>
        <w:spacing w:after="0"/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:rsidR="006A4309" w:rsidRDefault="00854046" w:rsidP="00FF2D35">
      <w:pPr>
        <w:pStyle w:val="ListParagraph"/>
        <w:numPr>
          <w:ilvl w:val="0"/>
          <w:numId w:val="6"/>
        </w:numPr>
      </w:pPr>
      <w:bookmarkStart w:id="0" w:name="_GoBack"/>
      <w:bookmarkEnd w:id="0"/>
      <w:r w:rsidRPr="00FF2D35">
        <w:rPr>
          <w:rFonts w:ascii="Times New Roman" w:hAnsi="Times New Roman"/>
        </w:rPr>
        <w:t>Motion to adjourn; Meeting adjourned at 2:23PM</w:t>
      </w:r>
    </w:p>
    <w:sectPr w:rsidR="006A4309" w:rsidSect="006D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55" w:rsidRDefault="00030D55" w:rsidP="0052505C">
      <w:pPr>
        <w:spacing w:after="0"/>
      </w:pPr>
      <w:r>
        <w:separator/>
      </w:r>
    </w:p>
  </w:endnote>
  <w:endnote w:type="continuationSeparator" w:id="0">
    <w:p w:rsidR="00030D55" w:rsidRDefault="00030D55" w:rsidP="00525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5C" w:rsidRDefault="00525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5C" w:rsidRDefault="00525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5C" w:rsidRDefault="00525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55" w:rsidRDefault="00030D55" w:rsidP="0052505C">
      <w:pPr>
        <w:spacing w:after="0"/>
      </w:pPr>
      <w:r>
        <w:separator/>
      </w:r>
    </w:p>
  </w:footnote>
  <w:footnote w:type="continuationSeparator" w:id="0">
    <w:p w:rsidR="00030D55" w:rsidRDefault="00030D55" w:rsidP="005250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5C" w:rsidRDefault="00525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5C" w:rsidRDefault="005250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5C" w:rsidRDefault="00525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45DA"/>
    <w:multiLevelType w:val="multilevel"/>
    <w:tmpl w:val="DFA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B42BF"/>
    <w:multiLevelType w:val="hybridMultilevel"/>
    <w:tmpl w:val="BB1A8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F2FE6"/>
    <w:multiLevelType w:val="hybridMultilevel"/>
    <w:tmpl w:val="687A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51E1A"/>
    <w:multiLevelType w:val="hybridMultilevel"/>
    <w:tmpl w:val="7FDE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A4950"/>
    <w:multiLevelType w:val="hybridMultilevel"/>
    <w:tmpl w:val="56FA2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AB"/>
    <w:rsid w:val="00030D55"/>
    <w:rsid w:val="0016602C"/>
    <w:rsid w:val="00206392"/>
    <w:rsid w:val="002B7943"/>
    <w:rsid w:val="00352E18"/>
    <w:rsid w:val="003812AB"/>
    <w:rsid w:val="003C69B1"/>
    <w:rsid w:val="0052505C"/>
    <w:rsid w:val="00583C11"/>
    <w:rsid w:val="005B2DFF"/>
    <w:rsid w:val="006A4309"/>
    <w:rsid w:val="006D53E9"/>
    <w:rsid w:val="00771210"/>
    <w:rsid w:val="00843BBC"/>
    <w:rsid w:val="00854046"/>
    <w:rsid w:val="00987AD1"/>
    <w:rsid w:val="00A66F3D"/>
    <w:rsid w:val="00D25C7B"/>
    <w:rsid w:val="00E72890"/>
    <w:rsid w:val="00EC660F"/>
    <w:rsid w:val="00F4106C"/>
    <w:rsid w:val="00FE06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B0AC1-5FA2-45F3-AB3B-F86B5B8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B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2AB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50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5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50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05C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F. Chris</dc:creator>
  <cp:keywords/>
  <dc:description/>
  <cp:lastModifiedBy>docdi</cp:lastModifiedBy>
  <cp:revision>13</cp:revision>
  <dcterms:created xsi:type="dcterms:W3CDTF">2020-07-20T18:47:00Z</dcterms:created>
  <dcterms:modified xsi:type="dcterms:W3CDTF">2020-08-31T19:15:00Z</dcterms:modified>
</cp:coreProperties>
</file>