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F91D2" w14:textId="77777777" w:rsidR="001322BB" w:rsidRDefault="00567345" w:rsidP="00567345">
      <w:pPr>
        <w:spacing w:after="0"/>
        <w:jc w:val="center"/>
        <w:rPr>
          <w:rFonts w:ascii="Times New Roman" w:hAnsi="Times New Roman" w:cs="Times New Roman"/>
          <w:b/>
        </w:rPr>
      </w:pPr>
      <w:r w:rsidRPr="006A0FDC">
        <w:rPr>
          <w:rFonts w:ascii="Times New Roman" w:hAnsi="Times New Roman" w:cs="Times New Roman"/>
          <w:b/>
        </w:rPr>
        <w:t>College of Education</w:t>
      </w:r>
    </w:p>
    <w:p w14:paraId="5989EDBE" w14:textId="77777777" w:rsidR="00567345" w:rsidRPr="006A0FDC" w:rsidRDefault="00567345" w:rsidP="00567345">
      <w:pPr>
        <w:spacing w:after="0"/>
        <w:jc w:val="center"/>
        <w:rPr>
          <w:rFonts w:ascii="Times New Roman" w:hAnsi="Times New Roman" w:cs="Times New Roman"/>
          <w:b/>
        </w:rPr>
      </w:pPr>
      <w:r w:rsidRPr="006A0FDC">
        <w:rPr>
          <w:rFonts w:ascii="Times New Roman" w:hAnsi="Times New Roman" w:cs="Times New Roman"/>
          <w:b/>
        </w:rPr>
        <w:t>Faculty Policy Council</w:t>
      </w:r>
      <w:r w:rsidR="00860EAB">
        <w:rPr>
          <w:rFonts w:ascii="Times New Roman" w:hAnsi="Times New Roman" w:cs="Times New Roman"/>
          <w:b/>
        </w:rPr>
        <w:t xml:space="preserve"> Meeting</w:t>
      </w:r>
      <w:r w:rsidR="005F5D51">
        <w:rPr>
          <w:rFonts w:ascii="Times New Roman" w:hAnsi="Times New Roman" w:cs="Times New Roman"/>
          <w:b/>
        </w:rPr>
        <w:t xml:space="preserve"> &amp; Spring Faculty Meeting</w:t>
      </w:r>
    </w:p>
    <w:p w14:paraId="1B7284AB" w14:textId="023D92B6" w:rsidR="00567345" w:rsidRDefault="00F7096B" w:rsidP="00567345">
      <w:pPr>
        <w:spacing w:after="0"/>
        <w:jc w:val="center"/>
        <w:rPr>
          <w:rFonts w:ascii="Times New Roman" w:hAnsi="Times New Roman" w:cs="Times New Roman"/>
          <w:b/>
        </w:rPr>
      </w:pPr>
      <w:r>
        <w:rPr>
          <w:rFonts w:ascii="Times New Roman" w:hAnsi="Times New Roman" w:cs="Times New Roman"/>
          <w:b/>
        </w:rPr>
        <w:t>Minutes</w:t>
      </w:r>
      <w:r w:rsidR="00E51C04">
        <w:rPr>
          <w:rFonts w:ascii="Times New Roman" w:hAnsi="Times New Roman" w:cs="Times New Roman"/>
          <w:b/>
        </w:rPr>
        <w:t xml:space="preserve"> </w:t>
      </w:r>
      <w:r w:rsidR="008A4D84">
        <w:rPr>
          <w:rFonts w:ascii="Times New Roman" w:hAnsi="Times New Roman" w:cs="Times New Roman"/>
          <w:b/>
        </w:rPr>
        <w:t>April 19</w:t>
      </w:r>
      <w:r w:rsidR="00883CAF">
        <w:rPr>
          <w:rFonts w:ascii="Times New Roman" w:hAnsi="Times New Roman" w:cs="Times New Roman"/>
          <w:b/>
        </w:rPr>
        <w:t>,</w:t>
      </w:r>
      <w:r w:rsidR="002B10D5">
        <w:rPr>
          <w:rFonts w:ascii="Times New Roman" w:hAnsi="Times New Roman" w:cs="Times New Roman"/>
          <w:b/>
        </w:rPr>
        <w:t xml:space="preserve"> 202</w:t>
      </w:r>
      <w:r w:rsidR="00883CAF">
        <w:rPr>
          <w:rFonts w:ascii="Times New Roman" w:hAnsi="Times New Roman" w:cs="Times New Roman"/>
          <w:b/>
        </w:rPr>
        <w:t>1</w:t>
      </w:r>
      <w:r w:rsidR="00936721">
        <w:rPr>
          <w:rFonts w:ascii="Times New Roman" w:hAnsi="Times New Roman" w:cs="Times New Roman"/>
          <w:b/>
        </w:rPr>
        <w:t>; 2:00</w:t>
      </w:r>
      <w:r w:rsidR="005319D4">
        <w:rPr>
          <w:rFonts w:ascii="Times New Roman" w:hAnsi="Times New Roman" w:cs="Times New Roman"/>
          <w:b/>
        </w:rPr>
        <w:t>-4:00</w:t>
      </w:r>
      <w:r w:rsidR="00936721">
        <w:rPr>
          <w:rFonts w:ascii="Times New Roman" w:hAnsi="Times New Roman" w:cs="Times New Roman"/>
          <w:b/>
        </w:rPr>
        <w:t>pm</w:t>
      </w:r>
      <w:r w:rsidR="000F5F7E">
        <w:rPr>
          <w:rFonts w:ascii="Times New Roman" w:hAnsi="Times New Roman" w:cs="Times New Roman"/>
          <w:b/>
        </w:rPr>
        <w:t>, via ZOOM</w:t>
      </w:r>
    </w:p>
    <w:p w14:paraId="4A60CF15" w14:textId="0F31F37A" w:rsidR="003B27C8" w:rsidRDefault="003B27C8" w:rsidP="003B27C8">
      <w:pPr>
        <w:spacing w:after="0"/>
        <w:rPr>
          <w:rFonts w:ascii="Times New Roman" w:eastAsia="Times New Roman" w:hAnsi="Times New Roman" w:cs="Times New Roman"/>
          <w:lang w:eastAsia="en-US"/>
        </w:rPr>
      </w:pPr>
    </w:p>
    <w:p w14:paraId="4A0DBFC0" w14:textId="77777777" w:rsidR="009D78B7" w:rsidRPr="00AB0C6B" w:rsidRDefault="009D78B7" w:rsidP="009D78B7">
      <w:pPr>
        <w:spacing w:after="0"/>
        <w:ind w:left="-720"/>
        <w:rPr>
          <w:rFonts w:ascii="Times New Roman" w:hAnsi="Times New Roman" w:cs="Times New Roman"/>
          <w:b/>
          <w:u w:val="single"/>
        </w:rPr>
      </w:pPr>
      <w:r w:rsidRPr="002C6291">
        <w:rPr>
          <w:rFonts w:ascii="Times New Roman" w:hAnsi="Times New Roman" w:cs="Times New Roman"/>
          <w:b/>
          <w:u w:val="single"/>
        </w:rPr>
        <w:t>Attendance:</w:t>
      </w:r>
    </w:p>
    <w:p w14:paraId="0C81F721" w14:textId="77777777" w:rsidR="009D78B7" w:rsidRPr="00980DFB" w:rsidRDefault="009D78B7" w:rsidP="009D78B7">
      <w:pPr>
        <w:pStyle w:val="ListParagraph"/>
        <w:numPr>
          <w:ilvl w:val="0"/>
          <w:numId w:val="46"/>
        </w:numPr>
        <w:spacing w:after="100" w:afterAutospacing="1"/>
        <w:rPr>
          <w:rFonts w:ascii="Times New Roman" w:hAnsi="Times New Roman"/>
        </w:rPr>
      </w:pPr>
      <w:r w:rsidRPr="00980DFB">
        <w:rPr>
          <w:rFonts w:ascii="Times New Roman" w:hAnsi="Times New Roman"/>
        </w:rPr>
        <w:t>Diana Joyce-Beaulieu (Chair), Angela Kohnen (Chair-Elect)</w:t>
      </w:r>
    </w:p>
    <w:p w14:paraId="70F26050" w14:textId="77777777" w:rsidR="009D78B7" w:rsidRPr="00980DFB" w:rsidRDefault="009D78B7" w:rsidP="009D78B7">
      <w:pPr>
        <w:pStyle w:val="ListParagraph"/>
        <w:numPr>
          <w:ilvl w:val="0"/>
          <w:numId w:val="46"/>
        </w:numPr>
        <w:spacing w:before="100" w:beforeAutospacing="1" w:after="100" w:afterAutospacing="1"/>
        <w:rPr>
          <w:rFonts w:ascii="Times New Roman" w:hAnsi="Times New Roman"/>
        </w:rPr>
      </w:pPr>
      <w:r w:rsidRPr="00980DFB">
        <w:rPr>
          <w:rFonts w:ascii="Times New Roman" w:hAnsi="Times New Roman"/>
          <w:b/>
          <w:color w:val="000000" w:themeColor="text1"/>
        </w:rPr>
        <w:t>HDOSE Reps</w:t>
      </w:r>
      <w:r w:rsidRPr="00980DFB">
        <w:rPr>
          <w:rFonts w:ascii="Times New Roman" w:hAnsi="Times New Roman"/>
          <w:color w:val="000000" w:themeColor="text1"/>
        </w:rPr>
        <w:t xml:space="preserve">: </w:t>
      </w:r>
      <w:r w:rsidRPr="00854AD1">
        <w:rPr>
          <w:rFonts w:ascii="Times New Roman" w:hAnsi="Times New Roman"/>
          <w:color w:val="000000" w:themeColor="text1"/>
        </w:rPr>
        <w:t>Lindsay Lynch</w:t>
      </w:r>
      <w:r>
        <w:rPr>
          <w:rFonts w:ascii="Times New Roman" w:hAnsi="Times New Roman"/>
        </w:rPr>
        <w:t xml:space="preserve">, </w:t>
      </w:r>
      <w:r w:rsidRPr="00980DFB">
        <w:rPr>
          <w:rFonts w:ascii="Times New Roman" w:hAnsi="Times New Roman"/>
        </w:rPr>
        <w:t xml:space="preserve">Chris Curran, Helena Mawdsley, </w:t>
      </w:r>
      <w:r w:rsidRPr="00980DFB">
        <w:rPr>
          <w:rFonts w:ascii="Times New Roman" w:hAnsi="Times New Roman"/>
          <w:iCs/>
        </w:rPr>
        <w:t>Hope Scheuermann</w:t>
      </w:r>
    </w:p>
    <w:p w14:paraId="1D65C72A" w14:textId="3900F906" w:rsidR="009D78B7" w:rsidRPr="00980DFB" w:rsidRDefault="009D78B7" w:rsidP="009D78B7">
      <w:pPr>
        <w:pStyle w:val="ListParagraph"/>
        <w:spacing w:before="100" w:beforeAutospacing="1" w:after="100" w:afterAutospacing="1"/>
        <w:ind w:left="360"/>
        <w:rPr>
          <w:rFonts w:ascii="Times New Roman" w:hAnsi="Times New Roman"/>
        </w:rPr>
      </w:pPr>
      <w:r w:rsidRPr="00980DFB">
        <w:rPr>
          <w:rFonts w:ascii="Times New Roman" w:hAnsi="Times New Roman"/>
          <w:b/>
          <w:color w:val="000000" w:themeColor="text1"/>
        </w:rPr>
        <w:t>SESPECS Reps</w:t>
      </w:r>
      <w:r w:rsidRPr="00980DFB">
        <w:rPr>
          <w:rFonts w:ascii="Times New Roman" w:hAnsi="Times New Roman"/>
          <w:color w:val="000000" w:themeColor="text1"/>
        </w:rPr>
        <w:t xml:space="preserve">: </w:t>
      </w:r>
      <w:r w:rsidRPr="00980DFB">
        <w:rPr>
          <w:rFonts w:ascii="Times New Roman" w:hAnsi="Times New Roman"/>
        </w:rPr>
        <w:t>Cyn</w:t>
      </w:r>
      <w:r>
        <w:rPr>
          <w:rFonts w:ascii="Times New Roman" w:hAnsi="Times New Roman"/>
        </w:rPr>
        <w:t>dy</w:t>
      </w:r>
      <w:r w:rsidRPr="00980DFB">
        <w:rPr>
          <w:rFonts w:ascii="Times New Roman" w:hAnsi="Times New Roman"/>
        </w:rPr>
        <w:t xml:space="preserve"> Griffin, Tara Mathien, Kristi Cheyney-Collante, Alice Kaye Emery</w:t>
      </w:r>
    </w:p>
    <w:p w14:paraId="64965186" w14:textId="66DF8EF0" w:rsidR="009D78B7" w:rsidRPr="00980DFB" w:rsidRDefault="009D78B7" w:rsidP="009D78B7">
      <w:pPr>
        <w:pStyle w:val="ListParagraph"/>
        <w:numPr>
          <w:ilvl w:val="0"/>
          <w:numId w:val="46"/>
        </w:numPr>
        <w:spacing w:before="100" w:beforeAutospacing="1" w:after="100" w:afterAutospacing="1"/>
        <w:rPr>
          <w:rFonts w:ascii="Times New Roman" w:hAnsi="Times New Roman"/>
        </w:rPr>
      </w:pPr>
      <w:r w:rsidRPr="00980DFB">
        <w:rPr>
          <w:rFonts w:ascii="Times New Roman" w:hAnsi="Times New Roman"/>
          <w:b/>
          <w:color w:val="000000" w:themeColor="text1"/>
        </w:rPr>
        <w:t>STL Reps:</w:t>
      </w:r>
      <w:r w:rsidRPr="00980DFB">
        <w:rPr>
          <w:rFonts w:ascii="Times New Roman" w:hAnsi="Times New Roman"/>
          <w:color w:val="000000" w:themeColor="text1"/>
        </w:rPr>
        <w:t xml:space="preserve"> Gage Jeter, </w:t>
      </w:r>
      <w:r w:rsidRPr="00980DFB">
        <w:rPr>
          <w:rFonts w:ascii="Times New Roman" w:hAnsi="Times New Roman"/>
        </w:rPr>
        <w:t>Shelley Warm, Julie Brown, Maya Israel</w:t>
      </w:r>
      <w:r>
        <w:rPr>
          <w:rFonts w:ascii="Times New Roman" w:hAnsi="Times New Roman"/>
        </w:rPr>
        <w:t xml:space="preserve"> </w:t>
      </w:r>
    </w:p>
    <w:p w14:paraId="53E9C3EA" w14:textId="67BBC711" w:rsidR="009D78B7" w:rsidRPr="009D78B7" w:rsidRDefault="009D78B7" w:rsidP="009D78B7">
      <w:pPr>
        <w:pStyle w:val="ListParagraph"/>
        <w:numPr>
          <w:ilvl w:val="0"/>
          <w:numId w:val="46"/>
        </w:numPr>
        <w:spacing w:before="100" w:beforeAutospacing="1" w:after="100" w:afterAutospacing="1"/>
        <w:rPr>
          <w:rFonts w:ascii="Times New Roman" w:hAnsi="Times New Roman"/>
        </w:rPr>
      </w:pPr>
      <w:r w:rsidRPr="00980DFB">
        <w:rPr>
          <w:rFonts w:ascii="Times New Roman" w:hAnsi="Times New Roman"/>
          <w:b/>
        </w:rPr>
        <w:t>Deans</w:t>
      </w:r>
      <w:r w:rsidRPr="00980DFB">
        <w:rPr>
          <w:rFonts w:ascii="Times New Roman" w:hAnsi="Times New Roman"/>
        </w:rPr>
        <w:t>: Glenn Good (Dean), Tom Dana (Senior Associate Dean), Thomasenia Adams (Associate Dean), Nancy Waldron (Associate Dean)</w:t>
      </w:r>
      <w:r w:rsidRPr="00980DFB">
        <w:rPr>
          <w:rFonts w:ascii="Times New Roman" w:eastAsia="Times New Roman" w:hAnsi="Times New Roman"/>
          <w:color w:val="000000"/>
          <w:sz w:val="22"/>
          <w:szCs w:val="22"/>
        </w:rPr>
        <w:t xml:space="preserve">. </w:t>
      </w:r>
    </w:p>
    <w:p w14:paraId="4771855C" w14:textId="77777777" w:rsidR="00F22B37" w:rsidRDefault="00E3317C" w:rsidP="00F22B37">
      <w:pPr>
        <w:spacing w:after="0"/>
        <w:ind w:hanging="720"/>
        <w:rPr>
          <w:rFonts w:ascii="Times New Roman" w:hAnsi="Times New Roman" w:cs="Times New Roman"/>
          <w:b/>
          <w:u w:val="single"/>
        </w:rPr>
      </w:pPr>
      <w:r w:rsidRPr="006A0FDC">
        <w:rPr>
          <w:rFonts w:ascii="Times New Roman" w:hAnsi="Times New Roman" w:cs="Times New Roman"/>
          <w:b/>
          <w:u w:val="single"/>
        </w:rPr>
        <w:t>Approval of the Agenda</w:t>
      </w:r>
      <w:r>
        <w:rPr>
          <w:rFonts w:ascii="Times New Roman" w:hAnsi="Times New Roman" w:cs="Times New Roman"/>
          <w:b/>
          <w:u w:val="single"/>
        </w:rPr>
        <w:t xml:space="preserve"> </w:t>
      </w:r>
    </w:p>
    <w:p w14:paraId="38A81A98" w14:textId="2709C1F7" w:rsidR="00F22B37" w:rsidRPr="00F22B37" w:rsidRDefault="00F7096B" w:rsidP="00F7096B">
      <w:pPr>
        <w:spacing w:after="0"/>
        <w:rPr>
          <w:rFonts w:ascii="Times New Roman" w:hAnsi="Times New Roman" w:cs="Times New Roman"/>
          <w:b/>
          <w:u w:val="single"/>
        </w:rPr>
      </w:pPr>
      <w:r>
        <w:rPr>
          <w:rFonts w:ascii="Times New Roman" w:hAnsi="Times New Roman" w:cs="Times New Roman"/>
        </w:rPr>
        <w:t xml:space="preserve">Motion to approve - </w:t>
      </w:r>
      <w:r w:rsidR="00F22B37">
        <w:rPr>
          <w:rFonts w:ascii="Times New Roman" w:hAnsi="Times New Roman" w:cs="Times New Roman"/>
        </w:rPr>
        <w:t xml:space="preserve">Shelly Warm 2:02, Maya Israel seconded </w:t>
      </w:r>
      <w:r>
        <w:rPr>
          <w:rFonts w:ascii="Times New Roman" w:hAnsi="Times New Roman" w:cs="Times New Roman"/>
        </w:rPr>
        <w:t>motion</w:t>
      </w:r>
      <w:r w:rsidR="00F22B37">
        <w:rPr>
          <w:rFonts w:ascii="Times New Roman" w:hAnsi="Times New Roman" w:cs="Times New Roman"/>
        </w:rPr>
        <w:t xml:space="preserve"> with consensus of the group to follow </w:t>
      </w:r>
    </w:p>
    <w:p w14:paraId="577B84F2" w14:textId="77777777" w:rsidR="00F22B37" w:rsidRDefault="00F22B37" w:rsidP="00E3317C">
      <w:pPr>
        <w:spacing w:after="0"/>
        <w:rPr>
          <w:rFonts w:ascii="Times New Roman" w:hAnsi="Times New Roman" w:cs="Times New Roman"/>
        </w:rPr>
      </w:pPr>
    </w:p>
    <w:p w14:paraId="70906496" w14:textId="77777777" w:rsidR="00E3317C" w:rsidRDefault="00E3317C" w:rsidP="005319D4">
      <w:pPr>
        <w:spacing w:after="0"/>
        <w:ind w:left="-720"/>
        <w:rPr>
          <w:rFonts w:ascii="Times New Roman" w:hAnsi="Times New Roman" w:cs="Times New Roman"/>
        </w:rPr>
      </w:pPr>
      <w:r w:rsidRPr="006A0FDC">
        <w:rPr>
          <w:rFonts w:ascii="Times New Roman" w:hAnsi="Times New Roman" w:cs="Times New Roman"/>
          <w:b/>
          <w:u w:val="single"/>
        </w:rPr>
        <w:t xml:space="preserve">Approval of </w:t>
      </w:r>
      <w:r>
        <w:rPr>
          <w:rFonts w:ascii="Times New Roman" w:hAnsi="Times New Roman" w:cs="Times New Roman"/>
          <w:b/>
          <w:u w:val="single"/>
        </w:rPr>
        <w:t xml:space="preserve">Last Meeting’s </w:t>
      </w:r>
      <w:r w:rsidRPr="006A0FDC">
        <w:rPr>
          <w:rFonts w:ascii="Times New Roman" w:hAnsi="Times New Roman" w:cs="Times New Roman"/>
          <w:b/>
          <w:u w:val="single"/>
        </w:rPr>
        <w:t>Minutes</w:t>
      </w:r>
      <w:r w:rsidR="008A4D84">
        <w:rPr>
          <w:rFonts w:ascii="Times New Roman" w:hAnsi="Times New Roman" w:cs="Times New Roman"/>
        </w:rPr>
        <w:t xml:space="preserve"> (3</w:t>
      </w:r>
      <w:r w:rsidR="00D02723">
        <w:rPr>
          <w:rFonts w:ascii="Times New Roman" w:hAnsi="Times New Roman" w:cs="Times New Roman"/>
        </w:rPr>
        <w:t>-1</w:t>
      </w:r>
      <w:r w:rsidR="00463449">
        <w:rPr>
          <w:rFonts w:ascii="Times New Roman" w:hAnsi="Times New Roman" w:cs="Times New Roman"/>
        </w:rPr>
        <w:t>5-21</w:t>
      </w:r>
      <w:r>
        <w:rPr>
          <w:rFonts w:ascii="Times New Roman" w:hAnsi="Times New Roman" w:cs="Times New Roman"/>
        </w:rPr>
        <w:t>)</w:t>
      </w:r>
    </w:p>
    <w:p w14:paraId="7E160FA0" w14:textId="2C4BECEB" w:rsidR="00F22B37" w:rsidRPr="001373A3" w:rsidRDefault="00F22B37" w:rsidP="00F7096B">
      <w:pPr>
        <w:spacing w:after="0"/>
        <w:rPr>
          <w:rFonts w:ascii="Times New Roman" w:hAnsi="Times New Roman" w:cs="Times New Roman"/>
          <w:bCs/>
        </w:rPr>
      </w:pPr>
      <w:r>
        <w:rPr>
          <w:rFonts w:ascii="Times New Roman" w:hAnsi="Times New Roman" w:cs="Times New Roman"/>
          <w:bCs/>
        </w:rPr>
        <w:t xml:space="preserve">Motion to approve: </w:t>
      </w:r>
      <w:r>
        <w:rPr>
          <w:rFonts w:ascii="Times New Roman" w:hAnsi="Times New Roman" w:cs="Times New Roman"/>
        </w:rPr>
        <w:t>Shelly Warm</w:t>
      </w:r>
      <w:r>
        <w:rPr>
          <w:rFonts w:ascii="Times New Roman" w:hAnsi="Times New Roman" w:cs="Times New Roman"/>
          <w:bCs/>
        </w:rPr>
        <w:t xml:space="preserve">; seconded by </w:t>
      </w:r>
      <w:r w:rsidRPr="00980DFB">
        <w:rPr>
          <w:rFonts w:ascii="Times New Roman" w:hAnsi="Times New Roman"/>
        </w:rPr>
        <w:t>Cyn</w:t>
      </w:r>
      <w:r>
        <w:rPr>
          <w:rFonts w:ascii="Times New Roman" w:hAnsi="Times New Roman"/>
        </w:rPr>
        <w:t>dy</w:t>
      </w:r>
      <w:r w:rsidRPr="00980DFB">
        <w:rPr>
          <w:rFonts w:ascii="Times New Roman" w:hAnsi="Times New Roman"/>
        </w:rPr>
        <w:t xml:space="preserve"> Griffin</w:t>
      </w:r>
      <w:r>
        <w:rPr>
          <w:rFonts w:ascii="Times New Roman" w:hAnsi="Times New Roman" w:cs="Times New Roman"/>
          <w:bCs/>
        </w:rPr>
        <w:t xml:space="preserve"> at 2:06 pm with consensus of the group</w:t>
      </w:r>
    </w:p>
    <w:p w14:paraId="3DB5AF62" w14:textId="77777777" w:rsidR="00F22B37" w:rsidRDefault="00F22B37" w:rsidP="003B27C8">
      <w:pPr>
        <w:spacing w:after="0"/>
        <w:ind w:hanging="720"/>
        <w:rPr>
          <w:rFonts w:ascii="Times New Roman" w:eastAsia="Times New Roman" w:hAnsi="Times New Roman"/>
          <w:b/>
          <w:u w:val="single"/>
        </w:rPr>
      </w:pPr>
    </w:p>
    <w:p w14:paraId="50EC44C2" w14:textId="27F00327" w:rsidR="005713CC" w:rsidRDefault="005713CC" w:rsidP="003B27C8">
      <w:pPr>
        <w:spacing w:after="0"/>
        <w:ind w:hanging="720"/>
        <w:rPr>
          <w:rFonts w:ascii="Times New Roman" w:eastAsia="Times New Roman" w:hAnsi="Times New Roman"/>
          <w:b/>
          <w:u w:val="single"/>
        </w:rPr>
      </w:pPr>
      <w:r>
        <w:rPr>
          <w:rFonts w:ascii="Times New Roman" w:eastAsia="Times New Roman" w:hAnsi="Times New Roman"/>
          <w:b/>
          <w:u w:val="single"/>
        </w:rPr>
        <w:t>Welcome</w:t>
      </w:r>
    </w:p>
    <w:p w14:paraId="1316B898" w14:textId="77777777" w:rsidR="00785362" w:rsidRPr="00785362" w:rsidRDefault="00785362" w:rsidP="005713CC">
      <w:pPr>
        <w:spacing w:after="0"/>
        <w:ind w:left="720" w:hanging="720"/>
        <w:rPr>
          <w:rFonts w:ascii="Times New Roman" w:eastAsia="Times New Roman" w:hAnsi="Times New Roman"/>
        </w:rPr>
      </w:pPr>
      <w:r>
        <w:rPr>
          <w:rFonts w:ascii="Times New Roman" w:eastAsia="Times New Roman" w:hAnsi="Times New Roman"/>
        </w:rPr>
        <w:t>N</w:t>
      </w:r>
      <w:r w:rsidR="005713CC" w:rsidRPr="00785362">
        <w:rPr>
          <w:rFonts w:ascii="Times New Roman" w:eastAsia="Times New Roman" w:hAnsi="Times New Roman"/>
        </w:rPr>
        <w:t>ew FPC Representativ</w:t>
      </w:r>
      <w:r w:rsidR="00FC6F22">
        <w:rPr>
          <w:rFonts w:ascii="Times New Roman" w:eastAsia="Times New Roman" w:hAnsi="Times New Roman"/>
        </w:rPr>
        <w:t>es beginning their 2-year terms</w:t>
      </w:r>
      <w:r w:rsidR="005713CC" w:rsidRPr="00785362">
        <w:rPr>
          <w:rFonts w:ascii="Times New Roman" w:eastAsia="Times New Roman" w:hAnsi="Times New Roman"/>
        </w:rPr>
        <w:t xml:space="preserve">: </w:t>
      </w:r>
    </w:p>
    <w:p w14:paraId="69B46B32" w14:textId="77777777" w:rsidR="00785362" w:rsidRPr="00785362" w:rsidRDefault="00374052" w:rsidP="00785362">
      <w:pPr>
        <w:pStyle w:val="ListParagraph"/>
        <w:numPr>
          <w:ilvl w:val="0"/>
          <w:numId w:val="45"/>
        </w:numPr>
        <w:rPr>
          <w:rFonts w:ascii="Times New Roman" w:eastAsia="Times New Roman" w:hAnsi="Times New Roman"/>
        </w:rPr>
      </w:pPr>
      <w:r w:rsidRPr="00785362">
        <w:rPr>
          <w:rFonts w:ascii="Times New Roman" w:eastAsia="Times New Roman" w:hAnsi="Times New Roman"/>
        </w:rPr>
        <w:t>Chris Redding (HDOSE), Anne Seraphine (HDOSE) and Cathy Atria (HDOSE alternate);</w:t>
      </w:r>
    </w:p>
    <w:p w14:paraId="49813E0C" w14:textId="77777777" w:rsidR="00785362" w:rsidRPr="00785362" w:rsidRDefault="00374052" w:rsidP="00785362">
      <w:pPr>
        <w:pStyle w:val="ListParagraph"/>
        <w:numPr>
          <w:ilvl w:val="0"/>
          <w:numId w:val="45"/>
        </w:numPr>
        <w:rPr>
          <w:rFonts w:ascii="Times New Roman" w:eastAsia="Times New Roman" w:hAnsi="Times New Roman"/>
        </w:rPr>
      </w:pPr>
      <w:r w:rsidRPr="00785362">
        <w:rPr>
          <w:rFonts w:ascii="Times New Roman" w:eastAsia="Times New Roman" w:hAnsi="Times New Roman"/>
        </w:rPr>
        <w:t>James McLeskey (SESPECS), Carla Schmidt (SESPECS), and</w:t>
      </w:r>
      <w:r w:rsidR="00FC6F22">
        <w:rPr>
          <w:rFonts w:ascii="Times New Roman" w:eastAsia="Times New Roman" w:hAnsi="Times New Roman"/>
        </w:rPr>
        <w:t xml:space="preserve"> Penny Cox (SESPECS alternate)</w:t>
      </w:r>
    </w:p>
    <w:p w14:paraId="7E3626E0" w14:textId="77777777" w:rsidR="005713CC" w:rsidRPr="00785362" w:rsidRDefault="00374052" w:rsidP="00785362">
      <w:pPr>
        <w:pStyle w:val="ListParagraph"/>
        <w:numPr>
          <w:ilvl w:val="0"/>
          <w:numId w:val="45"/>
        </w:numPr>
        <w:rPr>
          <w:rFonts w:ascii="Times New Roman" w:eastAsia="Times New Roman" w:hAnsi="Times New Roman"/>
        </w:rPr>
      </w:pPr>
      <w:r w:rsidRPr="00785362">
        <w:rPr>
          <w:rFonts w:ascii="Times New Roman" w:eastAsia="Times New Roman" w:hAnsi="Times New Roman"/>
        </w:rPr>
        <w:t>Magdi Castaneda (STL), Mark Pacheco (STL), and Matt Schmidt (STL alternate); Julie Brown (FPC Chair-Elect)</w:t>
      </w:r>
    </w:p>
    <w:p w14:paraId="7E7E5B61" w14:textId="77777777" w:rsidR="005713CC" w:rsidRPr="005713CC" w:rsidRDefault="005713CC" w:rsidP="005713CC">
      <w:pPr>
        <w:spacing w:after="0"/>
        <w:ind w:left="720" w:hanging="720"/>
        <w:rPr>
          <w:rFonts w:ascii="Times New Roman" w:eastAsia="Times New Roman" w:hAnsi="Times New Roman"/>
        </w:rPr>
      </w:pPr>
    </w:p>
    <w:p w14:paraId="508489C1" w14:textId="77777777" w:rsidR="003B27C8" w:rsidRDefault="003B27C8" w:rsidP="003B27C8">
      <w:pPr>
        <w:spacing w:after="0"/>
        <w:ind w:hanging="720"/>
        <w:rPr>
          <w:rFonts w:ascii="Times New Roman" w:eastAsia="Times New Roman" w:hAnsi="Times New Roman"/>
          <w:b/>
          <w:u w:val="single"/>
        </w:rPr>
      </w:pPr>
      <w:r>
        <w:rPr>
          <w:rFonts w:ascii="Times New Roman" w:eastAsia="Times New Roman" w:hAnsi="Times New Roman"/>
          <w:b/>
          <w:u w:val="single"/>
        </w:rPr>
        <w:t>Deans</w:t>
      </w:r>
      <w:r w:rsidR="0093201C">
        <w:rPr>
          <w:rFonts w:ascii="Times New Roman" w:eastAsia="Times New Roman" w:hAnsi="Times New Roman"/>
          <w:b/>
          <w:u w:val="single"/>
        </w:rPr>
        <w:t>’</w:t>
      </w:r>
      <w:r>
        <w:rPr>
          <w:rFonts w:ascii="Times New Roman" w:eastAsia="Times New Roman" w:hAnsi="Times New Roman"/>
          <w:b/>
          <w:u w:val="single"/>
        </w:rPr>
        <w:t xml:space="preserve"> Presentations:</w:t>
      </w:r>
    </w:p>
    <w:p w14:paraId="07A59226" w14:textId="5957D488" w:rsidR="00CB6BCC" w:rsidRDefault="00CB6BCC" w:rsidP="00CB6BCC">
      <w:pPr>
        <w:pStyle w:val="ListParagraph"/>
        <w:numPr>
          <w:ilvl w:val="0"/>
          <w:numId w:val="2"/>
        </w:numPr>
        <w:rPr>
          <w:rFonts w:ascii="Times New Roman" w:hAnsi="Times New Roman"/>
        </w:rPr>
      </w:pPr>
      <w:r>
        <w:rPr>
          <w:rFonts w:ascii="Times New Roman" w:hAnsi="Times New Roman"/>
        </w:rPr>
        <w:t xml:space="preserve">Associate Dean </w:t>
      </w:r>
      <w:r w:rsidRPr="00703FBF">
        <w:rPr>
          <w:rFonts w:ascii="Times New Roman" w:hAnsi="Times New Roman"/>
        </w:rPr>
        <w:t>Nancy Waldron</w:t>
      </w:r>
    </w:p>
    <w:p w14:paraId="19814338" w14:textId="31928F39" w:rsidR="00466280" w:rsidRDefault="00466280" w:rsidP="00466280">
      <w:pPr>
        <w:pStyle w:val="ListParagraph"/>
        <w:numPr>
          <w:ilvl w:val="1"/>
          <w:numId w:val="2"/>
        </w:numPr>
        <w:rPr>
          <w:rFonts w:ascii="Times New Roman" w:hAnsi="Times New Roman"/>
        </w:rPr>
      </w:pPr>
      <w:r>
        <w:rPr>
          <w:rFonts w:ascii="Times New Roman" w:hAnsi="Times New Roman"/>
        </w:rPr>
        <w:t xml:space="preserve">Thanks to you all for continued support to our COE students throughout the year and all the support and modeled flexibility you have provided </w:t>
      </w:r>
    </w:p>
    <w:p w14:paraId="5E8D476F" w14:textId="2F0390AC" w:rsidR="00466280" w:rsidRDefault="00466280" w:rsidP="00466280">
      <w:pPr>
        <w:pStyle w:val="ListParagraph"/>
        <w:numPr>
          <w:ilvl w:val="1"/>
          <w:numId w:val="2"/>
        </w:numPr>
        <w:rPr>
          <w:rFonts w:ascii="Times New Roman" w:hAnsi="Times New Roman"/>
        </w:rPr>
      </w:pPr>
      <w:r>
        <w:rPr>
          <w:rFonts w:ascii="Times New Roman" w:hAnsi="Times New Roman"/>
        </w:rPr>
        <w:t xml:space="preserve">Spring graduation </w:t>
      </w:r>
      <w:r w:rsidR="00F22B37">
        <w:rPr>
          <w:rFonts w:ascii="Times New Roman" w:hAnsi="Times New Roman"/>
        </w:rPr>
        <w:t xml:space="preserve">numbers are </w:t>
      </w:r>
      <w:r w:rsidR="00F7096B">
        <w:rPr>
          <w:rFonts w:ascii="Times New Roman" w:hAnsi="Times New Roman"/>
        </w:rPr>
        <w:t>typical to prior years</w:t>
      </w:r>
      <w:r w:rsidR="00F22B37">
        <w:rPr>
          <w:rFonts w:ascii="Times New Roman" w:hAnsi="Times New Roman"/>
        </w:rPr>
        <w:t xml:space="preserve"> </w:t>
      </w:r>
    </w:p>
    <w:p w14:paraId="2065754E" w14:textId="333FBD30" w:rsidR="00466280" w:rsidRDefault="00466280" w:rsidP="00466280">
      <w:pPr>
        <w:pStyle w:val="ListParagraph"/>
        <w:numPr>
          <w:ilvl w:val="2"/>
          <w:numId w:val="2"/>
        </w:numPr>
        <w:rPr>
          <w:rFonts w:ascii="Times New Roman" w:hAnsi="Times New Roman"/>
        </w:rPr>
      </w:pPr>
      <w:r>
        <w:rPr>
          <w:rFonts w:ascii="Times New Roman" w:hAnsi="Times New Roman"/>
        </w:rPr>
        <w:t xml:space="preserve">Undergrad: </w:t>
      </w:r>
      <w:r w:rsidR="00F22B37">
        <w:rPr>
          <w:rFonts w:ascii="Times New Roman" w:hAnsi="Times New Roman"/>
        </w:rPr>
        <w:t>curricula</w:t>
      </w:r>
      <w:r>
        <w:rPr>
          <w:rFonts w:ascii="Times New Roman" w:hAnsi="Times New Roman"/>
        </w:rPr>
        <w:t xml:space="preserve"> changes </w:t>
      </w:r>
    </w:p>
    <w:p w14:paraId="532B4EA5" w14:textId="76BC45DB" w:rsidR="00466280" w:rsidRDefault="00466280" w:rsidP="00466280">
      <w:pPr>
        <w:pStyle w:val="ListParagraph"/>
        <w:numPr>
          <w:ilvl w:val="3"/>
          <w:numId w:val="2"/>
        </w:numPr>
        <w:rPr>
          <w:rFonts w:ascii="Times New Roman" w:hAnsi="Times New Roman"/>
        </w:rPr>
      </w:pPr>
      <w:r>
        <w:rPr>
          <w:rFonts w:ascii="Times New Roman" w:hAnsi="Times New Roman"/>
        </w:rPr>
        <w:t xml:space="preserve">Teacher prep- major redevelopment </w:t>
      </w:r>
    </w:p>
    <w:p w14:paraId="2FD0DFC4" w14:textId="7110D130" w:rsidR="00977280" w:rsidRDefault="00977280" w:rsidP="00466280">
      <w:pPr>
        <w:pStyle w:val="ListParagraph"/>
        <w:numPr>
          <w:ilvl w:val="3"/>
          <w:numId w:val="2"/>
        </w:numPr>
        <w:rPr>
          <w:rFonts w:ascii="Times New Roman" w:hAnsi="Times New Roman"/>
        </w:rPr>
      </w:pPr>
      <w:r>
        <w:rPr>
          <w:rFonts w:ascii="Times New Roman" w:hAnsi="Times New Roman"/>
        </w:rPr>
        <w:t>1</w:t>
      </w:r>
      <w:r w:rsidR="00F22B37">
        <w:rPr>
          <w:rFonts w:ascii="Times New Roman" w:hAnsi="Times New Roman"/>
          <w:vertAlign w:val="superscript"/>
        </w:rPr>
        <w:t>st</w:t>
      </w:r>
      <w:r>
        <w:rPr>
          <w:rFonts w:ascii="Times New Roman" w:hAnsi="Times New Roman"/>
        </w:rPr>
        <w:t xml:space="preserve"> cohorts wi</w:t>
      </w:r>
      <w:r w:rsidR="00F7096B">
        <w:rPr>
          <w:rFonts w:ascii="Times New Roman" w:hAnsi="Times New Roman"/>
        </w:rPr>
        <w:t>ll start in Fall 2021</w:t>
      </w:r>
    </w:p>
    <w:p w14:paraId="726CF29C" w14:textId="3FFC47EA" w:rsidR="00977280" w:rsidRDefault="00977280" w:rsidP="00977280">
      <w:pPr>
        <w:pStyle w:val="ListParagraph"/>
        <w:numPr>
          <w:ilvl w:val="2"/>
          <w:numId w:val="2"/>
        </w:numPr>
        <w:rPr>
          <w:rFonts w:ascii="Times New Roman" w:hAnsi="Times New Roman"/>
        </w:rPr>
      </w:pPr>
      <w:r>
        <w:rPr>
          <w:rFonts w:ascii="Times New Roman" w:hAnsi="Times New Roman"/>
        </w:rPr>
        <w:t>Education Sciences- end of 2</w:t>
      </w:r>
      <w:r w:rsidR="00F22B37" w:rsidRPr="00977280">
        <w:rPr>
          <w:rFonts w:ascii="Times New Roman" w:hAnsi="Times New Roman"/>
          <w:vertAlign w:val="superscript"/>
        </w:rPr>
        <w:t>nd</w:t>
      </w:r>
      <w:r w:rsidR="00F22B37">
        <w:rPr>
          <w:rFonts w:ascii="Times New Roman" w:hAnsi="Times New Roman"/>
        </w:rPr>
        <w:t xml:space="preserve"> year</w:t>
      </w:r>
      <w:r>
        <w:rPr>
          <w:rFonts w:ascii="Times New Roman" w:hAnsi="Times New Roman"/>
        </w:rPr>
        <w:t xml:space="preserve"> with many faculty </w:t>
      </w:r>
      <w:r w:rsidR="00F22B37">
        <w:rPr>
          <w:rFonts w:ascii="Times New Roman" w:hAnsi="Times New Roman"/>
        </w:rPr>
        <w:t xml:space="preserve">members </w:t>
      </w:r>
      <w:r>
        <w:rPr>
          <w:rFonts w:ascii="Times New Roman" w:hAnsi="Times New Roman"/>
        </w:rPr>
        <w:t xml:space="preserve">involved </w:t>
      </w:r>
    </w:p>
    <w:p w14:paraId="17DB5E16" w14:textId="3E1C7396" w:rsidR="00977280" w:rsidRDefault="00977280" w:rsidP="00977280">
      <w:pPr>
        <w:pStyle w:val="ListParagraph"/>
        <w:numPr>
          <w:ilvl w:val="2"/>
          <w:numId w:val="2"/>
        </w:numPr>
        <w:rPr>
          <w:rFonts w:ascii="Times New Roman" w:hAnsi="Times New Roman"/>
        </w:rPr>
      </w:pPr>
      <w:r>
        <w:rPr>
          <w:rFonts w:ascii="Times New Roman" w:hAnsi="Times New Roman"/>
        </w:rPr>
        <w:t xml:space="preserve">Enrolled—500 undergrad majors overall this fall </w:t>
      </w:r>
    </w:p>
    <w:p w14:paraId="648B18A2" w14:textId="149B4611" w:rsidR="00977280" w:rsidRDefault="00977280" w:rsidP="00977280">
      <w:pPr>
        <w:pStyle w:val="ListParagraph"/>
        <w:numPr>
          <w:ilvl w:val="2"/>
          <w:numId w:val="2"/>
        </w:numPr>
        <w:rPr>
          <w:rFonts w:ascii="Times New Roman" w:hAnsi="Times New Roman"/>
        </w:rPr>
      </w:pPr>
      <w:r>
        <w:rPr>
          <w:rFonts w:ascii="Times New Roman" w:hAnsi="Times New Roman"/>
        </w:rPr>
        <w:t>Grad</w:t>
      </w:r>
    </w:p>
    <w:p w14:paraId="51363EDF" w14:textId="26166A04" w:rsidR="00977280" w:rsidRPr="00F7096B" w:rsidRDefault="00977280" w:rsidP="006279FB">
      <w:pPr>
        <w:pStyle w:val="ListParagraph"/>
        <w:numPr>
          <w:ilvl w:val="3"/>
          <w:numId w:val="2"/>
        </w:numPr>
        <w:rPr>
          <w:rFonts w:ascii="Times New Roman" w:hAnsi="Times New Roman"/>
        </w:rPr>
      </w:pPr>
      <w:r w:rsidRPr="00F7096B">
        <w:rPr>
          <w:rFonts w:ascii="Times New Roman" w:hAnsi="Times New Roman"/>
        </w:rPr>
        <w:t>College admin officers</w:t>
      </w:r>
      <w:r w:rsidR="00F7096B" w:rsidRPr="00F7096B">
        <w:rPr>
          <w:rFonts w:ascii="Times New Roman" w:hAnsi="Times New Roman"/>
        </w:rPr>
        <w:t xml:space="preserve"> -</w:t>
      </w:r>
      <w:r w:rsidRPr="00F7096B">
        <w:rPr>
          <w:rFonts w:ascii="Times New Roman" w:hAnsi="Times New Roman"/>
        </w:rPr>
        <w:t xml:space="preserve">Overall seeing </w:t>
      </w:r>
      <w:r w:rsidR="00F22B37" w:rsidRPr="00F7096B">
        <w:rPr>
          <w:rFonts w:ascii="Times New Roman" w:hAnsi="Times New Roman"/>
        </w:rPr>
        <w:t>consistent</w:t>
      </w:r>
      <w:r w:rsidRPr="00F7096B">
        <w:rPr>
          <w:rFonts w:ascii="Times New Roman" w:hAnsi="Times New Roman"/>
        </w:rPr>
        <w:t xml:space="preserve"> </w:t>
      </w:r>
      <w:r w:rsidR="00F7096B">
        <w:rPr>
          <w:rFonts w:ascii="Times New Roman" w:hAnsi="Times New Roman"/>
        </w:rPr>
        <w:t xml:space="preserve">number of </w:t>
      </w:r>
      <w:r w:rsidRPr="00F7096B">
        <w:rPr>
          <w:rFonts w:ascii="Times New Roman" w:hAnsi="Times New Roman"/>
        </w:rPr>
        <w:t>applications with some seeing increase</w:t>
      </w:r>
      <w:r w:rsidR="00F7096B">
        <w:rPr>
          <w:rFonts w:ascii="Times New Roman" w:hAnsi="Times New Roman"/>
        </w:rPr>
        <w:t>s</w:t>
      </w:r>
    </w:p>
    <w:p w14:paraId="2C7D129C" w14:textId="1F0C3B3D" w:rsidR="00977280" w:rsidRDefault="00977280" w:rsidP="00977280">
      <w:pPr>
        <w:pStyle w:val="ListParagraph"/>
        <w:numPr>
          <w:ilvl w:val="3"/>
          <w:numId w:val="2"/>
        </w:numPr>
        <w:rPr>
          <w:rFonts w:ascii="Times New Roman" w:hAnsi="Times New Roman"/>
        </w:rPr>
      </w:pPr>
      <w:r>
        <w:rPr>
          <w:rFonts w:ascii="Times New Roman" w:hAnsi="Times New Roman"/>
        </w:rPr>
        <w:t>Increase in complete applications for masters, EDD, Specialists—yielding positive results</w:t>
      </w:r>
    </w:p>
    <w:p w14:paraId="4E2B64FE" w14:textId="3414ADEF" w:rsidR="00977280" w:rsidRDefault="00977280" w:rsidP="00977280">
      <w:pPr>
        <w:pStyle w:val="ListParagraph"/>
        <w:numPr>
          <w:ilvl w:val="3"/>
          <w:numId w:val="2"/>
        </w:numPr>
        <w:rPr>
          <w:rFonts w:ascii="Times New Roman" w:hAnsi="Times New Roman"/>
        </w:rPr>
      </w:pPr>
      <w:r>
        <w:rPr>
          <w:rFonts w:ascii="Times New Roman" w:hAnsi="Times New Roman"/>
        </w:rPr>
        <w:t>Doc- GRE consideration: report with start date of Fall 2022 depending on what programs decide</w:t>
      </w:r>
    </w:p>
    <w:p w14:paraId="186189BD" w14:textId="338FF5E8" w:rsidR="00977280" w:rsidRDefault="00977280" w:rsidP="00977280">
      <w:pPr>
        <w:pStyle w:val="ListParagraph"/>
        <w:numPr>
          <w:ilvl w:val="4"/>
          <w:numId w:val="2"/>
        </w:numPr>
        <w:rPr>
          <w:rFonts w:ascii="Times New Roman" w:hAnsi="Times New Roman"/>
        </w:rPr>
      </w:pPr>
      <w:r>
        <w:rPr>
          <w:rFonts w:ascii="Times New Roman" w:hAnsi="Times New Roman"/>
        </w:rPr>
        <w:t>Recruitment and university system change</w:t>
      </w:r>
      <w:r w:rsidR="00F7096B">
        <w:rPr>
          <w:rFonts w:ascii="Times New Roman" w:hAnsi="Times New Roman"/>
        </w:rPr>
        <w:t xml:space="preserve"> pending</w:t>
      </w:r>
    </w:p>
    <w:p w14:paraId="6CB5821C" w14:textId="4ED84825" w:rsidR="00977280" w:rsidRDefault="00977280" w:rsidP="00977280">
      <w:pPr>
        <w:pStyle w:val="ListParagraph"/>
        <w:numPr>
          <w:ilvl w:val="4"/>
          <w:numId w:val="2"/>
        </w:numPr>
        <w:rPr>
          <w:rFonts w:ascii="Times New Roman" w:hAnsi="Times New Roman"/>
        </w:rPr>
      </w:pPr>
      <w:r>
        <w:rPr>
          <w:rFonts w:ascii="Times New Roman" w:hAnsi="Times New Roman"/>
        </w:rPr>
        <w:lastRenderedPageBreak/>
        <w:t xml:space="preserve">Large recruitment effort: $24 </w:t>
      </w:r>
      <w:r w:rsidR="00F22B37">
        <w:rPr>
          <w:rFonts w:ascii="Times New Roman" w:hAnsi="Times New Roman"/>
        </w:rPr>
        <w:t>recruitment</w:t>
      </w:r>
      <w:r>
        <w:rPr>
          <w:rFonts w:ascii="Times New Roman" w:hAnsi="Times New Roman"/>
        </w:rPr>
        <w:t xml:space="preserve"> packages—23 have been accepted by </w:t>
      </w:r>
      <w:r w:rsidR="00F22B37">
        <w:rPr>
          <w:rFonts w:ascii="Times New Roman" w:hAnsi="Times New Roman"/>
        </w:rPr>
        <w:t>recruits</w:t>
      </w:r>
      <w:r>
        <w:rPr>
          <w:rFonts w:ascii="Times New Roman" w:hAnsi="Times New Roman"/>
        </w:rPr>
        <w:t xml:space="preserve"> to start in the fall with only 1 left (</w:t>
      </w:r>
      <w:r w:rsidR="00F7096B">
        <w:rPr>
          <w:rFonts w:ascii="Times New Roman" w:hAnsi="Times New Roman"/>
        </w:rPr>
        <w:t>$</w:t>
      </w:r>
      <w:r>
        <w:rPr>
          <w:rFonts w:ascii="Times New Roman" w:hAnsi="Times New Roman"/>
        </w:rPr>
        <w:t xml:space="preserve">22-31,000 </w:t>
      </w:r>
      <w:r w:rsidR="009B5D33">
        <w:rPr>
          <w:rFonts w:ascii="Times New Roman" w:hAnsi="Times New Roman"/>
        </w:rPr>
        <w:t>annually</w:t>
      </w:r>
      <w:r>
        <w:rPr>
          <w:rFonts w:ascii="Times New Roman" w:hAnsi="Times New Roman"/>
        </w:rPr>
        <w:t xml:space="preserve"> for 4 years, </w:t>
      </w:r>
      <w:r w:rsidR="00F22B37">
        <w:rPr>
          <w:rFonts w:ascii="Times New Roman" w:hAnsi="Times New Roman"/>
        </w:rPr>
        <w:t>tuition</w:t>
      </w:r>
      <w:r>
        <w:rPr>
          <w:rFonts w:ascii="Times New Roman" w:hAnsi="Times New Roman"/>
        </w:rPr>
        <w:t xml:space="preserve"> and GatorGradCare)</w:t>
      </w:r>
    </w:p>
    <w:p w14:paraId="62A4634E" w14:textId="6EC06E62" w:rsidR="00977280" w:rsidRDefault="00F7096B" w:rsidP="00977280">
      <w:pPr>
        <w:pStyle w:val="ListParagraph"/>
        <w:numPr>
          <w:ilvl w:val="3"/>
          <w:numId w:val="2"/>
        </w:numPr>
        <w:rPr>
          <w:rFonts w:ascii="Times New Roman" w:hAnsi="Times New Roman"/>
        </w:rPr>
      </w:pPr>
      <w:r>
        <w:rPr>
          <w:rFonts w:ascii="Times New Roman" w:hAnsi="Times New Roman"/>
        </w:rPr>
        <w:t xml:space="preserve">Active search for a new </w:t>
      </w:r>
      <w:r w:rsidR="00977280">
        <w:rPr>
          <w:rFonts w:ascii="Times New Roman" w:hAnsi="Times New Roman"/>
        </w:rPr>
        <w:t xml:space="preserve">Dean </w:t>
      </w:r>
      <w:r>
        <w:rPr>
          <w:rFonts w:ascii="Times New Roman" w:hAnsi="Times New Roman"/>
        </w:rPr>
        <w:t>of grad school- likely</w:t>
      </w:r>
      <w:r w:rsidR="002A1A41">
        <w:rPr>
          <w:rFonts w:ascii="Times New Roman" w:hAnsi="Times New Roman"/>
        </w:rPr>
        <w:t xml:space="preserve"> will bring some changes (</w:t>
      </w:r>
      <w:r w:rsidR="00F22B37">
        <w:rPr>
          <w:rFonts w:ascii="Times New Roman" w:hAnsi="Times New Roman"/>
        </w:rPr>
        <w:t>structures</w:t>
      </w:r>
      <w:r w:rsidR="002A1A41">
        <w:rPr>
          <w:rFonts w:ascii="Times New Roman" w:hAnsi="Times New Roman"/>
        </w:rPr>
        <w:t>, polices, procedures)</w:t>
      </w:r>
    </w:p>
    <w:p w14:paraId="7089FAB9" w14:textId="3DCFFD5A" w:rsidR="002A1A41" w:rsidRDefault="002A1A41" w:rsidP="002A1A41">
      <w:pPr>
        <w:pStyle w:val="ListParagraph"/>
        <w:numPr>
          <w:ilvl w:val="2"/>
          <w:numId w:val="2"/>
        </w:numPr>
        <w:rPr>
          <w:rFonts w:ascii="Times New Roman" w:hAnsi="Times New Roman"/>
        </w:rPr>
      </w:pPr>
      <w:r>
        <w:rPr>
          <w:rFonts w:ascii="Times New Roman" w:hAnsi="Times New Roman"/>
        </w:rPr>
        <w:t xml:space="preserve">19 </w:t>
      </w:r>
      <w:r w:rsidR="00F22B37">
        <w:rPr>
          <w:rFonts w:ascii="Times New Roman" w:hAnsi="Times New Roman"/>
        </w:rPr>
        <w:t>volunteers</w:t>
      </w:r>
      <w:r>
        <w:rPr>
          <w:rFonts w:ascii="Times New Roman" w:hAnsi="Times New Roman"/>
        </w:rPr>
        <w:t xml:space="preserve"> </w:t>
      </w:r>
      <w:r w:rsidR="00F7096B">
        <w:rPr>
          <w:rFonts w:ascii="Times New Roman" w:hAnsi="Times New Roman"/>
        </w:rPr>
        <w:t>to serve</w:t>
      </w:r>
      <w:r>
        <w:rPr>
          <w:rFonts w:ascii="Times New Roman" w:hAnsi="Times New Roman"/>
        </w:rPr>
        <w:t xml:space="preserve"> as </w:t>
      </w:r>
      <w:r w:rsidR="00F22B37">
        <w:rPr>
          <w:rFonts w:ascii="Times New Roman" w:hAnsi="Times New Roman"/>
        </w:rPr>
        <w:t>graduation marshals</w:t>
      </w:r>
      <w:r>
        <w:rPr>
          <w:rFonts w:ascii="Times New Roman" w:hAnsi="Times New Roman"/>
        </w:rPr>
        <w:t xml:space="preserve">—thank you  </w:t>
      </w:r>
    </w:p>
    <w:p w14:paraId="2924912C" w14:textId="29F5A4B0" w:rsidR="002A1A41" w:rsidRDefault="002A1A41" w:rsidP="002A1A41">
      <w:pPr>
        <w:pStyle w:val="ListParagraph"/>
        <w:numPr>
          <w:ilvl w:val="3"/>
          <w:numId w:val="2"/>
        </w:numPr>
        <w:rPr>
          <w:rFonts w:ascii="Times New Roman" w:hAnsi="Times New Roman"/>
        </w:rPr>
      </w:pPr>
      <w:r>
        <w:rPr>
          <w:rFonts w:ascii="Times New Roman" w:hAnsi="Times New Roman"/>
        </w:rPr>
        <w:t>Grad participation is as high as is usually is (usually is around ~70%)</w:t>
      </w:r>
    </w:p>
    <w:p w14:paraId="4FBBCB3A" w14:textId="77605719" w:rsidR="002A1A41" w:rsidRDefault="002A1A41" w:rsidP="002A1A41">
      <w:pPr>
        <w:pStyle w:val="ListParagraph"/>
        <w:numPr>
          <w:ilvl w:val="3"/>
          <w:numId w:val="2"/>
        </w:numPr>
        <w:rPr>
          <w:rFonts w:ascii="Times New Roman" w:hAnsi="Times New Roman"/>
        </w:rPr>
      </w:pPr>
      <w:r>
        <w:rPr>
          <w:rFonts w:ascii="Times New Roman" w:hAnsi="Times New Roman"/>
        </w:rPr>
        <w:t xml:space="preserve">If anyone is still </w:t>
      </w:r>
      <w:r w:rsidR="00F22B37">
        <w:rPr>
          <w:rFonts w:ascii="Times New Roman" w:hAnsi="Times New Roman"/>
        </w:rPr>
        <w:t>interested</w:t>
      </w:r>
      <w:r w:rsidR="00F7096B">
        <w:rPr>
          <w:rFonts w:ascii="Times New Roman" w:hAnsi="Times New Roman"/>
        </w:rPr>
        <w:t xml:space="preserve"> in serving as a marshal</w:t>
      </w:r>
      <w:r w:rsidR="00F22B37">
        <w:rPr>
          <w:rFonts w:ascii="Times New Roman" w:hAnsi="Times New Roman"/>
        </w:rPr>
        <w:t>,</w:t>
      </w:r>
      <w:r w:rsidR="00F7096B">
        <w:rPr>
          <w:rFonts w:ascii="Times New Roman" w:hAnsi="Times New Roman"/>
        </w:rPr>
        <w:t xml:space="preserve"> please contact Associate Dean, Nancy Waldron</w:t>
      </w:r>
    </w:p>
    <w:p w14:paraId="75E477E5" w14:textId="5DEDCB29" w:rsidR="003B27C8" w:rsidRDefault="00F7096B" w:rsidP="003F3EAA">
      <w:pPr>
        <w:pStyle w:val="ListParagraph"/>
        <w:numPr>
          <w:ilvl w:val="0"/>
          <w:numId w:val="2"/>
        </w:numPr>
        <w:rPr>
          <w:rFonts w:ascii="Times New Roman" w:hAnsi="Times New Roman"/>
        </w:rPr>
      </w:pPr>
      <w:r>
        <w:rPr>
          <w:rFonts w:ascii="Times New Roman" w:hAnsi="Times New Roman"/>
        </w:rPr>
        <w:t>Associate Dean Thomasenia Adam</w:t>
      </w:r>
    </w:p>
    <w:p w14:paraId="7267CAD9" w14:textId="71363193" w:rsidR="007B390C" w:rsidRPr="002536C1" w:rsidRDefault="002536C1" w:rsidP="002536C1">
      <w:pPr>
        <w:rPr>
          <w:rFonts w:ascii="Times New Roman" w:hAnsi="Times New Roman"/>
        </w:rPr>
      </w:pPr>
      <w:r>
        <w:rPr>
          <w:rFonts w:ascii="Times New Roman" w:hAnsi="Times New Roman"/>
          <w:noProof/>
          <w:lang w:eastAsia="en-US"/>
        </w:rPr>
        <w:drawing>
          <wp:inline distT="0" distB="0" distL="0" distR="0" wp14:anchorId="4718D355" wp14:editId="50572B47">
            <wp:extent cx="5830570" cy="6685613"/>
            <wp:effectExtent l="0" t="0" r="0" b="0"/>
            <wp:docPr id="34" name="Picture 3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Table&#10;&#10;Description automatically generated"/>
                    <pic:cNvPicPr/>
                  </pic:nvPicPr>
                  <pic:blipFill>
                    <a:blip r:embed="rId7"/>
                    <a:stretch>
                      <a:fillRect/>
                    </a:stretch>
                  </pic:blipFill>
                  <pic:spPr>
                    <a:xfrm>
                      <a:off x="0" y="0"/>
                      <a:ext cx="5878412" cy="6740471"/>
                    </a:xfrm>
                    <a:prstGeom prst="rect">
                      <a:avLst/>
                    </a:prstGeom>
                  </pic:spPr>
                </pic:pic>
              </a:graphicData>
            </a:graphic>
          </wp:inline>
        </w:drawing>
      </w:r>
    </w:p>
    <w:p w14:paraId="58D87FF4" w14:textId="63F84CFB" w:rsidR="00CB6BCC" w:rsidRDefault="00CB6BCC" w:rsidP="00CB6BCC">
      <w:pPr>
        <w:pStyle w:val="ListParagraph"/>
        <w:numPr>
          <w:ilvl w:val="0"/>
          <w:numId w:val="2"/>
        </w:numPr>
        <w:rPr>
          <w:rFonts w:ascii="Times New Roman" w:hAnsi="Times New Roman"/>
        </w:rPr>
      </w:pPr>
      <w:r>
        <w:rPr>
          <w:rFonts w:ascii="Times New Roman" w:hAnsi="Times New Roman"/>
        </w:rPr>
        <w:lastRenderedPageBreak/>
        <w:t>Associate Dean Tom Dana</w:t>
      </w:r>
    </w:p>
    <w:p w14:paraId="47AE2109" w14:textId="72FCACD2" w:rsidR="007B390C" w:rsidRDefault="008710A0" w:rsidP="007B390C">
      <w:pPr>
        <w:pStyle w:val="ListParagraph"/>
        <w:numPr>
          <w:ilvl w:val="1"/>
          <w:numId w:val="2"/>
        </w:numPr>
        <w:rPr>
          <w:rFonts w:ascii="Times New Roman" w:hAnsi="Times New Roman"/>
        </w:rPr>
      </w:pPr>
      <w:r>
        <w:rPr>
          <w:rFonts w:ascii="Times New Roman" w:hAnsi="Times New Roman"/>
        </w:rPr>
        <w:t xml:space="preserve">Assessment and Accreditation </w:t>
      </w:r>
    </w:p>
    <w:p w14:paraId="289E35B9" w14:textId="56ABD3EB" w:rsidR="008710A0" w:rsidRDefault="008710A0" w:rsidP="008710A0">
      <w:pPr>
        <w:pStyle w:val="ListParagraph"/>
        <w:numPr>
          <w:ilvl w:val="2"/>
          <w:numId w:val="2"/>
        </w:numPr>
        <w:rPr>
          <w:rFonts w:ascii="Times New Roman" w:hAnsi="Times New Roman"/>
        </w:rPr>
      </w:pPr>
      <w:r>
        <w:rPr>
          <w:rFonts w:ascii="Times New Roman" w:hAnsi="Times New Roman"/>
        </w:rPr>
        <w:t>Very busy year throughout the college for many faculty; thank you for all the time dedicated even in the midst of this year</w:t>
      </w:r>
    </w:p>
    <w:p w14:paraId="18EDCB65" w14:textId="43F478F0" w:rsidR="008710A0" w:rsidRDefault="008710A0" w:rsidP="008710A0">
      <w:pPr>
        <w:pStyle w:val="ListParagraph"/>
        <w:numPr>
          <w:ilvl w:val="2"/>
          <w:numId w:val="2"/>
        </w:numPr>
        <w:rPr>
          <w:rFonts w:ascii="Times New Roman" w:hAnsi="Times New Roman"/>
        </w:rPr>
      </w:pPr>
      <w:r>
        <w:rPr>
          <w:rFonts w:ascii="Times New Roman" w:hAnsi="Times New Roman"/>
        </w:rPr>
        <w:t>CAPE</w:t>
      </w:r>
    </w:p>
    <w:p w14:paraId="5466AC8B" w14:textId="3F945DB1" w:rsidR="008710A0" w:rsidRPr="00F7096B" w:rsidRDefault="00F7096B" w:rsidP="0052397A">
      <w:pPr>
        <w:pStyle w:val="ListParagraph"/>
        <w:numPr>
          <w:ilvl w:val="3"/>
          <w:numId w:val="2"/>
        </w:numPr>
        <w:rPr>
          <w:rFonts w:ascii="Times New Roman" w:hAnsi="Times New Roman"/>
        </w:rPr>
      </w:pPr>
      <w:r w:rsidRPr="00F7096B">
        <w:rPr>
          <w:rFonts w:ascii="Times New Roman" w:hAnsi="Times New Roman"/>
        </w:rPr>
        <w:t xml:space="preserve">3 Advanced programs with site visit, </w:t>
      </w:r>
      <w:r w:rsidR="008710A0" w:rsidRPr="00F7096B">
        <w:rPr>
          <w:rFonts w:ascii="Times New Roman" w:hAnsi="Times New Roman"/>
        </w:rPr>
        <w:t>Formative feedback, May 10</w:t>
      </w:r>
      <w:r w:rsidR="008710A0" w:rsidRPr="00F7096B">
        <w:rPr>
          <w:rFonts w:ascii="Times New Roman" w:hAnsi="Times New Roman"/>
          <w:vertAlign w:val="superscript"/>
        </w:rPr>
        <w:t>th</w:t>
      </w:r>
      <w:r w:rsidR="008710A0" w:rsidRPr="00F7096B">
        <w:rPr>
          <w:rFonts w:ascii="Times New Roman" w:hAnsi="Times New Roman"/>
        </w:rPr>
        <w:t xml:space="preserve"> site visit</w:t>
      </w:r>
    </w:p>
    <w:p w14:paraId="28A4DE15" w14:textId="5BC6AB24" w:rsidR="00641A7C" w:rsidRDefault="00641A7C" w:rsidP="00641A7C">
      <w:pPr>
        <w:pStyle w:val="ListParagraph"/>
        <w:numPr>
          <w:ilvl w:val="1"/>
          <w:numId w:val="2"/>
        </w:numPr>
        <w:rPr>
          <w:rFonts w:ascii="Times New Roman" w:hAnsi="Times New Roman"/>
        </w:rPr>
      </w:pPr>
      <w:r>
        <w:rPr>
          <w:rFonts w:ascii="Times New Roman" w:hAnsi="Times New Roman"/>
        </w:rPr>
        <w:t>Norman</w:t>
      </w:r>
    </w:p>
    <w:p w14:paraId="32F10E03" w14:textId="71811622" w:rsidR="00641A7C" w:rsidRDefault="00641A7C" w:rsidP="00641A7C">
      <w:pPr>
        <w:pStyle w:val="ListParagraph"/>
        <w:numPr>
          <w:ilvl w:val="2"/>
          <w:numId w:val="2"/>
        </w:numPr>
        <w:rPr>
          <w:rFonts w:ascii="Times New Roman" w:hAnsi="Times New Roman"/>
        </w:rPr>
      </w:pPr>
      <w:r>
        <w:rPr>
          <w:rFonts w:ascii="Times New Roman" w:hAnsi="Times New Roman"/>
        </w:rPr>
        <w:t>Please make time to come to your office to make sure all is working appropriately in the next several weeks as we quickly approach Summer B and Fall</w:t>
      </w:r>
      <w:r w:rsidR="009764DA">
        <w:rPr>
          <w:rFonts w:ascii="Times New Roman" w:hAnsi="Times New Roman"/>
        </w:rPr>
        <w:t xml:space="preserve">’s full </w:t>
      </w:r>
      <w:r>
        <w:rPr>
          <w:rFonts w:ascii="Times New Roman" w:hAnsi="Times New Roman"/>
        </w:rPr>
        <w:t xml:space="preserve">return to </w:t>
      </w:r>
      <w:r w:rsidR="009764DA">
        <w:rPr>
          <w:rFonts w:ascii="Times New Roman" w:hAnsi="Times New Roman"/>
        </w:rPr>
        <w:t>campus</w:t>
      </w:r>
      <w:r>
        <w:rPr>
          <w:rFonts w:ascii="Times New Roman" w:hAnsi="Times New Roman"/>
        </w:rPr>
        <w:t xml:space="preserve"> </w:t>
      </w:r>
    </w:p>
    <w:p w14:paraId="0B237CE5" w14:textId="77777777" w:rsidR="001B3717" w:rsidRDefault="00F26816" w:rsidP="00F26816">
      <w:pPr>
        <w:pStyle w:val="ListParagraph"/>
        <w:numPr>
          <w:ilvl w:val="1"/>
          <w:numId w:val="2"/>
        </w:numPr>
        <w:rPr>
          <w:rFonts w:ascii="Times New Roman" w:hAnsi="Times New Roman"/>
        </w:rPr>
      </w:pPr>
      <w:r>
        <w:rPr>
          <w:rFonts w:ascii="Times New Roman" w:hAnsi="Times New Roman"/>
        </w:rPr>
        <w:t xml:space="preserve">IT </w:t>
      </w:r>
    </w:p>
    <w:p w14:paraId="003B0121" w14:textId="529124D0" w:rsidR="00F26816" w:rsidRDefault="00F7096B" w:rsidP="001B3717">
      <w:pPr>
        <w:pStyle w:val="ListParagraph"/>
        <w:numPr>
          <w:ilvl w:val="2"/>
          <w:numId w:val="2"/>
        </w:numPr>
        <w:rPr>
          <w:rFonts w:ascii="Times New Roman" w:hAnsi="Times New Roman"/>
        </w:rPr>
      </w:pPr>
      <w:r>
        <w:rPr>
          <w:rFonts w:ascii="Times New Roman" w:hAnsi="Times New Roman"/>
        </w:rPr>
        <w:t>E</w:t>
      </w:r>
      <w:r w:rsidR="00F26816">
        <w:rPr>
          <w:rFonts w:ascii="Times New Roman" w:hAnsi="Times New Roman"/>
        </w:rPr>
        <w:t xml:space="preserve">mails—really important to pay attention to any IT alerts </w:t>
      </w:r>
    </w:p>
    <w:p w14:paraId="6994B4CD" w14:textId="6CB2FE10" w:rsidR="001B3717" w:rsidRDefault="00F7096B" w:rsidP="001B3717">
      <w:pPr>
        <w:pStyle w:val="ListParagraph"/>
        <w:numPr>
          <w:ilvl w:val="2"/>
          <w:numId w:val="2"/>
        </w:numPr>
        <w:rPr>
          <w:rFonts w:ascii="Times New Roman" w:hAnsi="Times New Roman"/>
        </w:rPr>
      </w:pPr>
      <w:r>
        <w:rPr>
          <w:rFonts w:ascii="Times New Roman" w:hAnsi="Times New Roman"/>
        </w:rPr>
        <w:t>C</w:t>
      </w:r>
      <w:r w:rsidR="001B3717">
        <w:rPr>
          <w:rFonts w:ascii="Times New Roman" w:hAnsi="Times New Roman"/>
        </w:rPr>
        <w:t>urrently in a</w:t>
      </w:r>
      <w:r w:rsidR="00991456">
        <w:rPr>
          <w:rFonts w:ascii="Times New Roman" w:hAnsi="Times New Roman"/>
        </w:rPr>
        <w:t>n</w:t>
      </w:r>
      <w:r w:rsidR="001B3717">
        <w:rPr>
          <w:rFonts w:ascii="Times New Roman" w:hAnsi="Times New Roman"/>
        </w:rPr>
        <w:t xml:space="preserve"> IT security audit </w:t>
      </w:r>
    </w:p>
    <w:p w14:paraId="0558C221" w14:textId="3E16568C" w:rsidR="00991456" w:rsidRDefault="00991456" w:rsidP="00991456">
      <w:pPr>
        <w:pStyle w:val="ListParagraph"/>
        <w:numPr>
          <w:ilvl w:val="1"/>
          <w:numId w:val="2"/>
        </w:numPr>
        <w:rPr>
          <w:rFonts w:ascii="Times New Roman" w:hAnsi="Times New Roman"/>
        </w:rPr>
      </w:pPr>
      <w:r>
        <w:rPr>
          <w:rFonts w:ascii="Times New Roman" w:hAnsi="Times New Roman"/>
        </w:rPr>
        <w:t>ETC</w:t>
      </w:r>
    </w:p>
    <w:p w14:paraId="7A030BBA" w14:textId="0941BD25" w:rsidR="00991456" w:rsidRDefault="00F7096B" w:rsidP="00991456">
      <w:pPr>
        <w:pStyle w:val="ListParagraph"/>
        <w:numPr>
          <w:ilvl w:val="2"/>
          <w:numId w:val="2"/>
        </w:numPr>
        <w:rPr>
          <w:rFonts w:ascii="Times New Roman" w:hAnsi="Times New Roman"/>
        </w:rPr>
      </w:pPr>
      <w:r>
        <w:rPr>
          <w:rFonts w:ascii="Times New Roman" w:hAnsi="Times New Roman"/>
        </w:rPr>
        <w:t>Social media</w:t>
      </w:r>
      <w:r w:rsidR="00991456">
        <w:rPr>
          <w:rFonts w:ascii="Times New Roman" w:hAnsi="Times New Roman"/>
        </w:rPr>
        <w:t xml:space="preserve">, annual review </w:t>
      </w:r>
    </w:p>
    <w:p w14:paraId="3C519402" w14:textId="286F8798" w:rsidR="00991456" w:rsidRDefault="00991456" w:rsidP="00991456">
      <w:pPr>
        <w:pStyle w:val="ListParagraph"/>
        <w:numPr>
          <w:ilvl w:val="2"/>
          <w:numId w:val="2"/>
        </w:numPr>
        <w:rPr>
          <w:rFonts w:ascii="Times New Roman" w:hAnsi="Times New Roman"/>
        </w:rPr>
      </w:pPr>
      <w:r>
        <w:rPr>
          <w:rFonts w:ascii="Times New Roman" w:hAnsi="Times New Roman"/>
        </w:rPr>
        <w:t xml:space="preserve">High interaction with online platforms at the moment </w:t>
      </w:r>
    </w:p>
    <w:p w14:paraId="59B1A7B6" w14:textId="2A242422" w:rsidR="00CA4A6B" w:rsidRDefault="00CA4A6B" w:rsidP="00CA4A6B">
      <w:pPr>
        <w:pStyle w:val="ListParagraph"/>
        <w:numPr>
          <w:ilvl w:val="1"/>
          <w:numId w:val="2"/>
        </w:numPr>
        <w:rPr>
          <w:rFonts w:ascii="Times New Roman" w:hAnsi="Times New Roman"/>
        </w:rPr>
      </w:pPr>
      <w:r>
        <w:rPr>
          <w:rFonts w:ascii="Times New Roman" w:hAnsi="Times New Roman"/>
        </w:rPr>
        <w:t>AI</w:t>
      </w:r>
    </w:p>
    <w:p w14:paraId="478B048B" w14:textId="27AE2A2D" w:rsidR="00CA4A6B" w:rsidRDefault="00CA4A6B" w:rsidP="00CA4A6B">
      <w:pPr>
        <w:pStyle w:val="ListParagraph"/>
        <w:numPr>
          <w:ilvl w:val="2"/>
          <w:numId w:val="2"/>
        </w:numPr>
        <w:rPr>
          <w:rFonts w:ascii="Times New Roman" w:hAnsi="Times New Roman"/>
        </w:rPr>
      </w:pPr>
      <w:r>
        <w:rPr>
          <w:rFonts w:ascii="Times New Roman" w:hAnsi="Times New Roman"/>
        </w:rPr>
        <w:t xml:space="preserve">Much more pronounced on campus, the anchors of AI in education </w:t>
      </w:r>
    </w:p>
    <w:p w14:paraId="4522E495" w14:textId="10B8FE4E" w:rsidR="00CA4A6B" w:rsidRDefault="00CA4A6B" w:rsidP="00CA4A6B">
      <w:pPr>
        <w:pStyle w:val="ListParagraph"/>
        <w:numPr>
          <w:ilvl w:val="2"/>
          <w:numId w:val="2"/>
        </w:numPr>
        <w:rPr>
          <w:rFonts w:ascii="Times New Roman" w:hAnsi="Times New Roman"/>
        </w:rPr>
      </w:pPr>
      <w:r>
        <w:rPr>
          <w:rFonts w:ascii="Times New Roman" w:hAnsi="Times New Roman"/>
        </w:rPr>
        <w:t>May 13</w:t>
      </w:r>
      <w:r w:rsidRPr="00CA4A6B">
        <w:rPr>
          <w:rFonts w:ascii="Times New Roman" w:hAnsi="Times New Roman"/>
          <w:vertAlign w:val="superscript"/>
        </w:rPr>
        <w:t>th</w:t>
      </w:r>
      <w:r w:rsidR="009B5D33">
        <w:rPr>
          <w:rFonts w:ascii="Times New Roman" w:hAnsi="Times New Roman"/>
        </w:rPr>
        <w:t xml:space="preserve"> T</w:t>
      </w:r>
      <w:r>
        <w:rPr>
          <w:rFonts w:ascii="Times New Roman" w:hAnsi="Times New Roman"/>
        </w:rPr>
        <w:t xml:space="preserve">ownhall </w:t>
      </w:r>
      <w:r w:rsidR="00F7096B">
        <w:rPr>
          <w:rFonts w:ascii="Times New Roman" w:hAnsi="Times New Roman"/>
        </w:rPr>
        <w:t>for AI discussions</w:t>
      </w:r>
    </w:p>
    <w:p w14:paraId="69D9F3C2" w14:textId="2C1279EB" w:rsidR="00CA4A6B" w:rsidRDefault="00F7096B" w:rsidP="00CA4A6B">
      <w:pPr>
        <w:pStyle w:val="ListParagraph"/>
        <w:numPr>
          <w:ilvl w:val="1"/>
          <w:numId w:val="2"/>
        </w:numPr>
        <w:rPr>
          <w:rFonts w:ascii="Times New Roman" w:hAnsi="Times New Roman"/>
        </w:rPr>
      </w:pPr>
      <w:r>
        <w:rPr>
          <w:rFonts w:ascii="Times New Roman" w:hAnsi="Times New Roman"/>
        </w:rPr>
        <w:t xml:space="preserve">This has been a </w:t>
      </w:r>
      <w:r w:rsidR="00CA4A6B">
        <w:rPr>
          <w:rFonts w:ascii="Times New Roman" w:hAnsi="Times New Roman"/>
        </w:rPr>
        <w:t xml:space="preserve">Momentous year; humbled by all you have accomplished </w:t>
      </w:r>
    </w:p>
    <w:p w14:paraId="04B1A5E9" w14:textId="052C29EE" w:rsidR="00F73636" w:rsidRDefault="003B27C8" w:rsidP="003F3EAA">
      <w:pPr>
        <w:pStyle w:val="ListParagraph"/>
        <w:numPr>
          <w:ilvl w:val="0"/>
          <w:numId w:val="20"/>
        </w:numPr>
        <w:rPr>
          <w:rFonts w:ascii="Times New Roman" w:eastAsia="Times New Roman" w:hAnsi="Times New Roman"/>
        </w:rPr>
      </w:pPr>
      <w:r>
        <w:rPr>
          <w:rFonts w:ascii="Times New Roman" w:eastAsia="Times New Roman" w:hAnsi="Times New Roman"/>
        </w:rPr>
        <w:t>Dean Glenn Good</w:t>
      </w:r>
    </w:p>
    <w:p w14:paraId="0A51318F" w14:textId="3A280B2F" w:rsidR="00C306E5" w:rsidRDefault="007A708F" w:rsidP="00C306E5">
      <w:pPr>
        <w:pStyle w:val="ListParagraph"/>
        <w:numPr>
          <w:ilvl w:val="1"/>
          <w:numId w:val="20"/>
        </w:numPr>
        <w:rPr>
          <w:rFonts w:ascii="Times New Roman" w:eastAsia="Times New Roman" w:hAnsi="Times New Roman"/>
        </w:rPr>
      </w:pPr>
      <w:r>
        <w:rPr>
          <w:rFonts w:ascii="Times New Roman" w:eastAsia="Times New Roman" w:hAnsi="Times New Roman"/>
        </w:rPr>
        <w:t>Pandemic</w:t>
      </w:r>
    </w:p>
    <w:p w14:paraId="2D41E09E" w14:textId="19DA358C" w:rsidR="007A708F" w:rsidRDefault="003659C7" w:rsidP="007A708F">
      <w:pPr>
        <w:pStyle w:val="ListParagraph"/>
        <w:numPr>
          <w:ilvl w:val="2"/>
          <w:numId w:val="20"/>
        </w:numPr>
        <w:rPr>
          <w:rFonts w:ascii="Times New Roman" w:eastAsia="Times New Roman" w:hAnsi="Times New Roman"/>
        </w:rPr>
      </w:pPr>
      <w:r>
        <w:rPr>
          <w:rFonts w:ascii="Times New Roman" w:eastAsia="Times New Roman" w:hAnsi="Times New Roman"/>
        </w:rPr>
        <w:t>Alachua- 45% 1 shot, highest in Florida</w:t>
      </w:r>
    </w:p>
    <w:p w14:paraId="6344FC85" w14:textId="0B754832" w:rsidR="003659C7" w:rsidRDefault="003659C7" w:rsidP="003659C7">
      <w:pPr>
        <w:pStyle w:val="ListParagraph"/>
        <w:numPr>
          <w:ilvl w:val="1"/>
          <w:numId w:val="20"/>
        </w:numPr>
        <w:rPr>
          <w:rFonts w:ascii="Times New Roman" w:eastAsia="Times New Roman" w:hAnsi="Times New Roman"/>
        </w:rPr>
      </w:pPr>
      <w:r>
        <w:rPr>
          <w:rFonts w:ascii="Times New Roman" w:eastAsia="Times New Roman" w:hAnsi="Times New Roman"/>
        </w:rPr>
        <w:t>Diversity</w:t>
      </w:r>
    </w:p>
    <w:p w14:paraId="2D5F549F" w14:textId="3DEAD9C8" w:rsidR="003659C7" w:rsidRDefault="00406F30" w:rsidP="007A708F">
      <w:pPr>
        <w:pStyle w:val="ListParagraph"/>
        <w:numPr>
          <w:ilvl w:val="2"/>
          <w:numId w:val="20"/>
        </w:numPr>
        <w:rPr>
          <w:rFonts w:ascii="Times New Roman" w:eastAsia="Times New Roman" w:hAnsi="Times New Roman"/>
        </w:rPr>
      </w:pPr>
      <w:r>
        <w:rPr>
          <w:rFonts w:ascii="Times New Roman" w:eastAsia="Times New Roman" w:hAnsi="Times New Roman"/>
        </w:rPr>
        <w:t xml:space="preserve">Working at multiple levels </w:t>
      </w:r>
      <w:r w:rsidR="003659C7">
        <w:rPr>
          <w:rFonts w:ascii="Times New Roman" w:eastAsia="Times New Roman" w:hAnsi="Times New Roman"/>
        </w:rPr>
        <w:t>to address inclusion and equity with students, faculty and staff</w:t>
      </w:r>
    </w:p>
    <w:p w14:paraId="78DFF7A7" w14:textId="0DF49676" w:rsidR="003659C7" w:rsidRDefault="003659C7" w:rsidP="003659C7">
      <w:pPr>
        <w:pStyle w:val="ListParagraph"/>
        <w:numPr>
          <w:ilvl w:val="1"/>
          <w:numId w:val="20"/>
        </w:numPr>
        <w:rPr>
          <w:rFonts w:ascii="Times New Roman" w:eastAsia="Times New Roman" w:hAnsi="Times New Roman"/>
        </w:rPr>
      </w:pPr>
      <w:r>
        <w:rPr>
          <w:rFonts w:ascii="Times New Roman" w:eastAsia="Times New Roman" w:hAnsi="Times New Roman"/>
        </w:rPr>
        <w:t>Finances</w:t>
      </w:r>
    </w:p>
    <w:p w14:paraId="7B3CF1B9" w14:textId="0A5FFCBD" w:rsidR="003659C7" w:rsidRDefault="003659C7" w:rsidP="003659C7">
      <w:pPr>
        <w:pStyle w:val="ListParagraph"/>
        <w:numPr>
          <w:ilvl w:val="2"/>
          <w:numId w:val="20"/>
        </w:numPr>
        <w:rPr>
          <w:rFonts w:ascii="Times New Roman" w:eastAsia="Times New Roman" w:hAnsi="Times New Roman"/>
        </w:rPr>
      </w:pPr>
      <w:r>
        <w:rPr>
          <w:rFonts w:ascii="Times New Roman" w:eastAsia="Times New Roman" w:hAnsi="Times New Roman"/>
        </w:rPr>
        <w:t>6% reduction last year</w:t>
      </w:r>
    </w:p>
    <w:p w14:paraId="1F8172B6" w14:textId="54254394" w:rsidR="003659C7" w:rsidRDefault="003659C7" w:rsidP="003659C7">
      <w:pPr>
        <w:pStyle w:val="ListParagraph"/>
        <w:numPr>
          <w:ilvl w:val="2"/>
          <w:numId w:val="20"/>
        </w:numPr>
        <w:rPr>
          <w:rFonts w:ascii="Times New Roman" w:eastAsia="Times New Roman" w:hAnsi="Times New Roman"/>
        </w:rPr>
      </w:pPr>
      <w:r>
        <w:rPr>
          <w:rFonts w:ascii="Times New Roman" w:eastAsia="Times New Roman" w:hAnsi="Times New Roman"/>
        </w:rPr>
        <w:t>Still waiting for the release of this year</w:t>
      </w:r>
      <w:r w:rsidR="00406F30">
        <w:rPr>
          <w:rFonts w:ascii="Times New Roman" w:eastAsia="Times New Roman" w:hAnsi="Times New Roman"/>
        </w:rPr>
        <w:t>’</w:t>
      </w:r>
      <w:r>
        <w:rPr>
          <w:rFonts w:ascii="Times New Roman" w:eastAsia="Times New Roman" w:hAnsi="Times New Roman"/>
        </w:rPr>
        <w:t xml:space="preserve">s budget </w:t>
      </w:r>
    </w:p>
    <w:p w14:paraId="3F7E72BE" w14:textId="37D26E42" w:rsidR="0046446C" w:rsidRDefault="0046446C" w:rsidP="0046446C">
      <w:pPr>
        <w:pStyle w:val="ListParagraph"/>
        <w:numPr>
          <w:ilvl w:val="1"/>
          <w:numId w:val="20"/>
        </w:numPr>
        <w:rPr>
          <w:rFonts w:ascii="Times New Roman" w:eastAsia="Times New Roman" w:hAnsi="Times New Roman"/>
        </w:rPr>
      </w:pPr>
      <w:r>
        <w:rPr>
          <w:rFonts w:ascii="Times New Roman" w:eastAsia="Times New Roman" w:hAnsi="Times New Roman"/>
        </w:rPr>
        <w:t>National rep</w:t>
      </w:r>
      <w:r w:rsidR="00406F30">
        <w:rPr>
          <w:rFonts w:ascii="Times New Roman" w:eastAsia="Times New Roman" w:hAnsi="Times New Roman"/>
        </w:rPr>
        <w:t>utation</w:t>
      </w:r>
    </w:p>
    <w:p w14:paraId="254F642F" w14:textId="76FB6DB5" w:rsidR="0046446C" w:rsidRDefault="0046446C" w:rsidP="0046446C">
      <w:pPr>
        <w:pStyle w:val="ListParagraph"/>
        <w:numPr>
          <w:ilvl w:val="2"/>
          <w:numId w:val="20"/>
        </w:numPr>
        <w:rPr>
          <w:rFonts w:ascii="Times New Roman" w:eastAsia="Times New Roman" w:hAnsi="Times New Roman"/>
        </w:rPr>
      </w:pPr>
      <w:r>
        <w:rPr>
          <w:rFonts w:ascii="Times New Roman" w:eastAsia="Times New Roman" w:hAnsi="Times New Roman"/>
        </w:rPr>
        <w:t>All programs that are ranked are in the top 25</w:t>
      </w:r>
    </w:p>
    <w:p w14:paraId="26ACB5A9" w14:textId="4A76FA33" w:rsidR="0046446C" w:rsidRDefault="0046446C" w:rsidP="0046446C">
      <w:pPr>
        <w:pStyle w:val="ListParagraph"/>
        <w:numPr>
          <w:ilvl w:val="2"/>
          <w:numId w:val="20"/>
        </w:numPr>
        <w:rPr>
          <w:rFonts w:ascii="Times New Roman" w:eastAsia="Times New Roman" w:hAnsi="Times New Roman"/>
        </w:rPr>
      </w:pPr>
      <w:r>
        <w:rPr>
          <w:rFonts w:ascii="Times New Roman" w:eastAsia="Times New Roman" w:hAnsi="Times New Roman"/>
        </w:rPr>
        <w:t>13</w:t>
      </w:r>
      <w:r w:rsidRPr="0046446C">
        <w:rPr>
          <w:rFonts w:ascii="Times New Roman" w:eastAsia="Times New Roman" w:hAnsi="Times New Roman"/>
          <w:vertAlign w:val="superscript"/>
        </w:rPr>
        <w:t>th</w:t>
      </w:r>
      <w:r>
        <w:rPr>
          <w:rFonts w:ascii="Times New Roman" w:eastAsia="Times New Roman" w:hAnsi="Times New Roman"/>
        </w:rPr>
        <w:t xml:space="preserve"> in public COE—National</w:t>
      </w:r>
      <w:r w:rsidR="00406F30">
        <w:rPr>
          <w:rFonts w:ascii="Times New Roman" w:eastAsia="Times New Roman" w:hAnsi="Times New Roman"/>
        </w:rPr>
        <w:t>ly we are</w:t>
      </w:r>
      <w:r>
        <w:rPr>
          <w:rFonts w:ascii="Times New Roman" w:eastAsia="Times New Roman" w:hAnsi="Times New Roman"/>
        </w:rPr>
        <w:t xml:space="preserve"> getting noticed</w:t>
      </w:r>
    </w:p>
    <w:p w14:paraId="74ECC5BC" w14:textId="0A4E26B9" w:rsidR="0046446C" w:rsidRDefault="0046446C" w:rsidP="0046446C">
      <w:pPr>
        <w:pStyle w:val="ListParagraph"/>
        <w:numPr>
          <w:ilvl w:val="2"/>
          <w:numId w:val="20"/>
        </w:numPr>
        <w:rPr>
          <w:rFonts w:ascii="Times New Roman" w:eastAsia="Times New Roman" w:hAnsi="Times New Roman"/>
        </w:rPr>
      </w:pPr>
      <w:r>
        <w:rPr>
          <w:rFonts w:ascii="Times New Roman" w:eastAsia="Times New Roman" w:hAnsi="Times New Roman"/>
        </w:rPr>
        <w:t xml:space="preserve">$30 million for state </w:t>
      </w:r>
      <w:r w:rsidR="00F22B37">
        <w:rPr>
          <w:rFonts w:ascii="Times New Roman" w:eastAsia="Times New Roman" w:hAnsi="Times New Roman"/>
        </w:rPr>
        <w:t>renovation</w:t>
      </w:r>
      <w:r>
        <w:rPr>
          <w:rFonts w:ascii="Times New Roman" w:eastAsia="Times New Roman" w:hAnsi="Times New Roman"/>
        </w:rPr>
        <w:t xml:space="preserve"> funding </w:t>
      </w:r>
    </w:p>
    <w:p w14:paraId="2FB7F104" w14:textId="38532F6D" w:rsidR="0046446C" w:rsidRPr="003659C7" w:rsidRDefault="0046446C" w:rsidP="0046446C">
      <w:pPr>
        <w:pStyle w:val="ListParagraph"/>
        <w:numPr>
          <w:ilvl w:val="2"/>
          <w:numId w:val="20"/>
        </w:numPr>
        <w:rPr>
          <w:rFonts w:ascii="Times New Roman" w:eastAsia="Times New Roman" w:hAnsi="Times New Roman"/>
        </w:rPr>
      </w:pPr>
      <w:r>
        <w:rPr>
          <w:rFonts w:ascii="Times New Roman" w:eastAsia="Times New Roman" w:hAnsi="Times New Roman"/>
        </w:rPr>
        <w:t xml:space="preserve">COE is only college named by UF in </w:t>
      </w:r>
      <w:r w:rsidR="00406F30">
        <w:rPr>
          <w:rFonts w:ascii="Times New Roman" w:eastAsia="Times New Roman" w:hAnsi="Times New Roman"/>
        </w:rPr>
        <w:t xml:space="preserve">recent Public Relations piece </w:t>
      </w:r>
      <w:r>
        <w:rPr>
          <w:rFonts w:ascii="Times New Roman" w:eastAsia="Times New Roman" w:hAnsi="Times New Roman"/>
        </w:rPr>
        <w:t xml:space="preserve">- a testament to all your hard work this year </w:t>
      </w:r>
    </w:p>
    <w:p w14:paraId="2E368F32" w14:textId="77777777" w:rsidR="003F3EAA" w:rsidRDefault="003F3EAA" w:rsidP="006726BB">
      <w:pPr>
        <w:spacing w:after="0"/>
        <w:rPr>
          <w:rFonts w:ascii="Times New Roman" w:hAnsi="Times New Roman"/>
          <w:b/>
          <w:u w:val="single"/>
        </w:rPr>
      </w:pPr>
    </w:p>
    <w:p w14:paraId="7E2049CD" w14:textId="77777777" w:rsidR="008A4D84" w:rsidRPr="00463449" w:rsidRDefault="008A4D84" w:rsidP="008A4D84">
      <w:pPr>
        <w:spacing w:after="0"/>
        <w:ind w:left="-720"/>
        <w:rPr>
          <w:rFonts w:ascii="Times New Roman" w:hAnsi="Times New Roman"/>
          <w:b/>
          <w:u w:val="single"/>
        </w:rPr>
      </w:pPr>
      <w:r>
        <w:rPr>
          <w:rFonts w:ascii="Times New Roman" w:hAnsi="Times New Roman"/>
          <w:b/>
          <w:u w:val="single"/>
        </w:rPr>
        <w:t>Senate Report:</w:t>
      </w:r>
    </w:p>
    <w:p w14:paraId="37BC391B" w14:textId="27BFD3DA" w:rsidR="008A4D84" w:rsidRDefault="008A4D84" w:rsidP="008A4D84">
      <w:pPr>
        <w:pStyle w:val="ListParagraph"/>
        <w:numPr>
          <w:ilvl w:val="0"/>
          <w:numId w:val="1"/>
        </w:numPr>
        <w:rPr>
          <w:rFonts w:ascii="Times New Roman" w:hAnsi="Times New Roman"/>
        </w:rPr>
      </w:pPr>
      <w:r w:rsidRPr="00EE1354">
        <w:rPr>
          <w:rFonts w:ascii="Times New Roman" w:hAnsi="Times New Roman"/>
        </w:rPr>
        <w:t>UF Senate Report – Chris Curran</w:t>
      </w:r>
    </w:p>
    <w:p w14:paraId="052F2871" w14:textId="0D99C64E" w:rsidR="00DC7148" w:rsidRDefault="00386E50" w:rsidP="00DC7148">
      <w:pPr>
        <w:pStyle w:val="ListParagraph"/>
        <w:numPr>
          <w:ilvl w:val="1"/>
          <w:numId w:val="1"/>
        </w:numPr>
        <w:rPr>
          <w:rFonts w:ascii="Times New Roman" w:hAnsi="Times New Roman"/>
        </w:rPr>
      </w:pPr>
      <w:r>
        <w:rPr>
          <w:rFonts w:ascii="Times New Roman" w:hAnsi="Times New Roman"/>
        </w:rPr>
        <w:t xml:space="preserve">Will not have the ability to ask students if they have been </w:t>
      </w:r>
      <w:r w:rsidR="00470928">
        <w:rPr>
          <w:rFonts w:ascii="Times New Roman" w:hAnsi="Times New Roman"/>
        </w:rPr>
        <w:t xml:space="preserve">vaccinated due to legal concerns   </w:t>
      </w:r>
    </w:p>
    <w:p w14:paraId="5DA3CB47" w14:textId="66838AF8" w:rsidR="00386E50" w:rsidRDefault="00386E50" w:rsidP="00470928">
      <w:pPr>
        <w:pStyle w:val="ListParagraph"/>
        <w:numPr>
          <w:ilvl w:val="2"/>
          <w:numId w:val="1"/>
        </w:numPr>
        <w:rPr>
          <w:rFonts w:ascii="Times New Roman" w:hAnsi="Times New Roman"/>
        </w:rPr>
      </w:pPr>
      <w:r>
        <w:rPr>
          <w:rFonts w:ascii="Times New Roman" w:hAnsi="Times New Roman"/>
        </w:rPr>
        <w:t>~60-</w:t>
      </w:r>
      <w:r w:rsidR="00470928">
        <w:rPr>
          <w:rFonts w:ascii="Times New Roman" w:hAnsi="Times New Roman"/>
        </w:rPr>
        <w:t xml:space="preserve">75% have been </w:t>
      </w:r>
    </w:p>
    <w:p w14:paraId="5F772FE6" w14:textId="16FF7549" w:rsidR="00470928" w:rsidRPr="00406F30" w:rsidRDefault="00470928" w:rsidP="00406F30">
      <w:pPr>
        <w:pStyle w:val="ListParagraph"/>
        <w:numPr>
          <w:ilvl w:val="1"/>
          <w:numId w:val="1"/>
        </w:numPr>
        <w:rPr>
          <w:rFonts w:ascii="Times New Roman" w:hAnsi="Times New Roman"/>
        </w:rPr>
      </w:pPr>
      <w:r w:rsidRPr="00406F30">
        <w:rPr>
          <w:rFonts w:ascii="Times New Roman" w:hAnsi="Times New Roman"/>
        </w:rPr>
        <w:t xml:space="preserve">Board of Trustees meeting </w:t>
      </w:r>
      <w:r w:rsidR="00406F30" w:rsidRPr="00406F30">
        <w:rPr>
          <w:rFonts w:ascii="Times New Roman" w:hAnsi="Times New Roman"/>
        </w:rPr>
        <w:t xml:space="preserve">will discuss </w:t>
      </w:r>
      <w:r w:rsidRPr="00406F30">
        <w:rPr>
          <w:rFonts w:ascii="Times New Roman" w:hAnsi="Times New Roman"/>
        </w:rPr>
        <w:t>Baby Gator- need for more space</w:t>
      </w:r>
    </w:p>
    <w:p w14:paraId="40BEE0C5" w14:textId="0CF68D6B" w:rsidR="00470928" w:rsidRDefault="00470928" w:rsidP="00470928">
      <w:pPr>
        <w:pStyle w:val="ListParagraph"/>
        <w:numPr>
          <w:ilvl w:val="1"/>
          <w:numId w:val="1"/>
        </w:numPr>
        <w:rPr>
          <w:rFonts w:ascii="Times New Roman" w:hAnsi="Times New Roman"/>
        </w:rPr>
      </w:pPr>
      <w:r>
        <w:rPr>
          <w:rFonts w:ascii="Times New Roman" w:hAnsi="Times New Roman"/>
        </w:rPr>
        <w:t>IDEA committee- diversity</w:t>
      </w:r>
    </w:p>
    <w:p w14:paraId="699C07A1" w14:textId="33DD7D50" w:rsidR="00470928" w:rsidRDefault="00470928" w:rsidP="00470928">
      <w:pPr>
        <w:pStyle w:val="ListParagraph"/>
        <w:numPr>
          <w:ilvl w:val="2"/>
          <w:numId w:val="1"/>
        </w:numPr>
        <w:rPr>
          <w:rFonts w:ascii="Times New Roman" w:hAnsi="Times New Roman"/>
        </w:rPr>
      </w:pPr>
      <w:r>
        <w:rPr>
          <w:rFonts w:ascii="Times New Roman" w:hAnsi="Times New Roman"/>
        </w:rPr>
        <w:t>Dr. Sarah Lynn</w:t>
      </w:r>
    </w:p>
    <w:p w14:paraId="531D236E" w14:textId="4E606882" w:rsidR="00470928" w:rsidRDefault="00406F30" w:rsidP="00470928">
      <w:pPr>
        <w:pStyle w:val="ListParagraph"/>
        <w:numPr>
          <w:ilvl w:val="3"/>
          <w:numId w:val="1"/>
        </w:numPr>
        <w:rPr>
          <w:rFonts w:ascii="Times New Roman" w:hAnsi="Times New Roman"/>
        </w:rPr>
      </w:pPr>
      <w:r>
        <w:rPr>
          <w:rFonts w:ascii="Times New Roman" w:hAnsi="Times New Roman"/>
        </w:rPr>
        <w:t>Guiding d</w:t>
      </w:r>
      <w:r w:rsidR="00470928">
        <w:rPr>
          <w:rFonts w:ascii="Times New Roman" w:hAnsi="Times New Roman"/>
        </w:rPr>
        <w:t>ocument with ideas regarding diversity and inclusion for the university</w:t>
      </w:r>
    </w:p>
    <w:p w14:paraId="086389EC" w14:textId="469B59ED" w:rsidR="00470928" w:rsidRDefault="00470928" w:rsidP="00470928">
      <w:pPr>
        <w:pStyle w:val="ListParagraph"/>
        <w:numPr>
          <w:ilvl w:val="3"/>
          <w:numId w:val="1"/>
        </w:numPr>
        <w:rPr>
          <w:rFonts w:ascii="Times New Roman" w:hAnsi="Times New Roman"/>
        </w:rPr>
      </w:pPr>
      <w:r>
        <w:rPr>
          <w:rFonts w:ascii="Times New Roman" w:hAnsi="Times New Roman"/>
        </w:rPr>
        <w:t xml:space="preserve">Encourage all to check this resource to see how can be integrated </w:t>
      </w:r>
    </w:p>
    <w:p w14:paraId="47BA9B09" w14:textId="493345FF" w:rsidR="00470928" w:rsidRPr="00EE1354" w:rsidRDefault="00470928" w:rsidP="00406F30">
      <w:pPr>
        <w:pStyle w:val="ListParagraph"/>
        <w:numPr>
          <w:ilvl w:val="1"/>
          <w:numId w:val="1"/>
        </w:numPr>
        <w:rPr>
          <w:rFonts w:ascii="Times New Roman" w:hAnsi="Times New Roman"/>
        </w:rPr>
      </w:pPr>
      <w:r>
        <w:rPr>
          <w:rFonts w:ascii="Times New Roman" w:hAnsi="Times New Roman"/>
        </w:rPr>
        <w:t>May 6</w:t>
      </w:r>
      <w:r w:rsidRPr="00470928">
        <w:rPr>
          <w:rFonts w:ascii="Times New Roman" w:hAnsi="Times New Roman"/>
          <w:vertAlign w:val="superscript"/>
        </w:rPr>
        <w:t>th</w:t>
      </w:r>
      <w:r>
        <w:rPr>
          <w:rFonts w:ascii="Times New Roman" w:hAnsi="Times New Roman"/>
        </w:rPr>
        <w:t xml:space="preserve"> next meeting</w:t>
      </w:r>
    </w:p>
    <w:p w14:paraId="4AE78F8F" w14:textId="77777777" w:rsidR="008A4D84" w:rsidRDefault="008A4D84" w:rsidP="009B3FBC">
      <w:pPr>
        <w:spacing w:after="0"/>
        <w:ind w:left="-720"/>
        <w:rPr>
          <w:rFonts w:ascii="Times New Roman" w:hAnsi="Times New Roman"/>
          <w:b/>
          <w:u w:val="single"/>
        </w:rPr>
      </w:pPr>
    </w:p>
    <w:p w14:paraId="307B371E" w14:textId="4117183D" w:rsidR="00883CAF" w:rsidRPr="009B3FBC" w:rsidRDefault="00F73636" w:rsidP="009B3FBC">
      <w:pPr>
        <w:spacing w:after="0"/>
        <w:ind w:left="-720"/>
        <w:rPr>
          <w:rFonts w:ascii="Times New Roman" w:hAnsi="Times New Roman"/>
          <w:b/>
          <w:u w:val="single"/>
        </w:rPr>
      </w:pPr>
      <w:r>
        <w:rPr>
          <w:rFonts w:ascii="Times New Roman" w:hAnsi="Times New Roman"/>
          <w:b/>
          <w:u w:val="single"/>
        </w:rPr>
        <w:t xml:space="preserve">FPC Committee </w:t>
      </w:r>
      <w:r w:rsidR="00406F30">
        <w:rPr>
          <w:rFonts w:ascii="Times New Roman" w:hAnsi="Times New Roman"/>
          <w:b/>
          <w:u w:val="single"/>
        </w:rPr>
        <w:t xml:space="preserve">Annual </w:t>
      </w:r>
      <w:r>
        <w:rPr>
          <w:rFonts w:ascii="Times New Roman" w:hAnsi="Times New Roman"/>
          <w:b/>
          <w:u w:val="single"/>
        </w:rPr>
        <w:t>Reports</w:t>
      </w:r>
      <w:r w:rsidR="00406F30">
        <w:rPr>
          <w:rFonts w:ascii="Times New Roman" w:hAnsi="Times New Roman"/>
          <w:b/>
          <w:u w:val="single"/>
        </w:rPr>
        <w:t>/Accomplishments</w:t>
      </w:r>
      <w:r>
        <w:rPr>
          <w:rFonts w:ascii="Times New Roman" w:hAnsi="Times New Roman"/>
          <w:b/>
          <w:u w:val="single"/>
        </w:rPr>
        <w:t xml:space="preserve"> </w:t>
      </w:r>
      <w:r w:rsidR="005713CC">
        <w:rPr>
          <w:rFonts w:ascii="Times New Roman" w:hAnsi="Times New Roman"/>
          <w:b/>
          <w:u w:val="single"/>
        </w:rPr>
        <w:t>for 2020-2021</w:t>
      </w:r>
    </w:p>
    <w:p w14:paraId="01FE4F65" w14:textId="3E318101" w:rsidR="00463449" w:rsidRDefault="00463449" w:rsidP="00463449">
      <w:pPr>
        <w:pStyle w:val="ListParagraph"/>
        <w:numPr>
          <w:ilvl w:val="0"/>
          <w:numId w:val="1"/>
        </w:numPr>
        <w:rPr>
          <w:rFonts w:ascii="Times New Roman" w:hAnsi="Times New Roman"/>
        </w:rPr>
      </w:pPr>
      <w:r w:rsidRPr="00B16E01">
        <w:rPr>
          <w:rFonts w:ascii="Times New Roman" w:hAnsi="Times New Roman"/>
          <w:u w:val="single"/>
        </w:rPr>
        <w:t>Budgetary Affairs</w:t>
      </w:r>
      <w:r w:rsidRPr="004E7D5D">
        <w:rPr>
          <w:rFonts w:ascii="Times New Roman" w:hAnsi="Times New Roman"/>
        </w:rPr>
        <w:t xml:space="preserve"> – Cyndy Griffin FPC Rep (Anne Corrine Manley, Committee Chair)</w:t>
      </w:r>
    </w:p>
    <w:p w14:paraId="59FAB4D5" w14:textId="77777777" w:rsidR="00406F30" w:rsidRPr="00406F30" w:rsidRDefault="00406F30" w:rsidP="00406F30">
      <w:pPr>
        <w:pStyle w:val="ListParagraph"/>
        <w:numPr>
          <w:ilvl w:val="1"/>
          <w:numId w:val="1"/>
        </w:numPr>
        <w:rPr>
          <w:rFonts w:ascii="Times New Roman" w:hAnsi="Times New Roman"/>
        </w:rPr>
      </w:pPr>
      <w:r w:rsidRPr="00406F30">
        <w:rPr>
          <w:rFonts w:ascii="Times New Roman" w:hAnsi="Times New Roman"/>
        </w:rPr>
        <w:t>The BAC drafted a Guiding Principles for Budget Decisions document that was sent to FPC, and adopted (in its final form) by the College of Education FPC on January 25, 2021. See BAC minutes from August 24, 2020 through December 3, 2020.</w:t>
      </w:r>
    </w:p>
    <w:p w14:paraId="01F82F84" w14:textId="77777777" w:rsidR="00406F30" w:rsidRPr="00406F30" w:rsidRDefault="00406F30" w:rsidP="00406F30">
      <w:pPr>
        <w:pStyle w:val="ListParagraph"/>
        <w:numPr>
          <w:ilvl w:val="1"/>
          <w:numId w:val="1"/>
        </w:numPr>
        <w:rPr>
          <w:rFonts w:ascii="Times New Roman" w:hAnsi="Times New Roman"/>
        </w:rPr>
      </w:pPr>
      <w:r w:rsidRPr="00406F30">
        <w:rPr>
          <w:rFonts w:ascii="Times New Roman" w:hAnsi="Times New Roman"/>
        </w:rPr>
        <w:t>The BAC held eight meetings that included Dean’s updates on budgets with time allotted for feedback from faculty on any budget issues and on ideas for revenue generation. See all BAC minutes from the 2020-2021 year.</w:t>
      </w:r>
    </w:p>
    <w:p w14:paraId="0C2EDAF5" w14:textId="157BE2D2" w:rsidR="00406F30" w:rsidRDefault="00406F30" w:rsidP="00406F30">
      <w:pPr>
        <w:pStyle w:val="ListParagraph"/>
        <w:numPr>
          <w:ilvl w:val="1"/>
          <w:numId w:val="1"/>
        </w:numPr>
        <w:rPr>
          <w:rFonts w:ascii="Times New Roman" w:hAnsi="Times New Roman"/>
        </w:rPr>
      </w:pPr>
      <w:r w:rsidRPr="00406F30">
        <w:rPr>
          <w:rFonts w:ascii="Times New Roman" w:hAnsi="Times New Roman"/>
        </w:rPr>
        <w:t>The BAC held many discussions about how faculty and Deans in the COE can best assist with equity issues in faculty salaries. The committee decided on two courses of action: (a) Recommend to Deans to regularly work with School Directors on merit issues related to equity, and (b) recommend to 2021-2022 BAC to develop a broad principles “flowchart” of faculty salary processes</w:t>
      </w:r>
    </w:p>
    <w:p w14:paraId="7AB36200" w14:textId="77777777" w:rsidR="00C571F9" w:rsidRDefault="00C571F9" w:rsidP="00C571F9">
      <w:pPr>
        <w:pStyle w:val="ListParagraph"/>
        <w:numPr>
          <w:ilvl w:val="0"/>
          <w:numId w:val="1"/>
        </w:numPr>
        <w:rPr>
          <w:rFonts w:ascii="Times New Roman" w:hAnsi="Times New Roman"/>
        </w:rPr>
      </w:pPr>
      <w:r w:rsidRPr="00B17804">
        <w:rPr>
          <w:rFonts w:ascii="Times New Roman" w:hAnsi="Times New Roman"/>
          <w:u w:val="single"/>
        </w:rPr>
        <w:t>Diversity &amp; Inclusion</w:t>
      </w:r>
      <w:r w:rsidRPr="00B17804">
        <w:rPr>
          <w:rFonts w:ascii="Times New Roman" w:hAnsi="Times New Roman"/>
        </w:rPr>
        <w:t xml:space="preserve"> – Gage Jeter, FPC Rep &amp; Committee Chair</w:t>
      </w:r>
    </w:p>
    <w:p w14:paraId="4EC39DE0" w14:textId="77777777" w:rsidR="00C571F9" w:rsidRPr="00612C5A" w:rsidRDefault="00C571F9" w:rsidP="00C571F9">
      <w:pPr>
        <w:pStyle w:val="ListParagraph"/>
        <w:numPr>
          <w:ilvl w:val="1"/>
          <w:numId w:val="1"/>
        </w:numPr>
        <w:rPr>
          <w:rFonts w:ascii="Times New Roman" w:hAnsi="Times New Roman"/>
        </w:rPr>
      </w:pPr>
      <w:r w:rsidRPr="00612C5A">
        <w:rPr>
          <w:rFonts w:ascii="Times New Roman" w:hAnsi="Times New Roman"/>
        </w:rPr>
        <w:t xml:space="preserve">Developed a resources guide that articulates committee’s role, purpose, and work within broader COE/UF initiatives </w:t>
      </w:r>
    </w:p>
    <w:p w14:paraId="418C683A" w14:textId="77777777" w:rsidR="00C571F9" w:rsidRPr="00612C5A" w:rsidRDefault="00C571F9" w:rsidP="00C571F9">
      <w:pPr>
        <w:pStyle w:val="ListParagraph"/>
        <w:numPr>
          <w:ilvl w:val="1"/>
          <w:numId w:val="1"/>
        </w:numPr>
        <w:rPr>
          <w:rFonts w:ascii="Times New Roman" w:hAnsi="Times New Roman"/>
        </w:rPr>
      </w:pPr>
      <w:r w:rsidRPr="00612C5A">
        <w:rPr>
          <w:rFonts w:ascii="Times New Roman" w:hAnsi="Times New Roman"/>
        </w:rPr>
        <w:t>Created a mission statement submitted to the FPC and forwarded to faculty for broad input.</w:t>
      </w:r>
    </w:p>
    <w:p w14:paraId="42874858" w14:textId="77777777" w:rsidR="00C571F9" w:rsidRPr="00612C5A" w:rsidRDefault="00C571F9" w:rsidP="00C571F9">
      <w:pPr>
        <w:pStyle w:val="ListParagraph"/>
        <w:numPr>
          <w:ilvl w:val="1"/>
          <w:numId w:val="1"/>
        </w:numPr>
        <w:rPr>
          <w:rFonts w:ascii="Times New Roman" w:hAnsi="Times New Roman"/>
        </w:rPr>
      </w:pPr>
      <w:r w:rsidRPr="00612C5A">
        <w:rPr>
          <w:rFonts w:ascii="Times New Roman" w:hAnsi="Times New Roman"/>
        </w:rPr>
        <w:t>Revised course design and delivery (as evidenced by syllabi, Canvas course shells, peer/student evaluations, etc.) as a result of ongoing collaborative professional learning opportunities for instructors to critically examine and reviews, accessibility checks on canvas, and the follow 5 Twitter challenge.</w:t>
      </w:r>
    </w:p>
    <w:p w14:paraId="4CB945B0" w14:textId="5AEF388D" w:rsidR="00C571F9" w:rsidRDefault="00C571F9" w:rsidP="00C571F9">
      <w:pPr>
        <w:pStyle w:val="ListParagraph"/>
        <w:numPr>
          <w:ilvl w:val="1"/>
          <w:numId w:val="1"/>
        </w:numPr>
        <w:rPr>
          <w:rFonts w:ascii="Times New Roman" w:hAnsi="Times New Roman"/>
        </w:rPr>
      </w:pPr>
      <w:r w:rsidRPr="00612C5A">
        <w:rPr>
          <w:rFonts w:ascii="Times New Roman" w:hAnsi="Times New Roman"/>
        </w:rPr>
        <w:t>Current/future courses intentionally revise the design and delivery of current/future courses</w:t>
      </w:r>
    </w:p>
    <w:p w14:paraId="3AD207AF" w14:textId="263E1A62" w:rsidR="006B3595" w:rsidRPr="00612C5A" w:rsidRDefault="00D02723" w:rsidP="00406F30">
      <w:pPr>
        <w:pStyle w:val="ListParagraph"/>
        <w:numPr>
          <w:ilvl w:val="0"/>
          <w:numId w:val="1"/>
        </w:numPr>
        <w:rPr>
          <w:rFonts w:ascii="Times New Roman" w:hAnsi="Times New Roman"/>
          <w:u w:val="single"/>
        </w:rPr>
      </w:pPr>
      <w:r w:rsidRPr="00765101">
        <w:rPr>
          <w:rFonts w:ascii="Times New Roman" w:hAnsi="Times New Roman"/>
          <w:u w:val="single"/>
        </w:rPr>
        <w:t xml:space="preserve">College Curriculum </w:t>
      </w:r>
      <w:r w:rsidRPr="00765101">
        <w:rPr>
          <w:rFonts w:ascii="Times New Roman" w:hAnsi="Times New Roman"/>
        </w:rPr>
        <w:t>– Angela Kohnen, FPC Rep &amp; Committee Chair</w:t>
      </w:r>
    </w:p>
    <w:p w14:paraId="74592838" w14:textId="77777777" w:rsidR="00612C5A" w:rsidRPr="00612C5A" w:rsidRDefault="00612C5A" w:rsidP="00612C5A">
      <w:pPr>
        <w:pStyle w:val="ListParagraph"/>
        <w:numPr>
          <w:ilvl w:val="1"/>
          <w:numId w:val="1"/>
        </w:numPr>
        <w:rPr>
          <w:rFonts w:ascii="Times New Roman" w:hAnsi="Times New Roman"/>
          <w:u w:val="single"/>
        </w:rPr>
      </w:pPr>
      <w:r w:rsidRPr="00612C5A">
        <w:rPr>
          <w:rFonts w:ascii="Times New Roman" w:hAnsi="Times New Roman"/>
          <w:u w:val="single"/>
        </w:rPr>
        <w:t>Reviewed and approved modifications for 1 undergraduate major; approved 8 new Graduate Courses; Reviewed and approved 10 new Undergraduate Courses; Reviewed and approved 1 cross-listed course; Reviewed and approved 2 new concentrations; Reviewed and recycled 4 undergraduate courses; 2 new undergraduate minors; and 2 new graduate courses; Reviewed the list of courses that had been previously reviewed by CCC to determine status. Worked with original submitters to complete revisions and move proposals on to the appropriate university-level committee</w:t>
      </w:r>
    </w:p>
    <w:p w14:paraId="1B68E8F4" w14:textId="77777777" w:rsidR="00612C5A" w:rsidRPr="00612C5A" w:rsidRDefault="00612C5A" w:rsidP="00612C5A">
      <w:pPr>
        <w:pStyle w:val="ListParagraph"/>
        <w:numPr>
          <w:ilvl w:val="1"/>
          <w:numId w:val="1"/>
        </w:numPr>
        <w:rPr>
          <w:rFonts w:ascii="Times New Roman" w:hAnsi="Times New Roman"/>
          <w:u w:val="single"/>
        </w:rPr>
      </w:pPr>
      <w:r w:rsidRPr="00612C5A">
        <w:rPr>
          <w:rFonts w:ascii="Times New Roman" w:hAnsi="Times New Roman"/>
          <w:u w:val="single"/>
        </w:rPr>
        <w:t>Detailed information on specific course feedback and status are available through the CCC and Academic Approval System portals: https://education.ufl.edu/college-curriculum-committee/forms/</w:t>
      </w:r>
    </w:p>
    <w:p w14:paraId="22BD8ED1" w14:textId="77777777" w:rsidR="00612C5A" w:rsidRPr="00612C5A" w:rsidRDefault="00612C5A" w:rsidP="00612C5A">
      <w:pPr>
        <w:pStyle w:val="ListParagraph"/>
        <w:numPr>
          <w:ilvl w:val="1"/>
          <w:numId w:val="1"/>
        </w:numPr>
        <w:rPr>
          <w:rFonts w:ascii="Times New Roman" w:hAnsi="Times New Roman"/>
          <w:u w:val="single"/>
        </w:rPr>
      </w:pPr>
      <w:r w:rsidRPr="00612C5A">
        <w:rPr>
          <w:rFonts w:ascii="Times New Roman" w:hAnsi="Times New Roman"/>
          <w:u w:val="single"/>
        </w:rPr>
        <w:t>Investigated the status of courses with an equity, race, or diversity focus that had already been reviewed by CCC. The following courses received official course numbers this year: EDF 6636 (Theorizing Race and Racism in Educational Research) and EDF 6969 (Critical Race Theory in Educational Research), EDF 6820 (Education in Latin America)</w:t>
      </w:r>
    </w:p>
    <w:p w14:paraId="5D1CA7EA" w14:textId="77777777" w:rsidR="00612C5A" w:rsidRPr="00612C5A" w:rsidRDefault="00612C5A" w:rsidP="00612C5A">
      <w:pPr>
        <w:pStyle w:val="ListParagraph"/>
        <w:numPr>
          <w:ilvl w:val="1"/>
          <w:numId w:val="1"/>
        </w:numPr>
        <w:rPr>
          <w:rFonts w:ascii="Times New Roman" w:hAnsi="Times New Roman"/>
          <w:u w:val="single"/>
        </w:rPr>
      </w:pPr>
      <w:r w:rsidRPr="00612C5A">
        <w:rPr>
          <w:rFonts w:ascii="Times New Roman" w:hAnsi="Times New Roman"/>
          <w:u w:val="single"/>
        </w:rPr>
        <w:t>Created additional resources for anti-racist curriculum, including a list of guiding questions for reviewers and submitters, and made these resources available on the CCC website</w:t>
      </w:r>
    </w:p>
    <w:p w14:paraId="3786D8E6" w14:textId="614103BA" w:rsidR="00612C5A" w:rsidRPr="00612C5A" w:rsidRDefault="00612C5A" w:rsidP="00612C5A">
      <w:pPr>
        <w:pStyle w:val="ListParagraph"/>
        <w:numPr>
          <w:ilvl w:val="1"/>
          <w:numId w:val="1"/>
        </w:numPr>
        <w:rPr>
          <w:rFonts w:ascii="Times New Roman" w:hAnsi="Times New Roman"/>
          <w:u w:val="single"/>
        </w:rPr>
      </w:pPr>
      <w:r w:rsidRPr="00612C5A">
        <w:rPr>
          <w:rFonts w:ascii="Times New Roman" w:hAnsi="Times New Roman"/>
          <w:u w:val="single"/>
        </w:rPr>
        <w:t>Worked with the curriculum sub-group of the CBSA to facilitate the approval of a graduate concentration focused on race and education and to begin the course approval process for a graduate certificate on anti-racism in education</w:t>
      </w:r>
    </w:p>
    <w:p w14:paraId="3C97B5A7" w14:textId="1638CE77" w:rsidR="006B3595" w:rsidRDefault="00B17804" w:rsidP="00406F30">
      <w:pPr>
        <w:pStyle w:val="ListParagraph"/>
        <w:numPr>
          <w:ilvl w:val="0"/>
          <w:numId w:val="1"/>
        </w:numPr>
        <w:rPr>
          <w:rFonts w:ascii="Times New Roman" w:hAnsi="Times New Roman"/>
        </w:rPr>
      </w:pPr>
      <w:r w:rsidRPr="009B3FBC">
        <w:rPr>
          <w:rFonts w:ascii="Times New Roman" w:hAnsi="Times New Roman"/>
          <w:u w:val="single"/>
        </w:rPr>
        <w:t>Faculty Affairs</w:t>
      </w:r>
      <w:r w:rsidRPr="009B3FBC">
        <w:rPr>
          <w:rFonts w:ascii="Times New Roman" w:hAnsi="Times New Roman"/>
        </w:rPr>
        <w:t xml:space="preserve"> – Lindsay Lynch FPC Rep (Kristi Cheyney-Collanate Chair)</w:t>
      </w:r>
    </w:p>
    <w:p w14:paraId="06E65D82" w14:textId="77777777" w:rsidR="00612C5A" w:rsidRPr="00612C5A" w:rsidRDefault="00612C5A" w:rsidP="00612C5A">
      <w:pPr>
        <w:pStyle w:val="ListParagraph"/>
        <w:numPr>
          <w:ilvl w:val="1"/>
          <w:numId w:val="1"/>
        </w:numPr>
        <w:rPr>
          <w:rFonts w:ascii="Times New Roman" w:hAnsi="Times New Roman"/>
        </w:rPr>
      </w:pPr>
      <w:r w:rsidRPr="00612C5A">
        <w:rPr>
          <w:rFonts w:ascii="Times New Roman" w:hAnsi="Times New Roman"/>
        </w:rPr>
        <w:lastRenderedPageBreak/>
        <w:t xml:space="preserve">The Collective Bargaining Agreement was not approved until March 2021, so all goals related to CBA will continue into next year </w:t>
      </w:r>
    </w:p>
    <w:p w14:paraId="4E9E0A22" w14:textId="77777777" w:rsidR="00612C5A" w:rsidRPr="00612C5A" w:rsidRDefault="00612C5A" w:rsidP="00612C5A">
      <w:pPr>
        <w:pStyle w:val="ListParagraph"/>
        <w:numPr>
          <w:ilvl w:val="1"/>
          <w:numId w:val="1"/>
        </w:numPr>
        <w:rPr>
          <w:rFonts w:ascii="Times New Roman" w:hAnsi="Times New Roman"/>
        </w:rPr>
      </w:pPr>
      <w:r w:rsidRPr="00612C5A">
        <w:rPr>
          <w:rFonts w:ascii="Times New Roman" w:hAnsi="Times New Roman"/>
        </w:rPr>
        <w:t>Processes included evaluation through a social justice lens</w:t>
      </w:r>
    </w:p>
    <w:p w14:paraId="1FF7A640" w14:textId="77777777" w:rsidR="00612C5A" w:rsidRPr="00612C5A" w:rsidRDefault="00612C5A" w:rsidP="00612C5A">
      <w:pPr>
        <w:pStyle w:val="ListParagraph"/>
        <w:numPr>
          <w:ilvl w:val="1"/>
          <w:numId w:val="1"/>
        </w:numPr>
        <w:rPr>
          <w:rFonts w:ascii="Times New Roman" w:hAnsi="Times New Roman"/>
        </w:rPr>
      </w:pPr>
      <w:r w:rsidRPr="00612C5A">
        <w:rPr>
          <w:rFonts w:ascii="Times New Roman" w:hAnsi="Times New Roman"/>
        </w:rPr>
        <w:t xml:space="preserve">CBA was ratified. Discussion on intellectual property, T&amp;P annual review, and impact of COVID on teaching, research, and service, will continue into next year. This will evaluation of articles from a social justice lens. </w:t>
      </w:r>
    </w:p>
    <w:p w14:paraId="7AB1AE4D" w14:textId="77777777" w:rsidR="00612C5A" w:rsidRPr="00612C5A" w:rsidRDefault="00612C5A" w:rsidP="00612C5A">
      <w:pPr>
        <w:pStyle w:val="ListParagraph"/>
        <w:numPr>
          <w:ilvl w:val="1"/>
          <w:numId w:val="1"/>
        </w:numPr>
        <w:rPr>
          <w:rFonts w:ascii="Times New Roman" w:hAnsi="Times New Roman"/>
        </w:rPr>
      </w:pPr>
      <w:r w:rsidRPr="00612C5A">
        <w:rPr>
          <w:rFonts w:ascii="Times New Roman" w:hAnsi="Times New Roman"/>
        </w:rPr>
        <w:t xml:space="preserve">Committee gathered information on how other R1 institutions account for labor of minoritized faculty in effort calculations. This work will continue into next year. </w:t>
      </w:r>
    </w:p>
    <w:p w14:paraId="1C55612E" w14:textId="1B862601" w:rsidR="00612C5A" w:rsidRPr="00612C5A" w:rsidRDefault="00612C5A" w:rsidP="00612C5A">
      <w:pPr>
        <w:pStyle w:val="ListParagraph"/>
        <w:numPr>
          <w:ilvl w:val="1"/>
          <w:numId w:val="1"/>
        </w:numPr>
        <w:rPr>
          <w:rFonts w:ascii="Times New Roman" w:hAnsi="Times New Roman"/>
        </w:rPr>
      </w:pPr>
      <w:r w:rsidRPr="00612C5A">
        <w:rPr>
          <w:rFonts w:ascii="Times New Roman" w:hAnsi="Times New Roman"/>
        </w:rPr>
        <w:t xml:space="preserve">Committee drafted Recommendations to FPC on Impact of COVID 19 and Faculty Productivity. Recommendations were deferred in lieu of guidelines issued from Provost Office. </w:t>
      </w:r>
    </w:p>
    <w:p w14:paraId="37311AC5" w14:textId="0E962F81" w:rsidR="006B3595" w:rsidRDefault="00382446" w:rsidP="00406F30">
      <w:pPr>
        <w:pStyle w:val="ListParagraph"/>
        <w:numPr>
          <w:ilvl w:val="0"/>
          <w:numId w:val="1"/>
        </w:numPr>
        <w:rPr>
          <w:rFonts w:ascii="Times New Roman" w:hAnsi="Times New Roman"/>
        </w:rPr>
      </w:pPr>
      <w:r w:rsidRPr="003F3EAA">
        <w:rPr>
          <w:rFonts w:ascii="Times New Roman" w:hAnsi="Times New Roman"/>
          <w:u w:val="single"/>
        </w:rPr>
        <w:t>Lectures, Seminars &amp; Awards</w:t>
      </w:r>
      <w:r w:rsidRPr="003F3EAA">
        <w:rPr>
          <w:rFonts w:ascii="Times New Roman" w:hAnsi="Times New Roman"/>
        </w:rPr>
        <w:t xml:space="preserve"> - Helena Mawdsley</w:t>
      </w:r>
      <w:r w:rsidR="006C3FE3" w:rsidRPr="003F3EAA">
        <w:rPr>
          <w:rFonts w:ascii="Times New Roman" w:hAnsi="Times New Roman"/>
        </w:rPr>
        <w:t xml:space="preserve">, </w:t>
      </w:r>
      <w:r w:rsidR="00C57EB2" w:rsidRPr="003F3EAA">
        <w:rPr>
          <w:rFonts w:ascii="Times New Roman" w:hAnsi="Times New Roman"/>
        </w:rPr>
        <w:t xml:space="preserve">FPC Rep &amp; Committee </w:t>
      </w:r>
      <w:r w:rsidR="006C3FE3" w:rsidRPr="003F3EAA">
        <w:rPr>
          <w:rFonts w:ascii="Times New Roman" w:hAnsi="Times New Roman"/>
        </w:rPr>
        <w:t>Chai</w:t>
      </w:r>
      <w:r w:rsidR="00A22DB4" w:rsidRPr="003F3EAA">
        <w:rPr>
          <w:rFonts w:ascii="Times New Roman" w:hAnsi="Times New Roman"/>
        </w:rPr>
        <w:t>r</w:t>
      </w:r>
    </w:p>
    <w:p w14:paraId="70E2A920" w14:textId="77777777" w:rsidR="00612C5A" w:rsidRPr="00612C5A" w:rsidRDefault="00612C5A" w:rsidP="00612C5A">
      <w:pPr>
        <w:pStyle w:val="ListParagraph"/>
        <w:numPr>
          <w:ilvl w:val="1"/>
          <w:numId w:val="1"/>
        </w:numPr>
        <w:rPr>
          <w:rFonts w:ascii="Times New Roman" w:hAnsi="Times New Roman"/>
        </w:rPr>
      </w:pPr>
      <w:r w:rsidRPr="00612C5A">
        <w:rPr>
          <w:rFonts w:ascii="Times New Roman" w:hAnsi="Times New Roman"/>
        </w:rPr>
        <w:t xml:space="preserve">In November 2020, a 2-day workshop, Equity, Empowerment, and Engagement: Collaborating with Predominately Black Community Organizations, presented by Dr. Janice Parker, Ph.D.; </w:t>
      </w:r>
    </w:p>
    <w:p w14:paraId="427F2943" w14:textId="77777777" w:rsidR="00612C5A" w:rsidRPr="00612C5A" w:rsidRDefault="00612C5A" w:rsidP="00612C5A">
      <w:pPr>
        <w:pStyle w:val="ListParagraph"/>
        <w:numPr>
          <w:ilvl w:val="1"/>
          <w:numId w:val="1"/>
        </w:numPr>
        <w:rPr>
          <w:rFonts w:ascii="Times New Roman" w:hAnsi="Times New Roman"/>
        </w:rPr>
      </w:pPr>
      <w:r w:rsidRPr="00612C5A">
        <w:rPr>
          <w:rFonts w:ascii="Times New Roman" w:hAnsi="Times New Roman"/>
        </w:rPr>
        <w:t>In Feb 2021, Black Students in Graduate Education Programs: The Role of Connection, Support, and Intentionality presented by Dr. Sherri Proctor, Ph.D.</w:t>
      </w:r>
    </w:p>
    <w:p w14:paraId="32A91C17" w14:textId="08211F65" w:rsidR="00612C5A" w:rsidRPr="00612C5A" w:rsidRDefault="00612C5A" w:rsidP="00612C5A">
      <w:pPr>
        <w:pStyle w:val="ListParagraph"/>
        <w:numPr>
          <w:ilvl w:val="1"/>
          <w:numId w:val="1"/>
        </w:numPr>
        <w:rPr>
          <w:rFonts w:ascii="Times New Roman" w:hAnsi="Times New Roman"/>
        </w:rPr>
      </w:pPr>
      <w:r w:rsidRPr="00612C5A">
        <w:rPr>
          <w:rFonts w:ascii="Times New Roman" w:hAnsi="Times New Roman"/>
        </w:rPr>
        <w:t>Reviewed 27 applications for 11 awards and selected recipients</w:t>
      </w:r>
    </w:p>
    <w:p w14:paraId="57EAE33E" w14:textId="0967018E" w:rsidR="00A55A38" w:rsidRDefault="00382446" w:rsidP="00406F30">
      <w:pPr>
        <w:pStyle w:val="ListParagraph"/>
        <w:numPr>
          <w:ilvl w:val="0"/>
          <w:numId w:val="1"/>
        </w:numPr>
        <w:rPr>
          <w:rFonts w:ascii="Times New Roman" w:hAnsi="Times New Roman"/>
        </w:rPr>
      </w:pPr>
      <w:r w:rsidRPr="003F3EAA">
        <w:rPr>
          <w:rFonts w:ascii="Times New Roman" w:hAnsi="Times New Roman"/>
          <w:u w:val="single"/>
        </w:rPr>
        <w:t>Long Range Planning</w:t>
      </w:r>
      <w:r w:rsidR="00765101">
        <w:rPr>
          <w:rFonts w:ascii="Times New Roman" w:hAnsi="Times New Roman"/>
        </w:rPr>
        <w:t xml:space="preserve"> – Angela Kohnen</w:t>
      </w:r>
      <w:r w:rsidR="007D3D2D" w:rsidRPr="003F3EAA">
        <w:rPr>
          <w:rFonts w:ascii="Times New Roman" w:hAnsi="Times New Roman"/>
        </w:rPr>
        <w:t>, FPC Rep</w:t>
      </w:r>
      <w:r w:rsidR="00C055D6" w:rsidRPr="003F3EAA">
        <w:rPr>
          <w:rFonts w:ascii="Times New Roman" w:hAnsi="Times New Roman"/>
        </w:rPr>
        <w:t xml:space="preserve"> (</w:t>
      </w:r>
      <w:r w:rsidR="00E03DEB" w:rsidRPr="003F3EAA">
        <w:rPr>
          <w:rFonts w:ascii="Times New Roman" w:hAnsi="Times New Roman"/>
        </w:rPr>
        <w:t>Nick Gage</w:t>
      </w:r>
      <w:r w:rsidR="00C055D6" w:rsidRPr="003F3EAA">
        <w:rPr>
          <w:rFonts w:ascii="Times New Roman" w:hAnsi="Times New Roman"/>
        </w:rPr>
        <w:t>)</w:t>
      </w:r>
    </w:p>
    <w:p w14:paraId="42CFE293" w14:textId="77777777" w:rsidR="00612C5A" w:rsidRPr="00612C5A" w:rsidRDefault="00612C5A" w:rsidP="00612C5A">
      <w:pPr>
        <w:pStyle w:val="ListParagraph"/>
        <w:numPr>
          <w:ilvl w:val="1"/>
          <w:numId w:val="1"/>
        </w:numPr>
        <w:rPr>
          <w:rFonts w:ascii="Times New Roman" w:hAnsi="Times New Roman"/>
        </w:rPr>
      </w:pPr>
      <w:r w:rsidRPr="00612C5A">
        <w:rPr>
          <w:rFonts w:ascii="Times New Roman" w:hAnsi="Times New Roman"/>
        </w:rPr>
        <w:t>To understand our current level of diversity across the metrics of race/ethnicity, gender, disability, and nationality a survey was distributed and shared with faculty</w:t>
      </w:r>
    </w:p>
    <w:p w14:paraId="3C33FE50" w14:textId="77777777" w:rsidR="00612C5A" w:rsidRPr="00612C5A" w:rsidRDefault="00612C5A" w:rsidP="00612C5A">
      <w:pPr>
        <w:pStyle w:val="ListParagraph"/>
        <w:numPr>
          <w:ilvl w:val="1"/>
          <w:numId w:val="1"/>
        </w:numPr>
        <w:rPr>
          <w:rFonts w:ascii="Times New Roman" w:hAnsi="Times New Roman"/>
        </w:rPr>
      </w:pPr>
      <w:r w:rsidRPr="00612C5A">
        <w:rPr>
          <w:rFonts w:ascii="Times New Roman" w:hAnsi="Times New Roman"/>
        </w:rPr>
        <w:t>Use this data to make targeted long-range goals for enhancing faculty diversity</w:t>
      </w:r>
    </w:p>
    <w:p w14:paraId="4FB3555D" w14:textId="3E1934AD" w:rsidR="00612C5A" w:rsidRDefault="00612C5A" w:rsidP="00612C5A">
      <w:pPr>
        <w:pStyle w:val="ListParagraph"/>
        <w:numPr>
          <w:ilvl w:val="1"/>
          <w:numId w:val="1"/>
        </w:numPr>
        <w:rPr>
          <w:rFonts w:ascii="Times New Roman" w:hAnsi="Times New Roman"/>
        </w:rPr>
      </w:pPr>
      <w:r w:rsidRPr="00612C5A">
        <w:rPr>
          <w:rFonts w:ascii="Times New Roman" w:hAnsi="Times New Roman"/>
        </w:rPr>
        <w:t>Administered Dean’s annual evaluation</w:t>
      </w:r>
    </w:p>
    <w:p w14:paraId="6806993A" w14:textId="61B16B4B" w:rsidR="000971C8" w:rsidRDefault="000971C8" w:rsidP="000971C8">
      <w:pPr>
        <w:pStyle w:val="ListParagraph"/>
        <w:numPr>
          <w:ilvl w:val="0"/>
          <w:numId w:val="1"/>
        </w:numPr>
        <w:rPr>
          <w:rFonts w:ascii="Times New Roman" w:hAnsi="Times New Roman"/>
        </w:rPr>
      </w:pPr>
      <w:r>
        <w:rPr>
          <w:rFonts w:ascii="Times New Roman" w:hAnsi="Times New Roman"/>
          <w:u w:val="single"/>
        </w:rPr>
        <w:t xml:space="preserve">Research Advisory </w:t>
      </w:r>
      <w:r>
        <w:rPr>
          <w:rFonts w:ascii="Times New Roman" w:hAnsi="Times New Roman"/>
        </w:rPr>
        <w:t xml:space="preserve"> - Alice Kay Emery, FPC Rep &amp; Chair</w:t>
      </w:r>
    </w:p>
    <w:p w14:paraId="14ED5D10" w14:textId="77777777" w:rsidR="000971C8" w:rsidRPr="000971C8" w:rsidRDefault="000971C8" w:rsidP="000971C8">
      <w:pPr>
        <w:pStyle w:val="ListParagraph"/>
        <w:numPr>
          <w:ilvl w:val="1"/>
          <w:numId w:val="1"/>
        </w:numPr>
        <w:rPr>
          <w:rFonts w:ascii="Times New Roman" w:hAnsi="Times New Roman"/>
        </w:rPr>
      </w:pPr>
      <w:r w:rsidRPr="000971C8">
        <w:rPr>
          <w:rFonts w:ascii="Times New Roman" w:hAnsi="Times New Roman"/>
        </w:rPr>
        <w:t>Work with Diversity and Inclusion Committee to draft a statement about recruitment if faculty who can conduct research on equity issues.  Diversity and Inclusion was not working on this however, the RAC reviewed job announcements for other colleges and universities and found often include a request for a diversity statement. The RAC is recommending the following for COE: University of Florida College of Education: Please provide a Diversity Statement. For the Diversity Statement, please describe and demonstrate how you will contribute to the College of Education’s culture of inclusion through your teaching, research, and service.</w:t>
      </w:r>
    </w:p>
    <w:p w14:paraId="7117F16C" w14:textId="2015DF5B" w:rsidR="000971C8" w:rsidRPr="000971C8" w:rsidRDefault="000971C8" w:rsidP="000971C8">
      <w:pPr>
        <w:pStyle w:val="ListParagraph"/>
        <w:numPr>
          <w:ilvl w:val="1"/>
          <w:numId w:val="1"/>
        </w:numPr>
        <w:rPr>
          <w:rFonts w:ascii="Times New Roman" w:hAnsi="Times New Roman"/>
        </w:rPr>
      </w:pPr>
      <w:r w:rsidRPr="000971C8">
        <w:rPr>
          <w:rFonts w:ascii="Times New Roman" w:hAnsi="Times New Roman"/>
        </w:rPr>
        <w:t>Goal:  Revis</w:t>
      </w:r>
      <w:r>
        <w:rPr>
          <w:rFonts w:ascii="Times New Roman" w:hAnsi="Times New Roman"/>
        </w:rPr>
        <w:t>ed</w:t>
      </w:r>
      <w:r w:rsidRPr="000971C8">
        <w:rPr>
          <w:rFonts w:ascii="Times New Roman" w:hAnsi="Times New Roman"/>
        </w:rPr>
        <w:t xml:space="preserve"> language of CRIF for issues of equity – this </w:t>
      </w:r>
      <w:r>
        <w:rPr>
          <w:rFonts w:ascii="Times New Roman" w:hAnsi="Times New Roman"/>
        </w:rPr>
        <w:t>w</w:t>
      </w:r>
      <w:r w:rsidRPr="000971C8">
        <w:rPr>
          <w:rFonts w:ascii="Times New Roman" w:hAnsi="Times New Roman"/>
        </w:rPr>
        <w:t>as sent to Thomasina and was added to the CRIF priority statement. “Attention will be given to proposals that address issues of race and racism in black and brown communities.”</w:t>
      </w:r>
    </w:p>
    <w:p w14:paraId="6E6E07C4" w14:textId="1005D821" w:rsidR="000971C8" w:rsidRPr="00612C5A" w:rsidRDefault="000971C8" w:rsidP="000971C8">
      <w:pPr>
        <w:pStyle w:val="ListParagraph"/>
        <w:numPr>
          <w:ilvl w:val="1"/>
          <w:numId w:val="1"/>
        </w:numPr>
        <w:rPr>
          <w:rFonts w:ascii="Times New Roman" w:hAnsi="Times New Roman"/>
        </w:rPr>
      </w:pPr>
      <w:r>
        <w:rPr>
          <w:rFonts w:ascii="Times New Roman" w:hAnsi="Times New Roman"/>
        </w:rPr>
        <w:t>Goal: Wrote</w:t>
      </w:r>
      <w:r w:rsidRPr="000971C8">
        <w:rPr>
          <w:rFonts w:ascii="Times New Roman" w:hAnsi="Times New Roman"/>
        </w:rPr>
        <w:t xml:space="preserve"> a statement/resource for faculty assisting them to think about the impact of their research on equity issues</w:t>
      </w:r>
    </w:p>
    <w:p w14:paraId="08E017B4" w14:textId="5D661FB0" w:rsidR="00A55A38" w:rsidRPr="00406F30" w:rsidRDefault="00382446" w:rsidP="00406F30">
      <w:pPr>
        <w:pStyle w:val="ListParagraph"/>
        <w:numPr>
          <w:ilvl w:val="0"/>
          <w:numId w:val="1"/>
        </w:numPr>
        <w:rPr>
          <w:rFonts w:ascii="Times New Roman" w:hAnsi="Times New Roman"/>
        </w:rPr>
      </w:pPr>
      <w:r w:rsidRPr="001A08D1">
        <w:rPr>
          <w:rFonts w:ascii="Times New Roman" w:hAnsi="Times New Roman"/>
          <w:u w:val="single"/>
        </w:rPr>
        <w:t>Technology &amp; Distance Ed</w:t>
      </w:r>
      <w:r w:rsidRPr="001A08D1">
        <w:rPr>
          <w:rFonts w:ascii="Times New Roman" w:hAnsi="Times New Roman"/>
        </w:rPr>
        <w:t xml:space="preserve"> – Maya Israel</w:t>
      </w:r>
      <w:r w:rsidR="00025A26" w:rsidRPr="001A08D1">
        <w:rPr>
          <w:rFonts w:ascii="Times New Roman" w:hAnsi="Times New Roman"/>
        </w:rPr>
        <w:t>, FPC Rep</w:t>
      </w:r>
      <w:r w:rsidR="00C055D6">
        <w:rPr>
          <w:rFonts w:ascii="Times New Roman" w:hAnsi="Times New Roman"/>
        </w:rPr>
        <w:t xml:space="preserve"> &amp; Chair</w:t>
      </w:r>
    </w:p>
    <w:p w14:paraId="7469FB32" w14:textId="77777777" w:rsidR="000971C8" w:rsidRDefault="000971C8" w:rsidP="000971C8">
      <w:pPr>
        <w:pStyle w:val="ListParagraph"/>
        <w:numPr>
          <w:ilvl w:val="0"/>
          <w:numId w:val="49"/>
        </w:numPr>
        <w:rPr>
          <w:rFonts w:ascii="Times New Roman" w:hAnsi="Times New Roman"/>
        </w:rPr>
      </w:pPr>
      <w:r w:rsidRPr="000971C8">
        <w:rPr>
          <w:rFonts w:ascii="Times New Roman" w:hAnsi="Times New Roman"/>
        </w:rPr>
        <w:t xml:space="preserve">Reviewed online programs and US News rankings, discussed how the scores can be used for improvement. </w:t>
      </w:r>
    </w:p>
    <w:p w14:paraId="57CB3BC6" w14:textId="77777777" w:rsidR="000971C8" w:rsidRDefault="000971C8" w:rsidP="000971C8">
      <w:pPr>
        <w:pStyle w:val="ListParagraph"/>
        <w:numPr>
          <w:ilvl w:val="0"/>
          <w:numId w:val="49"/>
        </w:numPr>
        <w:rPr>
          <w:rFonts w:ascii="Times New Roman" w:hAnsi="Times New Roman"/>
        </w:rPr>
      </w:pPr>
      <w:r w:rsidRPr="000971C8">
        <w:rPr>
          <w:rFonts w:ascii="Times New Roman" w:hAnsi="Times New Roman"/>
        </w:rPr>
        <w:t>Sought out College sources for demographic data for review.</w:t>
      </w:r>
    </w:p>
    <w:p w14:paraId="706195B6" w14:textId="77777777" w:rsidR="000971C8" w:rsidRDefault="000971C8" w:rsidP="000971C8">
      <w:pPr>
        <w:pStyle w:val="ListParagraph"/>
        <w:numPr>
          <w:ilvl w:val="0"/>
          <w:numId w:val="49"/>
        </w:numPr>
        <w:rPr>
          <w:rFonts w:ascii="Times New Roman" w:hAnsi="Times New Roman"/>
        </w:rPr>
      </w:pPr>
      <w:r w:rsidRPr="000971C8">
        <w:rPr>
          <w:rFonts w:ascii="Times New Roman" w:hAnsi="Times New Roman"/>
        </w:rPr>
        <w:t>Identified impact sources (e.g., GRE) for US News ratings</w:t>
      </w:r>
    </w:p>
    <w:p w14:paraId="2C4DA7A8" w14:textId="15DA3CF7" w:rsidR="00C571F9" w:rsidRPr="000971C8" w:rsidRDefault="000971C8" w:rsidP="000971C8">
      <w:pPr>
        <w:pStyle w:val="ListParagraph"/>
        <w:numPr>
          <w:ilvl w:val="0"/>
          <w:numId w:val="49"/>
        </w:numPr>
        <w:rPr>
          <w:rFonts w:ascii="Times New Roman" w:hAnsi="Times New Roman"/>
        </w:rPr>
      </w:pPr>
      <w:r w:rsidRPr="000971C8">
        <w:rPr>
          <w:rFonts w:ascii="Times New Roman" w:hAnsi="Times New Roman"/>
        </w:rPr>
        <w:t>Discussion guiding questions for Program Coordinators to apply to their data</w:t>
      </w:r>
    </w:p>
    <w:p w14:paraId="46C2E1CF" w14:textId="77777777" w:rsidR="000971C8" w:rsidRPr="000971C8" w:rsidRDefault="000971C8" w:rsidP="000971C8">
      <w:pPr>
        <w:pStyle w:val="ListParagraph"/>
        <w:rPr>
          <w:rFonts w:ascii="Times New Roman" w:hAnsi="Times New Roman"/>
        </w:rPr>
      </w:pPr>
    </w:p>
    <w:p w14:paraId="147977A8" w14:textId="27DEE03F" w:rsidR="0093201C" w:rsidRDefault="0093201C" w:rsidP="0093201C">
      <w:pPr>
        <w:spacing w:after="0"/>
        <w:ind w:left="-720"/>
        <w:rPr>
          <w:rFonts w:ascii="Times New Roman" w:hAnsi="Times New Roman"/>
          <w:b/>
          <w:u w:val="single"/>
        </w:rPr>
      </w:pPr>
      <w:r>
        <w:rPr>
          <w:rFonts w:ascii="Times New Roman" w:hAnsi="Times New Roman"/>
          <w:b/>
          <w:u w:val="single"/>
        </w:rPr>
        <w:t>FPC Action Items:</w:t>
      </w:r>
    </w:p>
    <w:p w14:paraId="12F0124B" w14:textId="77777777" w:rsidR="005618FA" w:rsidRPr="008A4D84" w:rsidRDefault="005618FA" w:rsidP="005618FA">
      <w:pPr>
        <w:pStyle w:val="ListParagraph"/>
        <w:numPr>
          <w:ilvl w:val="0"/>
          <w:numId w:val="1"/>
        </w:numPr>
        <w:rPr>
          <w:rFonts w:ascii="Times New Roman" w:hAnsi="Times New Roman"/>
        </w:rPr>
      </w:pPr>
      <w:r w:rsidRPr="00B17804">
        <w:rPr>
          <w:rFonts w:ascii="Times New Roman" w:hAnsi="Times New Roman"/>
          <w:u w:val="single"/>
        </w:rPr>
        <w:t>Research Advisory</w:t>
      </w:r>
      <w:r w:rsidRPr="00B17804">
        <w:rPr>
          <w:rFonts w:ascii="Times New Roman" w:hAnsi="Times New Roman"/>
        </w:rPr>
        <w:t xml:space="preserve"> – Alice Kay Emery, FPC Rep &amp; Chair</w:t>
      </w:r>
    </w:p>
    <w:p w14:paraId="1EFA8BCF" w14:textId="5E6383E5" w:rsidR="005618FA" w:rsidRDefault="005618FA" w:rsidP="005618FA">
      <w:pPr>
        <w:pStyle w:val="ListParagraph"/>
        <w:numPr>
          <w:ilvl w:val="1"/>
          <w:numId w:val="1"/>
        </w:numPr>
        <w:rPr>
          <w:rFonts w:ascii="Times New Roman" w:hAnsi="Times New Roman"/>
        </w:rPr>
      </w:pPr>
      <w:r w:rsidRPr="005618FA">
        <w:rPr>
          <w:rFonts w:ascii="Times New Roman" w:hAnsi="Times New Roman"/>
        </w:rPr>
        <w:t xml:space="preserve">Statement/resource for faculty assisting them to think about the impact of their research on issues of equity sent out for faculty review – no comments received. This </w:t>
      </w:r>
      <w:r w:rsidRPr="005618FA">
        <w:rPr>
          <w:rFonts w:ascii="Times New Roman" w:hAnsi="Times New Roman"/>
        </w:rPr>
        <w:lastRenderedPageBreak/>
        <w:t>is a resource for the FPC website, not a policy change suggestion. Does FPC wish to adopt as a resource?</w:t>
      </w:r>
    </w:p>
    <w:p w14:paraId="2AC7C0D5" w14:textId="1F2FEE83" w:rsidR="00DB0949" w:rsidRDefault="00DB0949" w:rsidP="00DB0949">
      <w:pPr>
        <w:pStyle w:val="ListParagraph"/>
        <w:numPr>
          <w:ilvl w:val="2"/>
          <w:numId w:val="1"/>
        </w:numPr>
        <w:rPr>
          <w:rFonts w:ascii="Times New Roman" w:hAnsi="Times New Roman"/>
        </w:rPr>
      </w:pPr>
      <w:r>
        <w:rPr>
          <w:rFonts w:ascii="Times New Roman" w:hAnsi="Times New Roman"/>
        </w:rPr>
        <w:t>Motion</w:t>
      </w:r>
      <w:r w:rsidR="00780390">
        <w:rPr>
          <w:rFonts w:ascii="Times New Roman" w:hAnsi="Times New Roman"/>
        </w:rPr>
        <w:t xml:space="preserve"> to accept as a resource</w:t>
      </w:r>
      <w:r w:rsidR="009B5D33">
        <w:rPr>
          <w:rFonts w:ascii="Times New Roman" w:hAnsi="Times New Roman"/>
        </w:rPr>
        <w:t>.</w:t>
      </w:r>
      <w:r w:rsidR="00780390">
        <w:rPr>
          <w:rFonts w:ascii="Times New Roman" w:hAnsi="Times New Roman"/>
        </w:rPr>
        <w:t xml:space="preserve"> Julie Brown</w:t>
      </w:r>
    </w:p>
    <w:p w14:paraId="3CA4452C" w14:textId="0B93949A" w:rsidR="00780390" w:rsidRDefault="00780390" w:rsidP="00DB0949">
      <w:pPr>
        <w:pStyle w:val="ListParagraph"/>
        <w:numPr>
          <w:ilvl w:val="2"/>
          <w:numId w:val="1"/>
        </w:numPr>
        <w:rPr>
          <w:rFonts w:ascii="Times New Roman" w:hAnsi="Times New Roman"/>
        </w:rPr>
      </w:pPr>
      <w:r>
        <w:rPr>
          <w:rFonts w:ascii="Times New Roman" w:hAnsi="Times New Roman"/>
        </w:rPr>
        <w:t>2</w:t>
      </w:r>
      <w:r w:rsidRPr="00780390">
        <w:rPr>
          <w:rFonts w:ascii="Times New Roman" w:hAnsi="Times New Roman"/>
          <w:vertAlign w:val="superscript"/>
        </w:rPr>
        <w:t>nd</w:t>
      </w:r>
      <w:r>
        <w:rPr>
          <w:rFonts w:ascii="Times New Roman" w:hAnsi="Times New Roman"/>
        </w:rPr>
        <w:t xml:space="preserve"> Lindsey </w:t>
      </w:r>
      <w:r w:rsidRPr="00854AD1">
        <w:rPr>
          <w:rFonts w:ascii="Times New Roman" w:hAnsi="Times New Roman"/>
          <w:color w:val="000000" w:themeColor="text1"/>
        </w:rPr>
        <w:t>Lynch</w:t>
      </w:r>
    </w:p>
    <w:p w14:paraId="1E24E738" w14:textId="1284D0A0" w:rsidR="00780390" w:rsidRPr="005618FA" w:rsidRDefault="00780390" w:rsidP="00DB0949">
      <w:pPr>
        <w:pStyle w:val="ListParagraph"/>
        <w:numPr>
          <w:ilvl w:val="2"/>
          <w:numId w:val="1"/>
        </w:numPr>
        <w:rPr>
          <w:rFonts w:ascii="Times New Roman" w:hAnsi="Times New Roman"/>
        </w:rPr>
      </w:pPr>
      <w:r>
        <w:rPr>
          <w:rFonts w:ascii="Times New Roman" w:hAnsi="Times New Roman"/>
        </w:rPr>
        <w:t>Motion approved: 2:</w:t>
      </w:r>
      <w:r w:rsidR="00644913">
        <w:rPr>
          <w:rFonts w:ascii="Times New Roman" w:hAnsi="Times New Roman"/>
        </w:rPr>
        <w:t>59pm</w:t>
      </w:r>
      <w:r w:rsidR="009B5D33">
        <w:rPr>
          <w:rFonts w:ascii="Times New Roman" w:hAnsi="Times New Roman"/>
        </w:rPr>
        <w:t>, resource will be posted on FPC website</w:t>
      </w:r>
    </w:p>
    <w:p w14:paraId="0CD23F65" w14:textId="79FAE8AD" w:rsidR="005713CC" w:rsidRDefault="005713CC" w:rsidP="005713CC">
      <w:pPr>
        <w:pStyle w:val="ListParagraph"/>
        <w:numPr>
          <w:ilvl w:val="0"/>
          <w:numId w:val="1"/>
        </w:numPr>
        <w:rPr>
          <w:rFonts w:ascii="Times New Roman" w:hAnsi="Times New Roman"/>
        </w:rPr>
      </w:pPr>
      <w:r w:rsidRPr="00B17804">
        <w:rPr>
          <w:rFonts w:ascii="Times New Roman" w:hAnsi="Times New Roman"/>
        </w:rPr>
        <w:t xml:space="preserve">Interest in </w:t>
      </w:r>
      <w:r w:rsidR="005618FA">
        <w:rPr>
          <w:rFonts w:ascii="Times New Roman" w:hAnsi="Times New Roman"/>
        </w:rPr>
        <w:t>a</w:t>
      </w:r>
      <w:r w:rsidRPr="00B17804">
        <w:rPr>
          <w:rFonts w:ascii="Times New Roman" w:hAnsi="Times New Roman"/>
        </w:rPr>
        <w:t>doption</w:t>
      </w:r>
      <w:r w:rsidR="005618FA">
        <w:rPr>
          <w:rFonts w:ascii="Times New Roman" w:hAnsi="Times New Roman"/>
        </w:rPr>
        <w:t>/adaptation</w:t>
      </w:r>
      <w:r w:rsidRPr="00B17804">
        <w:rPr>
          <w:rFonts w:ascii="Times New Roman" w:hAnsi="Times New Roman"/>
        </w:rPr>
        <w:t xml:space="preserve"> of a </w:t>
      </w:r>
      <w:r w:rsidR="005618FA">
        <w:rPr>
          <w:rFonts w:ascii="Times New Roman" w:hAnsi="Times New Roman"/>
        </w:rPr>
        <w:t>d</w:t>
      </w:r>
      <w:r w:rsidRPr="00B17804">
        <w:rPr>
          <w:rFonts w:ascii="Times New Roman" w:hAnsi="Times New Roman"/>
        </w:rPr>
        <w:t xml:space="preserve">iversity/Black </w:t>
      </w:r>
      <w:r w:rsidR="005618FA">
        <w:rPr>
          <w:rFonts w:ascii="Times New Roman" w:hAnsi="Times New Roman"/>
        </w:rPr>
        <w:t>a</w:t>
      </w:r>
      <w:r w:rsidRPr="00B17804">
        <w:rPr>
          <w:rFonts w:ascii="Times New Roman" w:hAnsi="Times New Roman"/>
        </w:rPr>
        <w:t>nti-</w:t>
      </w:r>
      <w:r w:rsidR="005618FA">
        <w:rPr>
          <w:rFonts w:ascii="Times New Roman" w:hAnsi="Times New Roman"/>
        </w:rPr>
        <w:t>r</w:t>
      </w:r>
      <w:r w:rsidRPr="00B17804">
        <w:rPr>
          <w:rFonts w:ascii="Times New Roman" w:hAnsi="Times New Roman"/>
        </w:rPr>
        <w:t xml:space="preserve">acism statement </w:t>
      </w:r>
      <w:r>
        <w:rPr>
          <w:rFonts w:ascii="Times New Roman" w:hAnsi="Times New Roman"/>
        </w:rPr>
        <w:t xml:space="preserve">for COE </w:t>
      </w:r>
      <w:r w:rsidRPr="00B17804">
        <w:rPr>
          <w:rFonts w:ascii="Times New Roman" w:hAnsi="Times New Roman"/>
        </w:rPr>
        <w:t xml:space="preserve">to forward to the Dean for consideration </w:t>
      </w:r>
      <w:r w:rsidR="005618FA">
        <w:rPr>
          <w:rFonts w:ascii="Times New Roman" w:hAnsi="Times New Roman"/>
        </w:rPr>
        <w:t xml:space="preserve">(see </w:t>
      </w:r>
      <w:r>
        <w:rPr>
          <w:rFonts w:ascii="Times New Roman" w:hAnsi="Times New Roman"/>
        </w:rPr>
        <w:t>sample</w:t>
      </w:r>
      <w:r w:rsidR="005618FA">
        <w:rPr>
          <w:rFonts w:ascii="Times New Roman" w:hAnsi="Times New Roman"/>
        </w:rPr>
        <w:t xml:space="preserve"> </w:t>
      </w:r>
      <w:r>
        <w:rPr>
          <w:rFonts w:ascii="Times New Roman" w:hAnsi="Times New Roman"/>
        </w:rPr>
        <w:t>s</w:t>
      </w:r>
      <w:r w:rsidR="005618FA">
        <w:rPr>
          <w:rFonts w:ascii="Times New Roman" w:hAnsi="Times New Roman"/>
        </w:rPr>
        <w:t>tatements</w:t>
      </w:r>
      <w:r>
        <w:rPr>
          <w:rFonts w:ascii="Times New Roman" w:hAnsi="Times New Roman"/>
        </w:rPr>
        <w:t xml:space="preserve"> document</w:t>
      </w:r>
      <w:r w:rsidRPr="00A313AA">
        <w:rPr>
          <w:rFonts w:ascii="Times New Roman" w:hAnsi="Times New Roman"/>
        </w:rPr>
        <w:t>)</w:t>
      </w:r>
      <w:r w:rsidR="005618FA">
        <w:rPr>
          <w:rFonts w:ascii="Times New Roman" w:hAnsi="Times New Roman"/>
        </w:rPr>
        <w:t xml:space="preserve">. Only comments </w:t>
      </w:r>
      <w:r w:rsidR="009B5D33">
        <w:rPr>
          <w:rFonts w:ascii="Times New Roman" w:hAnsi="Times New Roman"/>
        </w:rPr>
        <w:t xml:space="preserve">received </w:t>
      </w:r>
      <w:r w:rsidR="005618FA">
        <w:rPr>
          <w:rFonts w:ascii="Times New Roman" w:hAnsi="Times New Roman"/>
        </w:rPr>
        <w:t>requested a new statement be drafted rather than adopting/adapting any of the sample statements provided. Does FPC wish to forward this to FAC or D/I?</w:t>
      </w:r>
    </w:p>
    <w:p w14:paraId="414F0CF4" w14:textId="2B7A0142" w:rsidR="001F671C" w:rsidRPr="005713CC" w:rsidRDefault="006C101A" w:rsidP="001F671C">
      <w:pPr>
        <w:pStyle w:val="ListParagraph"/>
        <w:numPr>
          <w:ilvl w:val="1"/>
          <w:numId w:val="1"/>
        </w:numPr>
        <w:rPr>
          <w:rFonts w:ascii="Times New Roman" w:hAnsi="Times New Roman"/>
        </w:rPr>
      </w:pPr>
      <w:r>
        <w:rPr>
          <w:rFonts w:ascii="Times New Roman" w:hAnsi="Times New Roman"/>
        </w:rPr>
        <w:t>Will move forward to next year’s 1</w:t>
      </w:r>
      <w:r w:rsidRPr="006C101A">
        <w:rPr>
          <w:rFonts w:ascii="Times New Roman" w:hAnsi="Times New Roman"/>
          <w:vertAlign w:val="superscript"/>
        </w:rPr>
        <w:t>st</w:t>
      </w:r>
      <w:r>
        <w:rPr>
          <w:rFonts w:ascii="Times New Roman" w:hAnsi="Times New Roman"/>
        </w:rPr>
        <w:t xml:space="preserve"> meeting</w:t>
      </w:r>
    </w:p>
    <w:p w14:paraId="78D6CC32" w14:textId="150CC142" w:rsidR="008A4D84" w:rsidRDefault="008A4D84" w:rsidP="008A4D84">
      <w:pPr>
        <w:pStyle w:val="ListParagraph"/>
        <w:numPr>
          <w:ilvl w:val="0"/>
          <w:numId w:val="1"/>
        </w:numPr>
        <w:rPr>
          <w:rFonts w:ascii="Times New Roman" w:hAnsi="Times New Roman"/>
        </w:rPr>
      </w:pPr>
      <w:r w:rsidRPr="00B17804">
        <w:rPr>
          <w:rFonts w:ascii="Times New Roman" w:hAnsi="Times New Roman"/>
          <w:u w:val="single"/>
        </w:rPr>
        <w:t>Diversity &amp; Inclusion</w:t>
      </w:r>
      <w:r w:rsidRPr="00B17804">
        <w:rPr>
          <w:rFonts w:ascii="Times New Roman" w:hAnsi="Times New Roman"/>
        </w:rPr>
        <w:t xml:space="preserve"> – Gage Jeter, FPC Rep &amp; Committee Chair</w:t>
      </w:r>
    </w:p>
    <w:p w14:paraId="63649771" w14:textId="6100C93B" w:rsidR="008A4D84" w:rsidRDefault="008A4D84" w:rsidP="008A4D84">
      <w:pPr>
        <w:pStyle w:val="ListParagraph"/>
        <w:numPr>
          <w:ilvl w:val="1"/>
          <w:numId w:val="1"/>
        </w:numPr>
        <w:rPr>
          <w:rFonts w:ascii="Times New Roman" w:hAnsi="Times New Roman"/>
        </w:rPr>
      </w:pPr>
      <w:r w:rsidRPr="008A4D84">
        <w:rPr>
          <w:rFonts w:ascii="Times New Roman" w:hAnsi="Times New Roman"/>
        </w:rPr>
        <w:t>Updated mission</w:t>
      </w:r>
      <w:r w:rsidR="005618FA">
        <w:rPr>
          <w:rFonts w:ascii="Times New Roman" w:hAnsi="Times New Roman"/>
        </w:rPr>
        <w:t xml:space="preserve">/vision resource document sent to faculty </w:t>
      </w:r>
      <w:r>
        <w:rPr>
          <w:rFonts w:ascii="Times New Roman" w:hAnsi="Times New Roman"/>
        </w:rPr>
        <w:t xml:space="preserve">for </w:t>
      </w:r>
      <w:r w:rsidR="000971C8">
        <w:rPr>
          <w:rFonts w:ascii="Times New Roman" w:hAnsi="Times New Roman"/>
        </w:rPr>
        <w:t xml:space="preserve">2-week </w:t>
      </w:r>
      <w:r>
        <w:rPr>
          <w:rFonts w:ascii="Times New Roman" w:hAnsi="Times New Roman"/>
        </w:rPr>
        <w:t>review</w:t>
      </w:r>
      <w:r w:rsidR="005713CC">
        <w:rPr>
          <w:rFonts w:ascii="Times New Roman" w:hAnsi="Times New Roman"/>
        </w:rPr>
        <w:t xml:space="preserve"> </w:t>
      </w:r>
      <w:r w:rsidR="005618FA">
        <w:rPr>
          <w:rFonts w:ascii="Times New Roman" w:hAnsi="Times New Roman"/>
        </w:rPr>
        <w:t xml:space="preserve">period </w:t>
      </w:r>
      <w:r w:rsidR="005713CC">
        <w:rPr>
          <w:rFonts w:ascii="Times New Roman" w:hAnsi="Times New Roman"/>
        </w:rPr>
        <w:t>(see document)</w:t>
      </w:r>
      <w:r w:rsidR="005618FA">
        <w:rPr>
          <w:rFonts w:ascii="Times New Roman" w:hAnsi="Times New Roman"/>
        </w:rPr>
        <w:t>.</w:t>
      </w:r>
      <w:r w:rsidR="00406F30">
        <w:rPr>
          <w:rFonts w:ascii="Times New Roman" w:hAnsi="Times New Roman"/>
        </w:rPr>
        <w:t xml:space="preserve"> </w:t>
      </w:r>
      <w:r w:rsidR="000971C8">
        <w:rPr>
          <w:rFonts w:ascii="Times New Roman" w:hAnsi="Times New Roman"/>
        </w:rPr>
        <w:t>C</w:t>
      </w:r>
      <w:r w:rsidR="00406F30">
        <w:rPr>
          <w:rFonts w:ascii="Times New Roman" w:hAnsi="Times New Roman"/>
        </w:rPr>
        <w:t>omments were received and forwarded to the D/I committee</w:t>
      </w:r>
      <w:r w:rsidR="000971C8">
        <w:rPr>
          <w:rFonts w:ascii="Times New Roman" w:hAnsi="Times New Roman"/>
        </w:rPr>
        <w:t xml:space="preserve"> for review.</w:t>
      </w:r>
    </w:p>
    <w:p w14:paraId="6EFC9988" w14:textId="44E9AACA" w:rsidR="001216F9" w:rsidRPr="00F22B37" w:rsidRDefault="000971C8" w:rsidP="000971C8">
      <w:pPr>
        <w:pStyle w:val="ListParagraph"/>
        <w:numPr>
          <w:ilvl w:val="1"/>
          <w:numId w:val="1"/>
        </w:numPr>
        <w:rPr>
          <w:rFonts w:ascii="Times New Roman" w:hAnsi="Times New Roman"/>
        </w:rPr>
      </w:pPr>
      <w:r>
        <w:rPr>
          <w:rFonts w:ascii="Times New Roman" w:hAnsi="Times New Roman"/>
        </w:rPr>
        <w:t>Motion approved to</w:t>
      </w:r>
      <w:r w:rsidR="007F3645">
        <w:rPr>
          <w:rFonts w:ascii="Times New Roman" w:hAnsi="Times New Roman"/>
        </w:rPr>
        <w:t xml:space="preserve"> be continued in </w:t>
      </w:r>
      <w:r>
        <w:rPr>
          <w:rFonts w:ascii="Times New Roman" w:hAnsi="Times New Roman"/>
        </w:rPr>
        <w:t xml:space="preserve">the </w:t>
      </w:r>
      <w:r w:rsidR="00406F30">
        <w:rPr>
          <w:rFonts w:ascii="Times New Roman" w:hAnsi="Times New Roman"/>
        </w:rPr>
        <w:t>up</w:t>
      </w:r>
      <w:r w:rsidR="007F3645">
        <w:rPr>
          <w:rFonts w:ascii="Times New Roman" w:hAnsi="Times New Roman"/>
        </w:rPr>
        <w:t xml:space="preserve">coming </w:t>
      </w:r>
      <w:r w:rsidR="00406F30">
        <w:rPr>
          <w:rFonts w:ascii="Times New Roman" w:hAnsi="Times New Roman"/>
        </w:rPr>
        <w:t xml:space="preserve">fall </w:t>
      </w:r>
      <w:r w:rsidR="007F3645">
        <w:rPr>
          <w:rFonts w:ascii="Times New Roman" w:hAnsi="Times New Roman"/>
        </w:rPr>
        <w:t>FPC meetings</w:t>
      </w:r>
    </w:p>
    <w:p w14:paraId="2512BEDE" w14:textId="77777777" w:rsidR="008A4D84" w:rsidRPr="008A4D84" w:rsidRDefault="008A4D84" w:rsidP="008A4D84">
      <w:pPr>
        <w:pStyle w:val="ListParagraph"/>
        <w:numPr>
          <w:ilvl w:val="0"/>
          <w:numId w:val="1"/>
        </w:numPr>
        <w:rPr>
          <w:rFonts w:ascii="Times New Roman" w:hAnsi="Times New Roman"/>
        </w:rPr>
      </w:pPr>
      <w:r>
        <w:rPr>
          <w:rFonts w:ascii="Times New Roman" w:hAnsi="Times New Roman"/>
        </w:rPr>
        <w:t>2021-2022 FPC Leadership Transition</w:t>
      </w:r>
    </w:p>
    <w:p w14:paraId="5B3104F1" w14:textId="77777777" w:rsidR="00A313AA" w:rsidRDefault="00A313AA" w:rsidP="00A313AA">
      <w:pPr>
        <w:pStyle w:val="ListParagraph"/>
        <w:ind w:left="1080"/>
        <w:rPr>
          <w:rFonts w:ascii="Times New Roman" w:hAnsi="Times New Roman"/>
        </w:rPr>
      </w:pPr>
    </w:p>
    <w:p w14:paraId="02977788" w14:textId="77777777" w:rsidR="00FE3609" w:rsidRDefault="00431427" w:rsidP="00785362">
      <w:pPr>
        <w:spacing w:after="0"/>
        <w:rPr>
          <w:rFonts w:ascii="Times New Roman" w:hAnsi="Times New Roman"/>
          <w:b/>
          <w:u w:val="single"/>
        </w:rPr>
      </w:pPr>
      <w:r>
        <w:rPr>
          <w:rFonts w:ascii="Times New Roman" w:hAnsi="Times New Roman"/>
          <w:b/>
          <w:u w:val="single"/>
        </w:rPr>
        <w:t>Announcements/Reminders:</w:t>
      </w:r>
    </w:p>
    <w:p w14:paraId="07D1580E" w14:textId="77777777" w:rsidR="008A4D84" w:rsidRPr="007A190E" w:rsidRDefault="008A4D84" w:rsidP="008A4D84">
      <w:pPr>
        <w:pStyle w:val="ListParagraph"/>
        <w:numPr>
          <w:ilvl w:val="0"/>
          <w:numId w:val="1"/>
        </w:numPr>
        <w:rPr>
          <w:rFonts w:ascii="Times New Roman" w:hAnsi="Times New Roman"/>
          <w:b/>
          <w:u w:val="single"/>
        </w:rPr>
      </w:pPr>
      <w:r>
        <w:rPr>
          <w:rFonts w:ascii="Times New Roman" w:hAnsi="Times New Roman"/>
        </w:rPr>
        <w:t xml:space="preserve">Please forward any recommendations or suggestions for FPC agenda items to Angela Kohnen </w:t>
      </w:r>
      <w:r w:rsidRPr="008A4D84">
        <w:rPr>
          <w:rFonts w:ascii="Times New Roman" w:hAnsi="Times New Roman"/>
        </w:rPr>
        <w:t>akohnen@coe.ufl.edu</w:t>
      </w:r>
    </w:p>
    <w:p w14:paraId="052BB4AF" w14:textId="77777777" w:rsidR="007A190E" w:rsidRPr="008A4D84" w:rsidRDefault="007A190E" w:rsidP="008A4D84">
      <w:pPr>
        <w:pStyle w:val="ListParagraph"/>
        <w:numPr>
          <w:ilvl w:val="0"/>
          <w:numId w:val="1"/>
        </w:numPr>
        <w:rPr>
          <w:rFonts w:ascii="Times New Roman" w:hAnsi="Times New Roman"/>
          <w:b/>
          <w:u w:val="single"/>
        </w:rPr>
      </w:pPr>
      <w:r>
        <w:rPr>
          <w:rFonts w:ascii="Times New Roman" w:hAnsi="Times New Roman"/>
        </w:rPr>
        <w:t xml:space="preserve">Save-the-Date; </w:t>
      </w:r>
      <w:r w:rsidR="005F5D51">
        <w:rPr>
          <w:rFonts w:ascii="Times New Roman" w:hAnsi="Times New Roman"/>
        </w:rPr>
        <w:t>FPC Meeting</w:t>
      </w:r>
      <w:r>
        <w:rPr>
          <w:rFonts w:ascii="Times New Roman" w:hAnsi="Times New Roman"/>
        </w:rPr>
        <w:t>, August 30</w:t>
      </w:r>
      <w:r w:rsidRPr="007A190E">
        <w:rPr>
          <w:rFonts w:ascii="Times New Roman" w:hAnsi="Times New Roman"/>
          <w:vertAlign w:val="superscript"/>
        </w:rPr>
        <w:t>th</w:t>
      </w:r>
      <w:r>
        <w:rPr>
          <w:rFonts w:ascii="Times New Roman" w:hAnsi="Times New Roman"/>
        </w:rPr>
        <w:t>, 2-4pm, Norman 2021 (old PK Library in Old Norman)</w:t>
      </w:r>
      <w:r w:rsidR="005F5D51">
        <w:rPr>
          <w:rFonts w:ascii="Times New Roman" w:hAnsi="Times New Roman"/>
        </w:rPr>
        <w:t>; Fall COE Faculty Meeting TBD</w:t>
      </w:r>
    </w:p>
    <w:p w14:paraId="78BF4C64" w14:textId="77777777" w:rsidR="00374052" w:rsidRPr="008A4D84" w:rsidRDefault="00374052" w:rsidP="00374052">
      <w:pPr>
        <w:pStyle w:val="ListParagraph"/>
        <w:numPr>
          <w:ilvl w:val="0"/>
          <w:numId w:val="1"/>
        </w:numPr>
        <w:rPr>
          <w:rFonts w:ascii="Times New Roman" w:hAnsi="Times New Roman"/>
          <w:b/>
          <w:u w:val="single"/>
        </w:rPr>
      </w:pPr>
      <w:r>
        <w:rPr>
          <w:rFonts w:ascii="Times New Roman" w:hAnsi="Times New Roman"/>
        </w:rPr>
        <w:t>2021-2022 FPC New Members Orientation to follow this meeting.</w:t>
      </w:r>
    </w:p>
    <w:p w14:paraId="5DE29D6D" w14:textId="77777777" w:rsidR="00374052" w:rsidRDefault="00374052" w:rsidP="00D02723">
      <w:pPr>
        <w:spacing w:after="0"/>
        <w:ind w:left="-720"/>
        <w:rPr>
          <w:rFonts w:ascii="Times New Roman" w:hAnsi="Times New Roman"/>
          <w:b/>
          <w:u w:val="single"/>
        </w:rPr>
      </w:pPr>
    </w:p>
    <w:p w14:paraId="59BE56B5" w14:textId="1C88630E" w:rsidR="00785362" w:rsidRDefault="005319D4" w:rsidP="00785362">
      <w:pPr>
        <w:ind w:left="-720"/>
        <w:rPr>
          <w:rFonts w:ascii="Times New Roman" w:hAnsi="Times New Roman"/>
          <w:i/>
        </w:rPr>
      </w:pPr>
      <w:r w:rsidRPr="00785362">
        <w:rPr>
          <w:rFonts w:ascii="Times New Roman" w:hAnsi="Times New Roman"/>
          <w:b/>
          <w:u w:val="single"/>
        </w:rPr>
        <w:t>Adjournment</w:t>
      </w:r>
      <w:r w:rsidR="00785362" w:rsidRPr="00785362">
        <w:rPr>
          <w:rFonts w:ascii="Times New Roman" w:hAnsi="Times New Roman"/>
          <w:i/>
        </w:rPr>
        <w:t xml:space="preserve"> </w:t>
      </w:r>
    </w:p>
    <w:p w14:paraId="2E3C46BD" w14:textId="520AD8F7" w:rsidR="001216F9" w:rsidRDefault="001216F9" w:rsidP="001216F9">
      <w:pPr>
        <w:spacing w:after="0"/>
        <w:ind w:left="-720"/>
        <w:rPr>
          <w:rFonts w:ascii="Times New Roman" w:hAnsi="Times New Roman"/>
          <w:iCs/>
        </w:rPr>
      </w:pPr>
      <w:r>
        <w:rPr>
          <w:rFonts w:ascii="Times New Roman" w:hAnsi="Times New Roman"/>
          <w:iCs/>
        </w:rPr>
        <w:t xml:space="preserve">Meeting Adjourned: </w:t>
      </w:r>
      <w:r w:rsidR="00A21822">
        <w:rPr>
          <w:rFonts w:ascii="Times New Roman" w:hAnsi="Times New Roman"/>
          <w:iCs/>
        </w:rPr>
        <w:t>3:07pm</w:t>
      </w:r>
      <w:r w:rsidR="00F22B37">
        <w:rPr>
          <w:rFonts w:ascii="Times New Roman" w:hAnsi="Times New Roman"/>
          <w:iCs/>
        </w:rPr>
        <w:t xml:space="preserve"> with no objections </w:t>
      </w:r>
    </w:p>
    <w:p w14:paraId="76113E1C" w14:textId="34A82034" w:rsidR="00785362" w:rsidRPr="00406F30" w:rsidRDefault="00785362" w:rsidP="00406F30">
      <w:pPr>
        <w:rPr>
          <w:rFonts w:ascii="Times New Roman" w:hAnsi="Times New Roman"/>
          <w:i/>
        </w:rPr>
      </w:pPr>
    </w:p>
    <w:p w14:paraId="0E88A8A5" w14:textId="77777777" w:rsidR="00785362" w:rsidRPr="00785362" w:rsidRDefault="00785362" w:rsidP="00785362">
      <w:pPr>
        <w:pStyle w:val="ListParagraph"/>
        <w:jc w:val="center"/>
        <w:rPr>
          <w:rFonts w:ascii="Times New Roman" w:hAnsi="Times New Roman"/>
          <w:i/>
        </w:rPr>
      </w:pPr>
    </w:p>
    <w:p w14:paraId="2BBA67C8" w14:textId="77C7ED12" w:rsidR="00785362" w:rsidRPr="00785362" w:rsidRDefault="00406F30" w:rsidP="00785362">
      <w:pPr>
        <w:jc w:val="center"/>
        <w:rPr>
          <w:rFonts w:ascii="Times New Roman" w:hAnsi="Times New Roman"/>
          <w:b/>
          <w:i/>
          <w:sz w:val="28"/>
          <w:szCs w:val="28"/>
          <w:u w:val="single"/>
        </w:rPr>
      </w:pPr>
      <w:r>
        <w:rPr>
          <w:rFonts w:ascii="Times New Roman" w:hAnsi="Times New Roman"/>
          <w:i/>
          <w:sz w:val="28"/>
          <w:szCs w:val="28"/>
        </w:rPr>
        <w:t>We</w:t>
      </w:r>
      <w:r w:rsidR="00785362" w:rsidRPr="00785362">
        <w:rPr>
          <w:rFonts w:ascii="Times New Roman" w:hAnsi="Times New Roman"/>
          <w:i/>
          <w:sz w:val="28"/>
          <w:szCs w:val="28"/>
        </w:rPr>
        <w:t xml:space="preserve"> appreciate your dedication and the progress you have facilitated in completing the work of the FPC</w:t>
      </w:r>
      <w:r w:rsidR="00FC6F22">
        <w:rPr>
          <w:rFonts w:ascii="Times New Roman" w:hAnsi="Times New Roman"/>
          <w:i/>
          <w:sz w:val="28"/>
          <w:szCs w:val="28"/>
        </w:rPr>
        <w:t xml:space="preserve"> this year</w:t>
      </w:r>
      <w:r w:rsidR="00785362" w:rsidRPr="00785362">
        <w:rPr>
          <w:rFonts w:ascii="Times New Roman" w:hAnsi="Times New Roman"/>
          <w:i/>
          <w:sz w:val="28"/>
          <w:szCs w:val="28"/>
        </w:rPr>
        <w:t xml:space="preserve">. It has been an immense pleasure working with you </w:t>
      </w:r>
      <w:r w:rsidR="00FC6F22">
        <w:rPr>
          <w:rFonts w:ascii="Times New Roman" w:hAnsi="Times New Roman"/>
          <w:i/>
          <w:sz w:val="28"/>
          <w:szCs w:val="28"/>
        </w:rPr>
        <w:t>each of you</w:t>
      </w:r>
      <w:r w:rsidR="00785362" w:rsidRPr="00785362">
        <w:rPr>
          <w:rFonts w:ascii="Times New Roman" w:hAnsi="Times New Roman"/>
          <w:i/>
          <w:sz w:val="28"/>
          <w:szCs w:val="28"/>
        </w:rPr>
        <w:t>. Go Gators!</w:t>
      </w:r>
      <w:r>
        <w:rPr>
          <w:rFonts w:ascii="Times New Roman" w:hAnsi="Times New Roman"/>
          <w:i/>
          <w:sz w:val="28"/>
          <w:szCs w:val="28"/>
        </w:rPr>
        <w:t xml:space="preserve"> Diana Joyce-Beaulieu &amp; Angela Kohnen</w:t>
      </w:r>
    </w:p>
    <w:p w14:paraId="292C3315" w14:textId="77777777" w:rsidR="009F3A6B" w:rsidRDefault="009F3A6B" w:rsidP="00785362">
      <w:pPr>
        <w:spacing w:after="0"/>
        <w:ind w:left="-720"/>
        <w:jc w:val="center"/>
        <w:rPr>
          <w:rFonts w:ascii="Times New Roman" w:hAnsi="Times New Roman"/>
          <w:b/>
          <w:u w:val="single"/>
        </w:rPr>
      </w:pPr>
    </w:p>
    <w:sectPr w:rsidR="009F3A6B" w:rsidSect="002C6411">
      <w:footerReference w:type="even" r:id="rId8"/>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FEDC" w14:textId="77777777" w:rsidR="002707DB" w:rsidRDefault="002707DB" w:rsidP="004165FD">
      <w:pPr>
        <w:spacing w:after="0"/>
      </w:pPr>
      <w:r>
        <w:separator/>
      </w:r>
    </w:p>
  </w:endnote>
  <w:endnote w:type="continuationSeparator" w:id="0">
    <w:p w14:paraId="6282C2BD" w14:textId="77777777" w:rsidR="002707DB" w:rsidRDefault="002707DB" w:rsidP="00416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9020" w14:textId="77777777" w:rsidR="004165FD" w:rsidRDefault="00077603" w:rsidP="00361F04">
    <w:pPr>
      <w:pStyle w:val="Footer"/>
      <w:framePr w:wrap="around" w:vAnchor="text" w:hAnchor="margin" w:xAlign="right" w:y="1"/>
      <w:rPr>
        <w:rStyle w:val="PageNumber"/>
      </w:rPr>
    </w:pPr>
    <w:r>
      <w:rPr>
        <w:rStyle w:val="PageNumber"/>
      </w:rPr>
      <w:fldChar w:fldCharType="begin"/>
    </w:r>
    <w:r w:rsidR="004165FD">
      <w:rPr>
        <w:rStyle w:val="PageNumber"/>
      </w:rPr>
      <w:instrText xml:space="preserve">PAGE  </w:instrText>
    </w:r>
    <w:r>
      <w:rPr>
        <w:rStyle w:val="PageNumber"/>
      </w:rPr>
      <w:fldChar w:fldCharType="end"/>
    </w:r>
  </w:p>
  <w:p w14:paraId="4A4DCD61"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D6CE" w14:textId="77777777" w:rsidR="004165FD" w:rsidRDefault="004165FD" w:rsidP="004165F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6B31" w14:textId="77777777" w:rsidR="002707DB" w:rsidRDefault="002707DB" w:rsidP="004165FD">
      <w:pPr>
        <w:spacing w:after="0"/>
      </w:pPr>
      <w:r>
        <w:separator/>
      </w:r>
    </w:p>
  </w:footnote>
  <w:footnote w:type="continuationSeparator" w:id="0">
    <w:p w14:paraId="387866DB" w14:textId="77777777" w:rsidR="002707DB" w:rsidRDefault="002707DB" w:rsidP="004165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A3"/>
    <w:multiLevelType w:val="multilevel"/>
    <w:tmpl w:val="B8F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D2A36"/>
    <w:multiLevelType w:val="multilevel"/>
    <w:tmpl w:val="48C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36AC8"/>
    <w:multiLevelType w:val="hybridMultilevel"/>
    <w:tmpl w:val="7B96A0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E04746"/>
    <w:multiLevelType w:val="multilevel"/>
    <w:tmpl w:val="1F7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6C3A01"/>
    <w:multiLevelType w:val="multilevel"/>
    <w:tmpl w:val="D2FC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B1191"/>
    <w:multiLevelType w:val="hybridMultilevel"/>
    <w:tmpl w:val="271A818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778B8"/>
    <w:multiLevelType w:val="hybridMultilevel"/>
    <w:tmpl w:val="3B0E0048"/>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C66D6"/>
    <w:multiLevelType w:val="hybridMultilevel"/>
    <w:tmpl w:val="C2969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B17E93"/>
    <w:multiLevelType w:val="hybridMultilevel"/>
    <w:tmpl w:val="55FAE9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643092"/>
    <w:multiLevelType w:val="multilevel"/>
    <w:tmpl w:val="09647E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C316DF"/>
    <w:multiLevelType w:val="hybridMultilevel"/>
    <w:tmpl w:val="3324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F678DB"/>
    <w:multiLevelType w:val="multilevel"/>
    <w:tmpl w:val="923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B1263C"/>
    <w:multiLevelType w:val="hybridMultilevel"/>
    <w:tmpl w:val="116CC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31539E"/>
    <w:multiLevelType w:val="hybridMultilevel"/>
    <w:tmpl w:val="5F4C78F8"/>
    <w:lvl w:ilvl="0" w:tplc="0409000F">
      <w:start w:val="1"/>
      <w:numFmt w:val="decimal"/>
      <w:lvlText w:val="%1."/>
      <w:lvlJc w:val="left"/>
      <w:pPr>
        <w:ind w:left="1440" w:hanging="360"/>
      </w:pPr>
      <w:rPr>
        <w:rFonts w:hint="default"/>
        <w:b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5A7983"/>
    <w:multiLevelType w:val="multilevel"/>
    <w:tmpl w:val="EA6A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3B0980"/>
    <w:multiLevelType w:val="hybridMultilevel"/>
    <w:tmpl w:val="790C2460"/>
    <w:lvl w:ilvl="0" w:tplc="E11ED7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88B26D1"/>
    <w:multiLevelType w:val="hybridMultilevel"/>
    <w:tmpl w:val="AA3EA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E025CC"/>
    <w:multiLevelType w:val="hybridMultilevel"/>
    <w:tmpl w:val="735C15C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964507"/>
    <w:multiLevelType w:val="hybridMultilevel"/>
    <w:tmpl w:val="BCA0E1E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7D2AAA"/>
    <w:multiLevelType w:val="multilevel"/>
    <w:tmpl w:val="E0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E420C8"/>
    <w:multiLevelType w:val="hybridMultilevel"/>
    <w:tmpl w:val="A6709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F24CED"/>
    <w:multiLevelType w:val="hybridMultilevel"/>
    <w:tmpl w:val="C1EE8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D0816"/>
    <w:multiLevelType w:val="multilevel"/>
    <w:tmpl w:val="B9E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AB445DA"/>
    <w:multiLevelType w:val="multilevel"/>
    <w:tmpl w:val="DFA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6B68CE"/>
    <w:multiLevelType w:val="multilevel"/>
    <w:tmpl w:val="EED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0E04FA"/>
    <w:multiLevelType w:val="hybridMultilevel"/>
    <w:tmpl w:val="149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4812B0"/>
    <w:multiLevelType w:val="multilevel"/>
    <w:tmpl w:val="4CA6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052EA2"/>
    <w:multiLevelType w:val="hybridMultilevel"/>
    <w:tmpl w:val="78E0A5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3265E4"/>
    <w:multiLevelType w:val="hybridMultilevel"/>
    <w:tmpl w:val="2E56E50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B4496"/>
    <w:multiLevelType w:val="hybridMultilevel"/>
    <w:tmpl w:val="D37CED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BE0CFC"/>
    <w:multiLevelType w:val="hybridMultilevel"/>
    <w:tmpl w:val="A632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D6601A"/>
    <w:multiLevelType w:val="hybridMultilevel"/>
    <w:tmpl w:val="C1B23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1C7B7A"/>
    <w:multiLevelType w:val="hybridMultilevel"/>
    <w:tmpl w:val="7C8A1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C60534"/>
    <w:multiLevelType w:val="hybridMultilevel"/>
    <w:tmpl w:val="8A822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677E2D"/>
    <w:multiLevelType w:val="hybridMultilevel"/>
    <w:tmpl w:val="CF86E1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E140B8"/>
    <w:multiLevelType w:val="hybridMultilevel"/>
    <w:tmpl w:val="0CCADD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CF7D73"/>
    <w:multiLevelType w:val="hybridMultilevel"/>
    <w:tmpl w:val="ECA2A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EEB1720"/>
    <w:multiLevelType w:val="hybridMultilevel"/>
    <w:tmpl w:val="A08E1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F5A56A9"/>
    <w:multiLevelType w:val="multilevel"/>
    <w:tmpl w:val="D32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903A77"/>
    <w:multiLevelType w:val="hybridMultilevel"/>
    <w:tmpl w:val="496E8A3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8C93BF8"/>
    <w:multiLevelType w:val="hybridMultilevel"/>
    <w:tmpl w:val="984C4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A3F2FE6"/>
    <w:multiLevelType w:val="hybridMultilevel"/>
    <w:tmpl w:val="687A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E557E44"/>
    <w:multiLevelType w:val="multilevel"/>
    <w:tmpl w:val="A5BA5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C45A88"/>
    <w:multiLevelType w:val="hybridMultilevel"/>
    <w:tmpl w:val="A71A25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3D91305"/>
    <w:multiLevelType w:val="hybridMultilevel"/>
    <w:tmpl w:val="9ECC6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6C00575"/>
    <w:multiLevelType w:val="hybridMultilevel"/>
    <w:tmpl w:val="F30A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6E1309"/>
    <w:multiLevelType w:val="hybridMultilevel"/>
    <w:tmpl w:val="E3B8A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55256D8">
      <w:start w:val="1"/>
      <w:numFmt w:val="decimal"/>
      <w:lvlText w:val="%3."/>
      <w:lvlJc w:val="left"/>
      <w:pPr>
        <w:ind w:left="1800" w:hanging="360"/>
      </w:pPr>
      <w:rPr>
        <w:rFonts w:hint="default"/>
        <w:b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8B039EB"/>
    <w:multiLevelType w:val="hybridMultilevel"/>
    <w:tmpl w:val="70B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E51E1A"/>
    <w:multiLevelType w:val="hybridMultilevel"/>
    <w:tmpl w:val="24B0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6"/>
  </w:num>
  <w:num w:numId="2">
    <w:abstractNumId w:val="20"/>
  </w:num>
  <w:num w:numId="3">
    <w:abstractNumId w:val="48"/>
  </w:num>
  <w:num w:numId="4">
    <w:abstractNumId w:val="45"/>
  </w:num>
  <w:num w:numId="5">
    <w:abstractNumId w:val="25"/>
  </w:num>
  <w:num w:numId="6">
    <w:abstractNumId w:val="47"/>
  </w:num>
  <w:num w:numId="7">
    <w:abstractNumId w:val="15"/>
  </w:num>
  <w:num w:numId="8">
    <w:abstractNumId w:val="43"/>
  </w:num>
  <w:num w:numId="9">
    <w:abstractNumId w:val="23"/>
  </w:num>
  <w:num w:numId="10">
    <w:abstractNumId w:val="24"/>
  </w:num>
  <w:num w:numId="11">
    <w:abstractNumId w:val="19"/>
  </w:num>
  <w:num w:numId="12">
    <w:abstractNumId w:val="3"/>
  </w:num>
  <w:num w:numId="13">
    <w:abstractNumId w:val="1"/>
  </w:num>
  <w:num w:numId="14">
    <w:abstractNumId w:val="26"/>
  </w:num>
  <w:num w:numId="15">
    <w:abstractNumId w:val="11"/>
  </w:num>
  <w:num w:numId="16">
    <w:abstractNumId w:val="22"/>
  </w:num>
  <w:num w:numId="17">
    <w:abstractNumId w:val="0"/>
  </w:num>
  <w:num w:numId="18">
    <w:abstractNumId w:val="38"/>
  </w:num>
  <w:num w:numId="19">
    <w:abstractNumId w:val="41"/>
  </w:num>
  <w:num w:numId="20">
    <w:abstractNumId w:val="30"/>
  </w:num>
  <w:num w:numId="21">
    <w:abstractNumId w:val="10"/>
  </w:num>
  <w:num w:numId="22">
    <w:abstractNumId w:val="13"/>
  </w:num>
  <w:num w:numId="23">
    <w:abstractNumId w:val="37"/>
  </w:num>
  <w:num w:numId="24">
    <w:abstractNumId w:val="16"/>
  </w:num>
  <w:num w:numId="25">
    <w:abstractNumId w:val="21"/>
  </w:num>
  <w:num w:numId="26">
    <w:abstractNumId w:val="35"/>
  </w:num>
  <w:num w:numId="27">
    <w:abstractNumId w:val="12"/>
  </w:num>
  <w:num w:numId="28">
    <w:abstractNumId w:val="33"/>
  </w:num>
  <w:num w:numId="29">
    <w:abstractNumId w:val="18"/>
  </w:num>
  <w:num w:numId="30">
    <w:abstractNumId w:val="4"/>
  </w:num>
  <w:num w:numId="31">
    <w:abstractNumId w:val="9"/>
  </w:num>
  <w:num w:numId="32">
    <w:abstractNumId w:val="6"/>
  </w:num>
  <w:num w:numId="33">
    <w:abstractNumId w:val="42"/>
  </w:num>
  <w:num w:numId="34">
    <w:abstractNumId w:val="34"/>
  </w:num>
  <w:num w:numId="35">
    <w:abstractNumId w:val="7"/>
  </w:num>
  <w:num w:numId="36">
    <w:abstractNumId w:val="29"/>
  </w:num>
  <w:num w:numId="37">
    <w:abstractNumId w:val="36"/>
  </w:num>
  <w:num w:numId="38">
    <w:abstractNumId w:val="17"/>
  </w:num>
  <w:num w:numId="39">
    <w:abstractNumId w:val="28"/>
  </w:num>
  <w:num w:numId="40">
    <w:abstractNumId w:val="27"/>
  </w:num>
  <w:num w:numId="41">
    <w:abstractNumId w:val="44"/>
  </w:num>
  <w:num w:numId="42">
    <w:abstractNumId w:val="14"/>
  </w:num>
  <w:num w:numId="43">
    <w:abstractNumId w:val="5"/>
  </w:num>
  <w:num w:numId="44">
    <w:abstractNumId w:val="40"/>
  </w:num>
  <w:num w:numId="45">
    <w:abstractNumId w:val="32"/>
  </w:num>
  <w:num w:numId="46">
    <w:abstractNumId w:val="31"/>
  </w:num>
  <w:num w:numId="47">
    <w:abstractNumId w:val="2"/>
  </w:num>
  <w:num w:numId="48">
    <w:abstractNumId w:val="39"/>
  </w:num>
  <w:num w:numId="4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17997"/>
    <w:rsid w:val="00022655"/>
    <w:rsid w:val="00025A26"/>
    <w:rsid w:val="0003449A"/>
    <w:rsid w:val="00047D8D"/>
    <w:rsid w:val="0007027F"/>
    <w:rsid w:val="0007519D"/>
    <w:rsid w:val="00077603"/>
    <w:rsid w:val="00077C3E"/>
    <w:rsid w:val="0008292B"/>
    <w:rsid w:val="000971C8"/>
    <w:rsid w:val="000B31BE"/>
    <w:rsid w:val="000B6991"/>
    <w:rsid w:val="000B6C03"/>
    <w:rsid w:val="000C6566"/>
    <w:rsid w:val="000E313D"/>
    <w:rsid w:val="000F5F7E"/>
    <w:rsid w:val="001115B9"/>
    <w:rsid w:val="00117DB0"/>
    <w:rsid w:val="001216F9"/>
    <w:rsid w:val="00125D6F"/>
    <w:rsid w:val="001322BB"/>
    <w:rsid w:val="00152FDD"/>
    <w:rsid w:val="00163B45"/>
    <w:rsid w:val="00170E51"/>
    <w:rsid w:val="00174915"/>
    <w:rsid w:val="001A08D1"/>
    <w:rsid w:val="001A4A39"/>
    <w:rsid w:val="001B030F"/>
    <w:rsid w:val="001B3717"/>
    <w:rsid w:val="001B3EFE"/>
    <w:rsid w:val="001B67C7"/>
    <w:rsid w:val="001B761B"/>
    <w:rsid w:val="001C100C"/>
    <w:rsid w:val="001D2FAE"/>
    <w:rsid w:val="001D6C0F"/>
    <w:rsid w:val="001E058C"/>
    <w:rsid w:val="001E7AC6"/>
    <w:rsid w:val="001F671C"/>
    <w:rsid w:val="00204F59"/>
    <w:rsid w:val="0021065C"/>
    <w:rsid w:val="00233682"/>
    <w:rsid w:val="0023390A"/>
    <w:rsid w:val="002536C1"/>
    <w:rsid w:val="002608F4"/>
    <w:rsid w:val="00265360"/>
    <w:rsid w:val="002707DB"/>
    <w:rsid w:val="00272C83"/>
    <w:rsid w:val="00275AFA"/>
    <w:rsid w:val="0027618D"/>
    <w:rsid w:val="002831C1"/>
    <w:rsid w:val="002A1A41"/>
    <w:rsid w:val="002A4635"/>
    <w:rsid w:val="002B10D5"/>
    <w:rsid w:val="002C6411"/>
    <w:rsid w:val="002E31C4"/>
    <w:rsid w:val="002E6014"/>
    <w:rsid w:val="002E7B7B"/>
    <w:rsid w:val="003014E1"/>
    <w:rsid w:val="00310276"/>
    <w:rsid w:val="00323549"/>
    <w:rsid w:val="0032682E"/>
    <w:rsid w:val="003277BB"/>
    <w:rsid w:val="003317BC"/>
    <w:rsid w:val="00337D24"/>
    <w:rsid w:val="00342957"/>
    <w:rsid w:val="003456F2"/>
    <w:rsid w:val="003659C7"/>
    <w:rsid w:val="00374052"/>
    <w:rsid w:val="003806D6"/>
    <w:rsid w:val="00382446"/>
    <w:rsid w:val="00382BBB"/>
    <w:rsid w:val="0038475C"/>
    <w:rsid w:val="0038517F"/>
    <w:rsid w:val="00386267"/>
    <w:rsid w:val="00386E50"/>
    <w:rsid w:val="00394D2C"/>
    <w:rsid w:val="00394D85"/>
    <w:rsid w:val="003B095A"/>
    <w:rsid w:val="003B27C8"/>
    <w:rsid w:val="003B4E63"/>
    <w:rsid w:val="003D06B8"/>
    <w:rsid w:val="003D6419"/>
    <w:rsid w:val="003F07A1"/>
    <w:rsid w:val="003F17DF"/>
    <w:rsid w:val="003F3EAA"/>
    <w:rsid w:val="003F5EE1"/>
    <w:rsid w:val="00400F5A"/>
    <w:rsid w:val="00406F30"/>
    <w:rsid w:val="00413CC1"/>
    <w:rsid w:val="004165FD"/>
    <w:rsid w:val="004174B3"/>
    <w:rsid w:val="00423625"/>
    <w:rsid w:val="00426EDF"/>
    <w:rsid w:val="00427355"/>
    <w:rsid w:val="00431427"/>
    <w:rsid w:val="00435DA9"/>
    <w:rsid w:val="0043624D"/>
    <w:rsid w:val="00446D5B"/>
    <w:rsid w:val="00456674"/>
    <w:rsid w:val="00460271"/>
    <w:rsid w:val="00460C12"/>
    <w:rsid w:val="00461BA6"/>
    <w:rsid w:val="00463449"/>
    <w:rsid w:val="0046446C"/>
    <w:rsid w:val="00465AC9"/>
    <w:rsid w:val="00466280"/>
    <w:rsid w:val="00470928"/>
    <w:rsid w:val="00470F0D"/>
    <w:rsid w:val="00473540"/>
    <w:rsid w:val="00492740"/>
    <w:rsid w:val="004A078D"/>
    <w:rsid w:val="004D5FF5"/>
    <w:rsid w:val="004D6EB2"/>
    <w:rsid w:val="004E7236"/>
    <w:rsid w:val="004E7578"/>
    <w:rsid w:val="004E7D5D"/>
    <w:rsid w:val="004F20A4"/>
    <w:rsid w:val="004F7BA6"/>
    <w:rsid w:val="0050177C"/>
    <w:rsid w:val="00506423"/>
    <w:rsid w:val="0052057C"/>
    <w:rsid w:val="00523446"/>
    <w:rsid w:val="005258E5"/>
    <w:rsid w:val="005319D4"/>
    <w:rsid w:val="0053266A"/>
    <w:rsid w:val="0055249D"/>
    <w:rsid w:val="005618FA"/>
    <w:rsid w:val="00567345"/>
    <w:rsid w:val="005713CC"/>
    <w:rsid w:val="00572490"/>
    <w:rsid w:val="00581E5E"/>
    <w:rsid w:val="00586082"/>
    <w:rsid w:val="00586725"/>
    <w:rsid w:val="005A48E8"/>
    <w:rsid w:val="005B28E6"/>
    <w:rsid w:val="005F3875"/>
    <w:rsid w:val="005F3D7C"/>
    <w:rsid w:val="005F5D51"/>
    <w:rsid w:val="00600713"/>
    <w:rsid w:val="00611B63"/>
    <w:rsid w:val="00612C5A"/>
    <w:rsid w:val="00632F2B"/>
    <w:rsid w:val="00635BD1"/>
    <w:rsid w:val="0064068F"/>
    <w:rsid w:val="00641589"/>
    <w:rsid w:val="00641A7C"/>
    <w:rsid w:val="00644913"/>
    <w:rsid w:val="00646095"/>
    <w:rsid w:val="00646F73"/>
    <w:rsid w:val="00647CDA"/>
    <w:rsid w:val="006515FC"/>
    <w:rsid w:val="006726BB"/>
    <w:rsid w:val="006800B3"/>
    <w:rsid w:val="00683877"/>
    <w:rsid w:val="00694514"/>
    <w:rsid w:val="006A0FDC"/>
    <w:rsid w:val="006A1662"/>
    <w:rsid w:val="006A7687"/>
    <w:rsid w:val="006B26E3"/>
    <w:rsid w:val="006B3595"/>
    <w:rsid w:val="006B70D3"/>
    <w:rsid w:val="006C04B5"/>
    <w:rsid w:val="006C101A"/>
    <w:rsid w:val="006C15D1"/>
    <w:rsid w:val="006C2612"/>
    <w:rsid w:val="006C3FE3"/>
    <w:rsid w:val="006C769B"/>
    <w:rsid w:val="006D24A0"/>
    <w:rsid w:val="006D714C"/>
    <w:rsid w:val="006E1D17"/>
    <w:rsid w:val="006F1AEB"/>
    <w:rsid w:val="006F2EE1"/>
    <w:rsid w:val="00703FBF"/>
    <w:rsid w:val="00705611"/>
    <w:rsid w:val="00713ADD"/>
    <w:rsid w:val="00733CF8"/>
    <w:rsid w:val="00744057"/>
    <w:rsid w:val="007467EF"/>
    <w:rsid w:val="007511AC"/>
    <w:rsid w:val="00751DC4"/>
    <w:rsid w:val="007562CE"/>
    <w:rsid w:val="00765101"/>
    <w:rsid w:val="00780390"/>
    <w:rsid w:val="00784E4A"/>
    <w:rsid w:val="00785362"/>
    <w:rsid w:val="00786E2A"/>
    <w:rsid w:val="00793587"/>
    <w:rsid w:val="007A190E"/>
    <w:rsid w:val="007A4BEE"/>
    <w:rsid w:val="007A708F"/>
    <w:rsid w:val="007B390C"/>
    <w:rsid w:val="007B7EA6"/>
    <w:rsid w:val="007C1A41"/>
    <w:rsid w:val="007C552B"/>
    <w:rsid w:val="007C7597"/>
    <w:rsid w:val="007D217F"/>
    <w:rsid w:val="007D3D2D"/>
    <w:rsid w:val="007D54E0"/>
    <w:rsid w:val="007F3645"/>
    <w:rsid w:val="00807357"/>
    <w:rsid w:val="008246DC"/>
    <w:rsid w:val="00843A4A"/>
    <w:rsid w:val="00860EAB"/>
    <w:rsid w:val="00862B91"/>
    <w:rsid w:val="008710A0"/>
    <w:rsid w:val="00883CAF"/>
    <w:rsid w:val="00884D9C"/>
    <w:rsid w:val="0089256E"/>
    <w:rsid w:val="00896787"/>
    <w:rsid w:val="008A2ED4"/>
    <w:rsid w:val="008A4D84"/>
    <w:rsid w:val="008A529E"/>
    <w:rsid w:val="008B2382"/>
    <w:rsid w:val="008B442C"/>
    <w:rsid w:val="008C7798"/>
    <w:rsid w:val="008D3E31"/>
    <w:rsid w:val="008E1CB8"/>
    <w:rsid w:val="008F2A7D"/>
    <w:rsid w:val="008F4123"/>
    <w:rsid w:val="008F51BB"/>
    <w:rsid w:val="00903EF2"/>
    <w:rsid w:val="00905824"/>
    <w:rsid w:val="009072F6"/>
    <w:rsid w:val="009160A5"/>
    <w:rsid w:val="00916E06"/>
    <w:rsid w:val="00921760"/>
    <w:rsid w:val="0093201C"/>
    <w:rsid w:val="00936721"/>
    <w:rsid w:val="009369A1"/>
    <w:rsid w:val="00945810"/>
    <w:rsid w:val="00950C76"/>
    <w:rsid w:val="009530CB"/>
    <w:rsid w:val="0095508E"/>
    <w:rsid w:val="009618F4"/>
    <w:rsid w:val="009706DF"/>
    <w:rsid w:val="009764DA"/>
    <w:rsid w:val="00977280"/>
    <w:rsid w:val="00977F50"/>
    <w:rsid w:val="009879B9"/>
    <w:rsid w:val="00991456"/>
    <w:rsid w:val="009957EB"/>
    <w:rsid w:val="009B183C"/>
    <w:rsid w:val="009B3FBC"/>
    <w:rsid w:val="009B5D33"/>
    <w:rsid w:val="009C1B0E"/>
    <w:rsid w:val="009C3273"/>
    <w:rsid w:val="009C5E16"/>
    <w:rsid w:val="009C6A33"/>
    <w:rsid w:val="009C71C8"/>
    <w:rsid w:val="009D78B7"/>
    <w:rsid w:val="009E5F93"/>
    <w:rsid w:val="009F01F8"/>
    <w:rsid w:val="009F331E"/>
    <w:rsid w:val="009F3A6B"/>
    <w:rsid w:val="00A0297F"/>
    <w:rsid w:val="00A04210"/>
    <w:rsid w:val="00A05DA2"/>
    <w:rsid w:val="00A17B34"/>
    <w:rsid w:val="00A21822"/>
    <w:rsid w:val="00A22DB4"/>
    <w:rsid w:val="00A23A55"/>
    <w:rsid w:val="00A262A1"/>
    <w:rsid w:val="00A275CC"/>
    <w:rsid w:val="00A31209"/>
    <w:rsid w:val="00A313AA"/>
    <w:rsid w:val="00A36F67"/>
    <w:rsid w:val="00A414FB"/>
    <w:rsid w:val="00A43AC6"/>
    <w:rsid w:val="00A55A38"/>
    <w:rsid w:val="00A8148A"/>
    <w:rsid w:val="00A873E1"/>
    <w:rsid w:val="00A938D1"/>
    <w:rsid w:val="00A93B9D"/>
    <w:rsid w:val="00A96578"/>
    <w:rsid w:val="00AA0BF5"/>
    <w:rsid w:val="00AB2282"/>
    <w:rsid w:val="00AB3529"/>
    <w:rsid w:val="00AC24C2"/>
    <w:rsid w:val="00AC71FD"/>
    <w:rsid w:val="00AD00DF"/>
    <w:rsid w:val="00AD5636"/>
    <w:rsid w:val="00AF1BA6"/>
    <w:rsid w:val="00B05227"/>
    <w:rsid w:val="00B0731E"/>
    <w:rsid w:val="00B159A7"/>
    <w:rsid w:val="00B16E01"/>
    <w:rsid w:val="00B17804"/>
    <w:rsid w:val="00B2174C"/>
    <w:rsid w:val="00B27F58"/>
    <w:rsid w:val="00B3194C"/>
    <w:rsid w:val="00B33116"/>
    <w:rsid w:val="00B34D24"/>
    <w:rsid w:val="00B35384"/>
    <w:rsid w:val="00B41ECD"/>
    <w:rsid w:val="00B539B5"/>
    <w:rsid w:val="00B71054"/>
    <w:rsid w:val="00B751F8"/>
    <w:rsid w:val="00BA7D79"/>
    <w:rsid w:val="00BB00D8"/>
    <w:rsid w:val="00BC63BD"/>
    <w:rsid w:val="00BD7240"/>
    <w:rsid w:val="00BF0E48"/>
    <w:rsid w:val="00BF1BCD"/>
    <w:rsid w:val="00BF59F2"/>
    <w:rsid w:val="00BF655E"/>
    <w:rsid w:val="00C030D3"/>
    <w:rsid w:val="00C055D6"/>
    <w:rsid w:val="00C17EAD"/>
    <w:rsid w:val="00C20677"/>
    <w:rsid w:val="00C25917"/>
    <w:rsid w:val="00C30493"/>
    <w:rsid w:val="00C306E5"/>
    <w:rsid w:val="00C47011"/>
    <w:rsid w:val="00C47209"/>
    <w:rsid w:val="00C53A2C"/>
    <w:rsid w:val="00C571F9"/>
    <w:rsid w:val="00C574DD"/>
    <w:rsid w:val="00C57EB2"/>
    <w:rsid w:val="00C73051"/>
    <w:rsid w:val="00C80DDE"/>
    <w:rsid w:val="00C82E6D"/>
    <w:rsid w:val="00C87BF5"/>
    <w:rsid w:val="00C90E53"/>
    <w:rsid w:val="00C91BDD"/>
    <w:rsid w:val="00C96CAB"/>
    <w:rsid w:val="00CA4A6B"/>
    <w:rsid w:val="00CB4414"/>
    <w:rsid w:val="00CB6BCC"/>
    <w:rsid w:val="00CC6CD3"/>
    <w:rsid w:val="00CD2309"/>
    <w:rsid w:val="00CD29C3"/>
    <w:rsid w:val="00CF5BE2"/>
    <w:rsid w:val="00D02723"/>
    <w:rsid w:val="00D0658B"/>
    <w:rsid w:val="00D1501A"/>
    <w:rsid w:val="00D1511F"/>
    <w:rsid w:val="00D1596A"/>
    <w:rsid w:val="00D30F07"/>
    <w:rsid w:val="00D32F6E"/>
    <w:rsid w:val="00D34BD6"/>
    <w:rsid w:val="00D35B09"/>
    <w:rsid w:val="00D3707C"/>
    <w:rsid w:val="00D6544F"/>
    <w:rsid w:val="00D81AB2"/>
    <w:rsid w:val="00D87D0D"/>
    <w:rsid w:val="00D969A2"/>
    <w:rsid w:val="00DB0949"/>
    <w:rsid w:val="00DB0C77"/>
    <w:rsid w:val="00DB2AAE"/>
    <w:rsid w:val="00DC7148"/>
    <w:rsid w:val="00DD3F62"/>
    <w:rsid w:val="00DD4068"/>
    <w:rsid w:val="00DD40F2"/>
    <w:rsid w:val="00DE10C0"/>
    <w:rsid w:val="00DE3BCB"/>
    <w:rsid w:val="00DF4D51"/>
    <w:rsid w:val="00DF5B1D"/>
    <w:rsid w:val="00E03DAD"/>
    <w:rsid w:val="00E03DEB"/>
    <w:rsid w:val="00E0454F"/>
    <w:rsid w:val="00E171E7"/>
    <w:rsid w:val="00E2090D"/>
    <w:rsid w:val="00E3317C"/>
    <w:rsid w:val="00E51C04"/>
    <w:rsid w:val="00E55850"/>
    <w:rsid w:val="00E6256D"/>
    <w:rsid w:val="00E70B98"/>
    <w:rsid w:val="00E71394"/>
    <w:rsid w:val="00E8349D"/>
    <w:rsid w:val="00E875C0"/>
    <w:rsid w:val="00E93777"/>
    <w:rsid w:val="00EA1BDB"/>
    <w:rsid w:val="00EC58B7"/>
    <w:rsid w:val="00EE1354"/>
    <w:rsid w:val="00EF4095"/>
    <w:rsid w:val="00EF45CA"/>
    <w:rsid w:val="00F01295"/>
    <w:rsid w:val="00F0685A"/>
    <w:rsid w:val="00F07A4C"/>
    <w:rsid w:val="00F16049"/>
    <w:rsid w:val="00F22B37"/>
    <w:rsid w:val="00F26780"/>
    <w:rsid w:val="00F26816"/>
    <w:rsid w:val="00F416EC"/>
    <w:rsid w:val="00F546D5"/>
    <w:rsid w:val="00F54A6D"/>
    <w:rsid w:val="00F561F6"/>
    <w:rsid w:val="00F56876"/>
    <w:rsid w:val="00F603C4"/>
    <w:rsid w:val="00F628D1"/>
    <w:rsid w:val="00F66944"/>
    <w:rsid w:val="00F7096B"/>
    <w:rsid w:val="00F7342C"/>
    <w:rsid w:val="00F73636"/>
    <w:rsid w:val="00F829D1"/>
    <w:rsid w:val="00F93951"/>
    <w:rsid w:val="00F969D0"/>
    <w:rsid w:val="00FA7695"/>
    <w:rsid w:val="00FC2AD0"/>
    <w:rsid w:val="00FC6F22"/>
    <w:rsid w:val="00FD258C"/>
    <w:rsid w:val="00FD2E6A"/>
    <w:rsid w:val="00FE162B"/>
    <w:rsid w:val="00FE3609"/>
    <w:rsid w:val="00FE4CE0"/>
    <w:rsid w:val="00FF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F5EB5C"/>
  <w15:docId w15:val="{6345B2C3-A606-4E65-9289-BD4B5343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45"/>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spacing w:after="0"/>
      <w:ind w:left="720"/>
      <w:contextualSpacing/>
    </w:pPr>
    <w:rPr>
      <w:rFonts w:ascii="Cambria" w:eastAsia="Cambria" w:hAnsi="Cambria" w:cs="Times New Roman"/>
      <w:lang w:eastAsia="en-US"/>
    </w:rPr>
  </w:style>
  <w:style w:type="character" w:styleId="Hyperlink">
    <w:name w:val="Hyperlink"/>
    <w:basedOn w:val="DefaultParagraphFont"/>
    <w:uiPriority w:val="99"/>
    <w:semiHidden/>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semiHidden/>
    <w:unhideWhenUsed/>
    <w:rsid w:val="00D1501A"/>
    <w:rPr>
      <w:sz w:val="20"/>
      <w:szCs w:val="20"/>
    </w:rPr>
  </w:style>
  <w:style w:type="character" w:customStyle="1" w:styleId="CommentTextChar">
    <w:name w:val="Comment Text Char"/>
    <w:basedOn w:val="DefaultParagraphFont"/>
    <w:link w:val="CommentText"/>
    <w:uiPriority w:val="99"/>
    <w:semiHidden/>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spacing w:after="0"/>
    </w:p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spacing w:after="0"/>
    </w:p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unhideWhenUsed/>
    <w:rsid w:val="00B41ECD"/>
    <w:pPr>
      <w:spacing w:after="0"/>
    </w:pPr>
    <w:rPr>
      <w:rFonts w:ascii="Times New Roman" w:eastAsiaTheme="minorHAnsi" w:hAnsi="Times New Roman" w:cs="Times New Roman"/>
      <w:lang w:eastAsia="en-US"/>
    </w:rPr>
  </w:style>
  <w:style w:type="table" w:styleId="TableGrid">
    <w:name w:val="Table Grid"/>
    <w:basedOn w:val="TableNormal"/>
    <w:uiPriority w:val="59"/>
    <w:rsid w:val="00A22D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9B3FBC"/>
    <w:pPr>
      <w:spacing w:before="100" w:beforeAutospacing="1" w:after="100" w:afterAutospacing="1"/>
    </w:pPr>
    <w:rPr>
      <w:rFonts w:ascii="Times New Roman" w:eastAsia="Times New Roman" w:hAnsi="Times New Roman" w:cs="Times New Roman"/>
      <w:lang w:eastAsia="en-US"/>
    </w:rPr>
  </w:style>
  <w:style w:type="paragraph" w:customStyle="1" w:styleId="xmsonormal0">
    <w:name w:val="x_msonormal"/>
    <w:basedOn w:val="Normal"/>
    <w:rsid w:val="001D6C0F"/>
    <w:pPr>
      <w:spacing w:after="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8772">
      <w:bodyDiv w:val="1"/>
      <w:marLeft w:val="0"/>
      <w:marRight w:val="0"/>
      <w:marTop w:val="0"/>
      <w:marBottom w:val="0"/>
      <w:divBdr>
        <w:top w:val="none" w:sz="0" w:space="0" w:color="auto"/>
        <w:left w:val="none" w:sz="0" w:space="0" w:color="auto"/>
        <w:bottom w:val="none" w:sz="0" w:space="0" w:color="auto"/>
        <w:right w:val="none" w:sz="0" w:space="0" w:color="auto"/>
      </w:divBdr>
    </w:div>
    <w:div w:id="252713992">
      <w:bodyDiv w:val="1"/>
      <w:marLeft w:val="0"/>
      <w:marRight w:val="0"/>
      <w:marTop w:val="0"/>
      <w:marBottom w:val="0"/>
      <w:divBdr>
        <w:top w:val="none" w:sz="0" w:space="0" w:color="auto"/>
        <w:left w:val="none" w:sz="0" w:space="0" w:color="auto"/>
        <w:bottom w:val="none" w:sz="0" w:space="0" w:color="auto"/>
        <w:right w:val="none" w:sz="0" w:space="0" w:color="auto"/>
      </w:divBdr>
    </w:div>
    <w:div w:id="286816698">
      <w:bodyDiv w:val="1"/>
      <w:marLeft w:val="0"/>
      <w:marRight w:val="0"/>
      <w:marTop w:val="0"/>
      <w:marBottom w:val="0"/>
      <w:divBdr>
        <w:top w:val="none" w:sz="0" w:space="0" w:color="auto"/>
        <w:left w:val="none" w:sz="0" w:space="0" w:color="auto"/>
        <w:bottom w:val="none" w:sz="0" w:space="0" w:color="auto"/>
        <w:right w:val="none" w:sz="0" w:space="0" w:color="auto"/>
      </w:divBdr>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581108749">
      <w:bodyDiv w:val="1"/>
      <w:marLeft w:val="0"/>
      <w:marRight w:val="0"/>
      <w:marTop w:val="0"/>
      <w:marBottom w:val="0"/>
      <w:divBdr>
        <w:top w:val="none" w:sz="0" w:space="0" w:color="auto"/>
        <w:left w:val="none" w:sz="0" w:space="0" w:color="auto"/>
        <w:bottom w:val="none" w:sz="0" w:space="0" w:color="auto"/>
        <w:right w:val="none" w:sz="0" w:space="0" w:color="auto"/>
      </w:divBdr>
    </w:div>
    <w:div w:id="826094401">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542716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1825390970">
      <w:bodyDiv w:val="1"/>
      <w:marLeft w:val="0"/>
      <w:marRight w:val="0"/>
      <w:marTop w:val="0"/>
      <w:marBottom w:val="0"/>
      <w:divBdr>
        <w:top w:val="none" w:sz="0" w:space="0" w:color="auto"/>
        <w:left w:val="none" w:sz="0" w:space="0" w:color="auto"/>
        <w:bottom w:val="none" w:sz="0" w:space="0" w:color="auto"/>
        <w:right w:val="none" w:sz="0" w:space="0" w:color="auto"/>
      </w:divBdr>
      <w:divsChild>
        <w:div w:id="2111924671">
          <w:marLeft w:val="0"/>
          <w:marRight w:val="0"/>
          <w:marTop w:val="0"/>
          <w:marBottom w:val="0"/>
          <w:divBdr>
            <w:top w:val="none" w:sz="0" w:space="0" w:color="auto"/>
            <w:left w:val="none" w:sz="0" w:space="0" w:color="auto"/>
            <w:bottom w:val="none" w:sz="0" w:space="0" w:color="auto"/>
            <w:right w:val="none" w:sz="0" w:space="0" w:color="auto"/>
          </w:divBdr>
          <w:divsChild>
            <w:div w:id="1698039001">
              <w:marLeft w:val="0"/>
              <w:marRight w:val="0"/>
              <w:marTop w:val="0"/>
              <w:marBottom w:val="0"/>
              <w:divBdr>
                <w:top w:val="none" w:sz="0" w:space="0" w:color="auto"/>
                <w:left w:val="none" w:sz="0" w:space="0" w:color="auto"/>
                <w:bottom w:val="none" w:sz="0" w:space="0" w:color="auto"/>
                <w:right w:val="none" w:sz="0" w:space="0" w:color="auto"/>
              </w:divBdr>
              <w:divsChild>
                <w:div w:id="1683507218">
                  <w:marLeft w:val="0"/>
                  <w:marRight w:val="0"/>
                  <w:marTop w:val="0"/>
                  <w:marBottom w:val="0"/>
                  <w:divBdr>
                    <w:top w:val="none" w:sz="0" w:space="0" w:color="auto"/>
                    <w:left w:val="none" w:sz="0" w:space="0" w:color="auto"/>
                    <w:bottom w:val="none" w:sz="0" w:space="0" w:color="auto"/>
                    <w:right w:val="none" w:sz="0" w:space="0" w:color="auto"/>
                  </w:divBdr>
                </w:div>
              </w:divsChild>
            </w:div>
            <w:div w:id="1078748554">
              <w:marLeft w:val="0"/>
              <w:marRight w:val="0"/>
              <w:marTop w:val="0"/>
              <w:marBottom w:val="0"/>
              <w:divBdr>
                <w:top w:val="none" w:sz="0" w:space="0" w:color="auto"/>
                <w:left w:val="none" w:sz="0" w:space="0" w:color="auto"/>
                <w:bottom w:val="none" w:sz="0" w:space="0" w:color="auto"/>
                <w:right w:val="none" w:sz="0" w:space="0" w:color="auto"/>
              </w:divBdr>
              <w:divsChild>
                <w:div w:id="232787173">
                  <w:marLeft w:val="0"/>
                  <w:marRight w:val="0"/>
                  <w:marTop w:val="0"/>
                  <w:marBottom w:val="0"/>
                  <w:divBdr>
                    <w:top w:val="none" w:sz="0" w:space="0" w:color="auto"/>
                    <w:left w:val="none" w:sz="0" w:space="0" w:color="auto"/>
                    <w:bottom w:val="none" w:sz="0" w:space="0" w:color="auto"/>
                    <w:right w:val="none" w:sz="0" w:space="0" w:color="auto"/>
                  </w:divBdr>
                </w:div>
              </w:divsChild>
            </w:div>
            <w:div w:id="93550035">
              <w:marLeft w:val="0"/>
              <w:marRight w:val="0"/>
              <w:marTop w:val="0"/>
              <w:marBottom w:val="0"/>
              <w:divBdr>
                <w:top w:val="none" w:sz="0" w:space="0" w:color="auto"/>
                <w:left w:val="none" w:sz="0" w:space="0" w:color="auto"/>
                <w:bottom w:val="none" w:sz="0" w:space="0" w:color="auto"/>
                <w:right w:val="none" w:sz="0" w:space="0" w:color="auto"/>
              </w:divBdr>
              <w:divsChild>
                <w:div w:id="329142651">
                  <w:marLeft w:val="0"/>
                  <w:marRight w:val="0"/>
                  <w:marTop w:val="0"/>
                  <w:marBottom w:val="0"/>
                  <w:divBdr>
                    <w:top w:val="none" w:sz="0" w:space="0" w:color="auto"/>
                    <w:left w:val="none" w:sz="0" w:space="0" w:color="auto"/>
                    <w:bottom w:val="none" w:sz="0" w:space="0" w:color="auto"/>
                    <w:right w:val="none" w:sz="0" w:space="0" w:color="auto"/>
                  </w:divBdr>
                </w:div>
                <w:div w:id="1992756756">
                  <w:marLeft w:val="0"/>
                  <w:marRight w:val="0"/>
                  <w:marTop w:val="0"/>
                  <w:marBottom w:val="0"/>
                  <w:divBdr>
                    <w:top w:val="none" w:sz="0" w:space="0" w:color="auto"/>
                    <w:left w:val="none" w:sz="0" w:space="0" w:color="auto"/>
                    <w:bottom w:val="none" w:sz="0" w:space="0" w:color="auto"/>
                    <w:right w:val="none" w:sz="0" w:space="0" w:color="auto"/>
                  </w:divBdr>
                </w:div>
                <w:div w:id="327637512">
                  <w:marLeft w:val="0"/>
                  <w:marRight w:val="0"/>
                  <w:marTop w:val="0"/>
                  <w:marBottom w:val="0"/>
                  <w:divBdr>
                    <w:top w:val="none" w:sz="0" w:space="0" w:color="auto"/>
                    <w:left w:val="none" w:sz="0" w:space="0" w:color="auto"/>
                    <w:bottom w:val="none" w:sz="0" w:space="0" w:color="auto"/>
                    <w:right w:val="none" w:sz="0" w:space="0" w:color="auto"/>
                  </w:divBdr>
                </w:div>
              </w:divsChild>
            </w:div>
            <w:div w:id="1608536156">
              <w:marLeft w:val="0"/>
              <w:marRight w:val="0"/>
              <w:marTop w:val="0"/>
              <w:marBottom w:val="0"/>
              <w:divBdr>
                <w:top w:val="none" w:sz="0" w:space="0" w:color="auto"/>
                <w:left w:val="none" w:sz="0" w:space="0" w:color="auto"/>
                <w:bottom w:val="none" w:sz="0" w:space="0" w:color="auto"/>
                <w:right w:val="none" w:sz="0" w:space="0" w:color="auto"/>
              </w:divBdr>
              <w:divsChild>
                <w:div w:id="20330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4398">
      <w:bodyDiv w:val="1"/>
      <w:marLeft w:val="0"/>
      <w:marRight w:val="0"/>
      <w:marTop w:val="0"/>
      <w:marBottom w:val="0"/>
      <w:divBdr>
        <w:top w:val="none" w:sz="0" w:space="0" w:color="auto"/>
        <w:left w:val="none" w:sz="0" w:space="0" w:color="auto"/>
        <w:bottom w:val="none" w:sz="0" w:space="0" w:color="auto"/>
        <w:right w:val="none" w:sz="0" w:space="0" w:color="auto"/>
      </w:divBdr>
    </w:div>
    <w:div w:id="2012053097">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Hazel Jones</dc:creator>
  <cp:lastModifiedBy>Kohnen,Angela Marie</cp:lastModifiedBy>
  <cp:revision>2</cp:revision>
  <cp:lastPrinted>2020-07-06T13:56:00Z</cp:lastPrinted>
  <dcterms:created xsi:type="dcterms:W3CDTF">2021-08-23T20:59:00Z</dcterms:created>
  <dcterms:modified xsi:type="dcterms:W3CDTF">2021-08-23T20:59:00Z</dcterms:modified>
</cp:coreProperties>
</file>