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68F" w:rsidRPr="001A7512" w:rsidRDefault="0069668F" w:rsidP="0069668F">
      <w:pPr>
        <w:tabs>
          <w:tab w:val="left" w:pos="8460"/>
        </w:tabs>
        <w:ind w:left="360" w:right="720"/>
        <w:rPr>
          <w:rStyle w:val="UnitHeading"/>
          <w:sz w:val="18"/>
          <w:szCs w:val="18"/>
        </w:rPr>
      </w:pPr>
      <w:r w:rsidRPr="001A7512">
        <w:rPr>
          <w:rStyle w:val="UnitHeading"/>
          <w:b/>
          <w:sz w:val="18"/>
          <w:szCs w:val="18"/>
        </w:rPr>
        <w:t>College of Education</w:t>
      </w:r>
      <w:r w:rsidRPr="001A7512">
        <w:rPr>
          <w:rStyle w:val="UnitHeading"/>
          <w:sz w:val="18"/>
          <w:szCs w:val="18"/>
        </w:rPr>
        <w:tab/>
      </w:r>
      <w:r w:rsidR="00CC6DB5">
        <w:rPr>
          <w:rStyle w:val="UnitHeading"/>
          <w:sz w:val="18"/>
          <w:szCs w:val="18"/>
        </w:rPr>
        <w:t>1602</w:t>
      </w:r>
      <w:r w:rsidRPr="001A7512">
        <w:rPr>
          <w:rStyle w:val="UnitHeading"/>
          <w:sz w:val="18"/>
          <w:szCs w:val="18"/>
        </w:rPr>
        <w:t xml:space="preserve"> Norman Hall</w:t>
      </w:r>
    </w:p>
    <w:p w:rsidR="0069668F" w:rsidRPr="001A7512" w:rsidRDefault="0069668F" w:rsidP="0069668F">
      <w:pPr>
        <w:tabs>
          <w:tab w:val="left" w:pos="8460"/>
        </w:tabs>
        <w:ind w:left="360" w:right="720"/>
        <w:rPr>
          <w:rStyle w:val="UnitHeading"/>
          <w:sz w:val="18"/>
          <w:szCs w:val="18"/>
        </w:rPr>
      </w:pPr>
      <w:r>
        <w:rPr>
          <w:rStyle w:val="UnitHeading"/>
          <w:sz w:val="18"/>
          <w:szCs w:val="18"/>
        </w:rPr>
        <w:t>School of Human Development &amp; Organizational Studies</w:t>
      </w:r>
      <w:r w:rsidRPr="001A7512">
        <w:rPr>
          <w:rStyle w:val="UnitHeading"/>
          <w:sz w:val="18"/>
          <w:szCs w:val="18"/>
        </w:rPr>
        <w:tab/>
        <w:t>PO Box 11704</w:t>
      </w:r>
      <w:r>
        <w:rPr>
          <w:rStyle w:val="UnitHeading"/>
          <w:sz w:val="18"/>
          <w:szCs w:val="18"/>
        </w:rPr>
        <w:t>9</w:t>
      </w:r>
    </w:p>
    <w:p w:rsidR="0069668F" w:rsidRPr="001A7512" w:rsidRDefault="0069668F" w:rsidP="0069668F">
      <w:pPr>
        <w:tabs>
          <w:tab w:val="left" w:pos="8460"/>
        </w:tabs>
        <w:ind w:left="720" w:right="720"/>
        <w:rPr>
          <w:rStyle w:val="UnitHeading"/>
          <w:sz w:val="18"/>
          <w:szCs w:val="18"/>
        </w:rPr>
      </w:pPr>
      <w:r w:rsidRPr="001A7512">
        <w:rPr>
          <w:rStyle w:val="UnitHeading"/>
          <w:sz w:val="18"/>
          <w:szCs w:val="18"/>
        </w:rPr>
        <w:tab/>
        <w:t>Gainesville, FL 32611</w:t>
      </w:r>
      <w:bookmarkStart w:id="0" w:name="_GoBack"/>
      <w:bookmarkEnd w:id="0"/>
    </w:p>
    <w:p w:rsidR="0069668F" w:rsidRDefault="0069668F" w:rsidP="0069668F">
      <w:pPr>
        <w:tabs>
          <w:tab w:val="left" w:pos="8460"/>
        </w:tabs>
        <w:ind w:left="720" w:right="720"/>
        <w:rPr>
          <w:rStyle w:val="UnitHeading"/>
          <w:sz w:val="18"/>
          <w:szCs w:val="18"/>
        </w:rPr>
      </w:pPr>
      <w:r w:rsidRPr="001A7512">
        <w:rPr>
          <w:rStyle w:val="UnitHeading"/>
          <w:sz w:val="18"/>
          <w:szCs w:val="18"/>
        </w:rPr>
        <w:tab/>
        <w:t>352-</w:t>
      </w:r>
      <w:r>
        <w:rPr>
          <w:rStyle w:val="UnitHeading"/>
          <w:sz w:val="18"/>
          <w:szCs w:val="18"/>
        </w:rPr>
        <w:t>273-4332</w:t>
      </w:r>
    </w:p>
    <w:p w:rsidR="00007A82" w:rsidRDefault="00007A82" w:rsidP="00007A82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PROPOSAL FOR INDIVIDUAL WORK</w:t>
      </w:r>
    </w:p>
    <w:p w:rsidR="00765414" w:rsidRDefault="00B8248C" w:rsidP="00765414">
      <w:pPr>
        <w:widowControl w:val="0"/>
        <w:jc w:val="center"/>
        <w:rPr>
          <w:b/>
          <w:sz w:val="22"/>
        </w:rPr>
      </w:pPr>
      <w:r w:rsidRPr="009B497C">
        <w:rPr>
          <w:b/>
          <w:sz w:val="22"/>
        </w:rPr>
        <w:t>For advanced students who wish to undertake an individual research (independent study) project.</w:t>
      </w:r>
    </w:p>
    <w:p w:rsidR="00765414" w:rsidRDefault="00765414" w:rsidP="00765414">
      <w:pPr>
        <w:widowControl w:val="0"/>
        <w:rPr>
          <w:u w:val="single"/>
        </w:rPr>
      </w:pPr>
    </w:p>
    <w:p w:rsidR="00B8248C" w:rsidRDefault="00B8248C" w:rsidP="00765414">
      <w:pPr>
        <w:widowControl w:val="0"/>
      </w:pPr>
      <w:r>
        <w:rPr>
          <w:u w:val="single"/>
        </w:rPr>
        <w:t>Instructions</w:t>
      </w:r>
      <w:r>
        <w:t xml:space="preserve">:  Prior to the term for which a student expects to register for individual work, and in conference with the faculty member who will supervise the study, he/she must complete this form with appropriate signatures.  One copy must be retained in the office of the </w:t>
      </w:r>
      <w:r w:rsidR="004D2354">
        <w:t>School Director</w:t>
      </w:r>
      <w:r>
        <w:t>. The student's final project report must be approved and graded by the faculty supervisor.</w:t>
      </w:r>
    </w:p>
    <w:p w:rsidR="00007A82" w:rsidRDefault="00007A82" w:rsidP="00007A82">
      <w:pPr>
        <w:widowControl w:val="0"/>
        <w:rPr>
          <w:sz w:val="16"/>
        </w:rPr>
      </w:pP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4495"/>
        <w:gridCol w:w="3757"/>
      </w:tblGrid>
      <w:tr w:rsidR="00007A82" w:rsidTr="00007A82">
        <w:trPr>
          <w:cantSplit/>
          <w:trHeight w:val="547"/>
          <w:jc w:val="center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First Name</w:t>
            </w:r>
          </w:p>
        </w:tc>
        <w:tc>
          <w:tcPr>
            <w:tcW w:w="82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07A82" w:rsidTr="00007A82">
        <w:trPr>
          <w:cantSplit/>
          <w:trHeight w:val="547"/>
          <w:jc w:val="center"/>
        </w:trPr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Name</w:t>
            </w:r>
          </w:p>
        </w:tc>
        <w:tc>
          <w:tcPr>
            <w:tcW w:w="8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07A82" w:rsidTr="00007A82">
        <w:trPr>
          <w:cantSplit/>
          <w:trHeight w:val="547"/>
          <w:jc w:val="center"/>
        </w:trPr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UF ID Number</w:t>
            </w:r>
          </w:p>
        </w:tc>
        <w:tc>
          <w:tcPr>
            <w:tcW w:w="8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07A82" w:rsidTr="00007A82">
        <w:trPr>
          <w:cantSplit/>
          <w:trHeight w:val="547"/>
          <w:jc w:val="center"/>
        </w:trPr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Street Address</w:t>
            </w:r>
          </w:p>
        </w:tc>
        <w:tc>
          <w:tcPr>
            <w:tcW w:w="8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07A82" w:rsidTr="00007A82">
        <w:trPr>
          <w:cantSplit/>
          <w:trHeight w:val="547"/>
          <w:jc w:val="center"/>
        </w:trPr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City, </w:t>
            </w:r>
            <w:r w:rsidR="00E479F6">
              <w:rPr>
                <w:rFonts w:ascii="Times New Roman" w:hAnsi="Times New Roman"/>
                <w:b/>
                <w:bCs/>
                <w:sz w:val="20"/>
              </w:rPr>
              <w:t>State Zip</w:t>
            </w:r>
          </w:p>
        </w:tc>
        <w:tc>
          <w:tcPr>
            <w:tcW w:w="8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07A82" w:rsidTr="00007A82">
        <w:trPr>
          <w:cantSplit/>
          <w:trHeight w:val="547"/>
          <w:jc w:val="center"/>
        </w:trPr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Phone Number</w:t>
            </w:r>
          </w:p>
        </w:tc>
        <w:tc>
          <w:tcPr>
            <w:tcW w:w="8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07A82" w:rsidTr="00007A82">
        <w:trPr>
          <w:cantSplit/>
          <w:trHeight w:val="547"/>
          <w:jc w:val="center"/>
        </w:trPr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GatorLink Email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@ufl.edu</w:t>
            </w:r>
          </w:p>
        </w:tc>
      </w:tr>
    </w:tbl>
    <w:p w:rsidR="00007A82" w:rsidRDefault="00007A82" w:rsidP="00007A82">
      <w:pPr>
        <w:widowControl w:val="0"/>
        <w:rPr>
          <w:sz w:val="16"/>
        </w:rPr>
      </w:pPr>
    </w:p>
    <w:tbl>
      <w:tblPr>
        <w:tblW w:w="99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430"/>
        <w:gridCol w:w="990"/>
        <w:gridCol w:w="900"/>
        <w:gridCol w:w="2340"/>
        <w:gridCol w:w="2430"/>
      </w:tblGrid>
      <w:tr w:rsidR="00CC6DB5" w:rsidTr="00CC6DB5">
        <w:trPr>
          <w:cantSplit/>
          <w:trHeight w:hRule="exact" w:val="576"/>
          <w:jc w:val="center"/>
        </w:trPr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6DB5" w:rsidRPr="00D22174" w:rsidRDefault="00CC6DB5" w:rsidP="00D12647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b/>
                <w:bCs/>
                <w:sz w:val="20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6DB5" w:rsidRPr="00D22174" w:rsidRDefault="00CC6DB5" w:rsidP="00D12647">
            <w:pPr>
              <w:widowControl w:val="0"/>
              <w:autoSpaceDE w:val="0"/>
              <w:autoSpaceDN w:val="0"/>
              <w:adjustRightInd w:val="0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Counseling and Counselor Education (MHS)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DB5" w:rsidRDefault="00CC6DB5" w:rsidP="00D12647">
            <w:pPr>
              <w:widowControl w:val="0"/>
              <w:autoSpaceDE w:val="0"/>
              <w:autoSpaceDN w:val="0"/>
              <w:adjustRightInd w:val="0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Educational Leadership (EDA)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6DB5" w:rsidRPr="00D22174" w:rsidRDefault="00CC6DB5" w:rsidP="00D12647">
            <w:pPr>
              <w:widowControl w:val="0"/>
              <w:autoSpaceDE w:val="0"/>
              <w:autoSpaceDN w:val="0"/>
              <w:adjustRightInd w:val="0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Higher Education Administration (EDH)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DB5" w:rsidRDefault="00CC6DB5" w:rsidP="00D12647">
            <w:pPr>
              <w:widowControl w:val="0"/>
              <w:autoSpaceDE w:val="0"/>
              <w:autoSpaceDN w:val="0"/>
              <w:adjustRightInd w:val="0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Research and Evaluation Methodology (EDF)</w:t>
            </w:r>
          </w:p>
        </w:tc>
      </w:tr>
      <w:tr w:rsidR="00CC6DB5" w:rsidRPr="007E0C43" w:rsidTr="00CC6DB5">
        <w:trPr>
          <w:cantSplit/>
          <w:trHeight w:hRule="exact" w:val="576"/>
          <w:jc w:val="center"/>
        </w:trPr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C6DB5" w:rsidRPr="007E0C43" w:rsidRDefault="00CC6DB5" w:rsidP="00D12647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Major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6DB5" w:rsidRPr="00D22174" w:rsidRDefault="00CC6DB5" w:rsidP="00D126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DB5" w:rsidRPr="007E0C43" w:rsidRDefault="00CC6DB5" w:rsidP="00D12647">
            <w:pPr>
              <w:widowControl w:val="0"/>
              <w:autoSpaceDE w:val="0"/>
              <w:autoSpaceDN w:val="0"/>
              <w:adjustRightInd w:val="0"/>
              <w:ind w:left="71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6DB5" w:rsidRPr="007E0C43" w:rsidRDefault="00CC6DB5" w:rsidP="00D12647">
            <w:pPr>
              <w:widowControl w:val="0"/>
              <w:autoSpaceDE w:val="0"/>
              <w:autoSpaceDN w:val="0"/>
              <w:adjustRightInd w:val="0"/>
              <w:ind w:left="71"/>
              <w:rPr>
                <w:sz w:val="20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DB5" w:rsidRPr="007E0C43" w:rsidRDefault="00CC6DB5" w:rsidP="00D12647">
            <w:pPr>
              <w:widowControl w:val="0"/>
              <w:autoSpaceDE w:val="0"/>
              <w:autoSpaceDN w:val="0"/>
              <w:adjustRightInd w:val="0"/>
              <w:ind w:left="71"/>
              <w:rPr>
                <w:sz w:val="20"/>
              </w:rPr>
            </w:pPr>
          </w:p>
        </w:tc>
      </w:tr>
      <w:tr w:rsidR="00007A82" w:rsidTr="00CC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47"/>
          <w:jc w:val="center"/>
        </w:trPr>
        <w:tc>
          <w:tcPr>
            <w:tcW w:w="43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Semester </w:t>
            </w:r>
          </w:p>
          <w:p w:rsidR="00007A82" w:rsidRDefault="00007A82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(Fall, Spring or Summer)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07A82" w:rsidTr="00CC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47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Year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07A82" w:rsidTr="00CC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47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Credits (1-</w:t>
            </w:r>
            <w:r w:rsidR="004D2354">
              <w:rPr>
                <w:rFonts w:ascii="Times New Roman" w:hAnsi="Times New Roman"/>
                <w:b/>
                <w:bCs/>
                <w:sz w:val="20"/>
              </w:rPr>
              <w:t>6)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07A82" w:rsidTr="00CC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47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Number of Hours of 6905 Previously Completed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7A82" w:rsidRDefault="00007A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02135" w:rsidTr="00CC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47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02135" w:rsidRDefault="00121991" w:rsidP="00E02135">
            <w:pPr>
              <w:pStyle w:val="BodyTex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</w:t>
            </w:r>
            <w:r w:rsidR="00E02135" w:rsidRPr="00E02135">
              <w:rPr>
                <w:rFonts w:ascii="Times New Roman" w:hAnsi="Times New Roman"/>
                <w:sz w:val="20"/>
              </w:rPr>
              <w:t>ecific title to be assigned to this project for transcript purposes, abbreviate the title into 21 spaces (including spaces between words):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02135" w:rsidRDefault="00E02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D2354" w:rsidTr="00CC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47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D2354" w:rsidRPr="004D2354" w:rsidRDefault="004D2354" w:rsidP="00E02135">
            <w:pPr>
              <w:pStyle w:val="BodyText"/>
              <w:rPr>
                <w:rFonts w:ascii="Times New Roman" w:hAnsi="Times New Roman"/>
                <w:sz w:val="20"/>
              </w:rPr>
            </w:pPr>
            <w:r w:rsidRPr="004D2354">
              <w:rPr>
                <w:sz w:val="20"/>
                <w:u w:val="single"/>
              </w:rPr>
              <w:t>Description of Study</w:t>
            </w:r>
            <w:r w:rsidRPr="004D2354">
              <w:rPr>
                <w:sz w:val="20"/>
              </w:rPr>
              <w:t>:  State below the purpose of the study, procedures to be followed, and nature of final report.  Use reverse side if needed</w:t>
            </w:r>
            <w:r>
              <w:rPr>
                <w:sz w:val="20"/>
              </w:rPr>
              <w:t xml:space="preserve"> or attach an additional document.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2354" w:rsidRDefault="004D23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4D2354" w:rsidRDefault="004D2354">
      <w:pPr>
        <w:widowControl w:val="0"/>
        <w:rPr>
          <w:b/>
          <w:sz w:val="20"/>
        </w:rPr>
      </w:pPr>
    </w:p>
    <w:p w:rsidR="00B8248C" w:rsidRDefault="00B8248C">
      <w:pPr>
        <w:widowControl w:val="0"/>
      </w:pPr>
      <w:r>
        <w:rPr>
          <w:b/>
          <w:sz w:val="20"/>
        </w:rPr>
        <w:t>APPROVAL</w:t>
      </w:r>
      <w:r>
        <w:t>:</w:t>
      </w:r>
    </w:p>
    <w:p w:rsidR="00B8248C" w:rsidRPr="00A94CD0" w:rsidRDefault="00B8248C">
      <w:pPr>
        <w:widowControl w:val="0"/>
        <w:rPr>
          <w:sz w:val="16"/>
        </w:rPr>
      </w:pPr>
    </w:p>
    <w:p w:rsidR="00B8248C" w:rsidRDefault="00B82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4860"/>
          <w:tab w:val="left" w:pos="5760"/>
          <w:tab w:val="left" w:pos="6480"/>
          <w:tab w:val="left" w:pos="7200"/>
          <w:tab w:val="left" w:pos="7640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B8248C" w:rsidRDefault="00B8248C">
      <w:pPr>
        <w:widowControl w:val="0"/>
        <w:rPr>
          <w:sz w:val="20"/>
        </w:rPr>
      </w:pPr>
      <w:r>
        <w:rPr>
          <w:sz w:val="20"/>
        </w:rPr>
        <w:t>Project Supervisor</w:t>
      </w:r>
      <w:r>
        <w:rPr>
          <w:sz w:val="20"/>
        </w:rPr>
        <w:tab/>
      </w:r>
      <w:r>
        <w:rPr>
          <w:sz w:val="20"/>
        </w:rPr>
        <w:tab/>
        <w:t xml:space="preserve">       Date</w:t>
      </w:r>
      <w:r>
        <w:rPr>
          <w:sz w:val="20"/>
        </w:rPr>
        <w:tab/>
        <w:t xml:space="preserve">           </w:t>
      </w:r>
      <w:r w:rsidR="004D2354">
        <w:rPr>
          <w:sz w:val="20"/>
        </w:rPr>
        <w:t>School Director</w:t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>
        <w:rPr>
          <w:sz w:val="20"/>
        </w:rPr>
        <w:tab/>
        <w:t>Date</w:t>
      </w:r>
    </w:p>
    <w:p w:rsidR="004D2354" w:rsidRDefault="004D2354">
      <w:pPr>
        <w:widowControl w:val="0"/>
        <w:rPr>
          <w:b/>
          <w:sz w:val="20"/>
        </w:rPr>
      </w:pPr>
    </w:p>
    <w:p w:rsidR="00CC6DB5" w:rsidRDefault="00CC6DB5" w:rsidP="00CC6DB5">
      <w:pPr>
        <w:widowControl w:val="0"/>
        <w:rPr>
          <w:sz w:val="20"/>
        </w:rPr>
      </w:pPr>
      <w:r>
        <w:rPr>
          <w:b/>
          <w:sz w:val="20"/>
        </w:rPr>
        <w:t>WHEN APPROVED DISTRIBUTE COPIES TO</w:t>
      </w:r>
      <w:r>
        <w:rPr>
          <w:sz w:val="20"/>
        </w:rPr>
        <w:t>:</w:t>
      </w:r>
    </w:p>
    <w:p w:rsidR="00B8248C" w:rsidRDefault="00CC6DB5">
      <w:pPr>
        <w:widowControl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Project Superviso</w:t>
      </w:r>
      <w:r>
        <w:rPr>
          <w:sz w:val="20"/>
        </w:rPr>
        <w:t xml:space="preserve">r </w:t>
      </w:r>
      <w:r>
        <w:rPr>
          <w:sz w:val="20"/>
          <w:u w:val="single"/>
        </w:rPr>
        <w:tab/>
        <w:t xml:space="preserve">  </w:t>
      </w:r>
      <w:r>
        <w:rPr>
          <w:sz w:val="20"/>
        </w:rPr>
        <w:tab/>
        <w:t xml:space="preserve">Student Copy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</w:t>
      </w:r>
      <w:r>
        <w:rPr>
          <w:sz w:val="20"/>
        </w:rPr>
        <w:tab/>
        <w:t xml:space="preserve">Student File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B8248C" w:rsidSect="0069668F">
      <w:type w:val="continuous"/>
      <w:pgSz w:w="12240" w:h="15840"/>
      <w:pgMar w:top="720" w:right="720" w:bottom="720" w:left="720" w:header="1440" w:footer="1440" w:gutter="0"/>
      <w:cols w:space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pos w:val="sectEnd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D0"/>
    <w:rsid w:val="00007A82"/>
    <w:rsid w:val="000E7E8F"/>
    <w:rsid w:val="00115F12"/>
    <w:rsid w:val="00121991"/>
    <w:rsid w:val="00284109"/>
    <w:rsid w:val="004D2354"/>
    <w:rsid w:val="0069668F"/>
    <w:rsid w:val="00765414"/>
    <w:rsid w:val="00A94CD0"/>
    <w:rsid w:val="00B8248C"/>
    <w:rsid w:val="00CC6DB5"/>
    <w:rsid w:val="00E02135"/>
    <w:rsid w:val="00E479F6"/>
    <w:rsid w:val="00F205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05F435"/>
  <w15:chartTrackingRefBased/>
  <w15:docId w15:val="{E3DF7361-983E-4481-B6B2-EC8D25CB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rPr>
      <w:sz w:val="20"/>
    </w:rPr>
  </w:style>
  <w:style w:type="paragraph" w:customStyle="1" w:styleId="Indent10">
    <w:name w:val="Indent 10"/>
    <w:basedOn w:val="Normal"/>
    <w:pPr>
      <w:tabs>
        <w:tab w:val="left" w:pos="720"/>
      </w:tabs>
      <w:ind w:left="1440" w:hanging="1440"/>
    </w:pPr>
  </w:style>
  <w:style w:type="paragraph" w:customStyle="1" w:styleId="Indent15">
    <w:name w:val="Indent 15"/>
    <w:basedOn w:val="Normal"/>
    <w:pPr>
      <w:tabs>
        <w:tab w:val="left" w:pos="1440"/>
      </w:tabs>
      <w:ind w:left="2160" w:hanging="2160"/>
    </w:pPr>
  </w:style>
  <w:style w:type="paragraph" w:customStyle="1" w:styleId="Indent5">
    <w:name w:val="Indent 5"/>
    <w:basedOn w:val="Normal"/>
    <w:pPr>
      <w:ind w:left="720" w:hanging="720"/>
    </w:pPr>
  </w:style>
  <w:style w:type="paragraph" w:styleId="BodyText">
    <w:name w:val="Body Text"/>
    <w:basedOn w:val="Normal"/>
    <w:pPr>
      <w:widowControl w:val="0"/>
    </w:pPr>
    <w:rPr>
      <w:b/>
      <w:sz w:val="28"/>
    </w:rPr>
  </w:style>
  <w:style w:type="character" w:customStyle="1" w:styleId="UnitHeading">
    <w:name w:val="Unit Heading"/>
    <w:rsid w:val="00F20593"/>
    <w:rPr>
      <w:color w:val="0021A5"/>
    </w:rPr>
  </w:style>
  <w:style w:type="character" w:styleId="Strong">
    <w:name w:val="Strong"/>
    <w:basedOn w:val="DefaultParagraphFont"/>
    <w:uiPriority w:val="22"/>
    <w:qFormat/>
    <w:rsid w:val="00696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Prentiss Lee Ladkani</dc:creator>
  <cp:keywords/>
  <cp:lastModifiedBy>Haynes, Cliff</cp:lastModifiedBy>
  <cp:revision>4</cp:revision>
  <cp:lastPrinted>2004-02-25T20:47:00Z</cp:lastPrinted>
  <dcterms:created xsi:type="dcterms:W3CDTF">2021-07-28T17:13:00Z</dcterms:created>
  <dcterms:modified xsi:type="dcterms:W3CDTF">2021-08-18T21:07:00Z</dcterms:modified>
</cp:coreProperties>
</file>