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C7A01" w14:textId="77777777" w:rsidR="007059D6" w:rsidRPr="006651E4" w:rsidRDefault="00493366" w:rsidP="006474A1">
      <w:pPr>
        <w:rPr>
          <w:b/>
          <w:bCs/>
          <w:sz w:val="28"/>
        </w:rPr>
      </w:pPr>
      <w:r>
        <w:rPr>
          <w:noProof/>
        </w:rPr>
        <mc:AlternateContent>
          <mc:Choice Requires="wps">
            <w:drawing>
              <wp:anchor distT="0" distB="0" distL="114300" distR="114300" simplePos="0" relativeHeight="251658752" behindDoc="1" locked="0" layoutInCell="1" allowOverlap="1" wp14:anchorId="7CCC62E9" wp14:editId="47FB7410">
                <wp:simplePos x="0" y="0"/>
                <wp:positionH relativeFrom="column">
                  <wp:posOffset>3118418</wp:posOffset>
                </wp:positionH>
                <wp:positionV relativeFrom="page">
                  <wp:posOffset>96252</wp:posOffset>
                </wp:positionV>
                <wp:extent cx="3124835" cy="769620"/>
                <wp:effectExtent l="0" t="0" r="0" b="0"/>
                <wp:wrapThrough wrapText="bothSides">
                  <wp:wrapPolygon edited="0">
                    <wp:start x="0" y="0"/>
                    <wp:lineTo x="0" y="21600"/>
                    <wp:lineTo x="21600" y="21600"/>
                    <wp:lineTo x="21600" y="0"/>
                  </wp:wrapPolygon>
                </wp:wrapThrough>
                <wp:docPr id="2"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124835" cy="769620"/>
                        </a:xfrm>
                        <a:prstGeom prst="rect">
                          <a:avLst/>
                        </a:prstGeom>
                        <a:extLst>
                          <a:ext uri="{AF507438-7753-43E0-B8FC-AC1667EBCBE1}">
                            <a14:hiddenEffects xmlns:a14="http://schemas.microsoft.com/office/drawing/2010/main">
                              <a:effectLst/>
                            </a14:hiddenEffects>
                          </a:ext>
                        </a:extLst>
                      </wps:spPr>
                      <wps:txbx>
                        <w:txbxContent>
                          <w:p w14:paraId="130194FA" w14:textId="77777777" w:rsidR="00493366" w:rsidRDefault="00493366" w:rsidP="00493366">
                            <w:pPr>
                              <w:pStyle w:val="NormalWeb"/>
                              <w:spacing w:before="0" w:beforeAutospacing="0" w:after="0" w:afterAutospacing="0"/>
                              <w:jc w:val="center"/>
                            </w:pPr>
                            <w:r>
                              <w:rPr>
                                <w:rFonts w:ascii="Copperplate Gothic Bold" w:hAnsi="Copperplate Gothic Bold"/>
                                <w:color w:val="000000"/>
                                <w:spacing w:val="24"/>
                                <w14:textOutline w14:w="3175" w14:cap="flat" w14:cmpd="sng" w14:algn="ctr">
                                  <w14:solidFill>
                                    <w14:srgbClr w14:val="000000"/>
                                  </w14:solidFill>
                                  <w14:prstDash w14:val="solid"/>
                                  <w14:round/>
                                </w14:textOutline>
                              </w:rPr>
                              <w:t xml:space="preserve">School of Human development &amp; </w:t>
                            </w:r>
                          </w:p>
                          <w:p w14:paraId="3EBCF7E3" w14:textId="77777777" w:rsidR="00493366" w:rsidRDefault="00493366" w:rsidP="00493366">
                            <w:pPr>
                              <w:pStyle w:val="NormalWeb"/>
                              <w:spacing w:before="0" w:beforeAutospacing="0" w:after="0" w:afterAutospacing="0"/>
                              <w:jc w:val="center"/>
                            </w:pPr>
                            <w:r>
                              <w:rPr>
                                <w:rFonts w:ascii="Copperplate Gothic Bold" w:hAnsi="Copperplate Gothic Bold"/>
                                <w:color w:val="000000"/>
                                <w:spacing w:val="24"/>
                                <w14:textOutline w14:w="3175" w14:cap="flat" w14:cmpd="sng" w14:algn="ctr">
                                  <w14:solidFill>
                                    <w14:srgbClr w14:val="000000"/>
                                  </w14:solidFill>
                                  <w14:prstDash w14:val="solid"/>
                                  <w14:round/>
                                </w14:textOutline>
                              </w:rPr>
                              <w:t>Organizational studies in education</w:t>
                            </w:r>
                          </w:p>
                        </w:txbxContent>
                      </wps:txbx>
                      <wps:bodyPr wrap="square" numCol="1" fromWordArt="1">
                        <a:prstTxWarp prst="textPlain">
                          <a:avLst>
                            <a:gd name="adj" fmla="val 50009"/>
                          </a:avLst>
                        </a:prstTxWarp>
                        <a:spAutoFit/>
                      </wps:bodyPr>
                    </wps:wsp>
                  </a:graphicData>
                </a:graphic>
                <wp14:sizeRelH relativeFrom="page">
                  <wp14:pctWidth>0</wp14:pctWidth>
                </wp14:sizeRelH>
                <wp14:sizeRelV relativeFrom="page">
                  <wp14:pctHeight>0</wp14:pctHeight>
                </wp14:sizeRelV>
              </wp:anchor>
            </w:drawing>
          </mc:Choice>
          <mc:Fallback>
            <w:pict>
              <v:shapetype w14:anchorId="7CCC62E9" id="_x0000_t202" coordsize="21600,21600" o:spt="202" path="m,l,21600r21600,l21600,xe">
                <v:stroke joinstyle="miter"/>
                <v:path gradientshapeok="t" o:connecttype="rect"/>
              </v:shapetype>
              <v:shape id="WordArt 4" o:spid="_x0000_s1026" type="#_x0000_t202" style="position:absolute;margin-left:245.55pt;margin-top:7.6pt;width:246.05pt;height:60.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" filled="f" stroked="f">
                <o:lock v:ext="edit" shapetype="t"/>
                <v:textbox style="mso-fit-shape-to-text:t">
                  <w:txbxContent>
                    <w:p w14:paraId="130194FA" w14:textId="77777777" w:rsidR="00493366" w:rsidRDefault="00493366" w:rsidP="00493366">
                      <w:pPr>
                        <w:pStyle w:val="NormalWeb"/>
                        <w:spacing w:before="0" w:beforeAutospacing="0" w:after="0" w:afterAutospacing="0"/>
                        <w:jc w:val="center"/>
                      </w:pPr>
                      <w:r>
                        <w:rPr>
                          <w:rFonts w:ascii="Copperplate Gothic Bold" w:hAnsi="Copperplate Gothic Bold"/>
                          <w:color w:val="000000"/>
                          <w:spacing w:val="24"/>
                          <w14:textOutline w14:w="3175" w14:cap="flat" w14:cmpd="sng" w14:algn="ctr">
                            <w14:solidFill>
                              <w14:srgbClr w14:val="000000"/>
                            </w14:solidFill>
                            <w14:prstDash w14:val="solid"/>
                            <w14:round/>
                          </w14:textOutline>
                        </w:rPr>
                        <w:t xml:space="preserve">School of Human development &amp; </w:t>
                      </w:r>
                    </w:p>
                    <w:p w14:paraId="3EBCF7E3" w14:textId="77777777" w:rsidR="00493366" w:rsidRDefault="00493366" w:rsidP="00493366">
                      <w:pPr>
                        <w:pStyle w:val="NormalWeb"/>
                        <w:spacing w:before="0" w:beforeAutospacing="0" w:after="0" w:afterAutospacing="0"/>
                        <w:jc w:val="center"/>
                      </w:pPr>
                      <w:r>
                        <w:rPr>
                          <w:rFonts w:ascii="Copperplate Gothic Bold" w:hAnsi="Copperplate Gothic Bold"/>
                          <w:color w:val="000000"/>
                          <w:spacing w:val="24"/>
                          <w14:textOutline w14:w="3175" w14:cap="flat" w14:cmpd="sng" w14:algn="ctr">
                            <w14:solidFill>
                              <w14:srgbClr w14:val="000000"/>
                            </w14:solidFill>
                            <w14:prstDash w14:val="solid"/>
                            <w14:round/>
                          </w14:textOutline>
                        </w:rPr>
                        <w:t>Organizational studies in education</w:t>
                      </w:r>
                    </w:p>
                  </w:txbxContent>
                </v:textbox>
                <w10:wrap type="through" anchory="page"/>
              </v:shape>
            </w:pict>
          </mc:Fallback>
        </mc:AlternateContent>
      </w:r>
      <w:r>
        <w:rPr>
          <w:noProof/>
        </w:rPr>
        <w:drawing>
          <wp:anchor distT="0" distB="0" distL="114300" distR="114300" simplePos="0" relativeHeight="251657728" behindDoc="0" locked="0" layoutInCell="1" allowOverlap="1" wp14:anchorId="14A0678D" wp14:editId="68B1489D">
            <wp:simplePos x="0" y="0"/>
            <wp:positionH relativeFrom="column">
              <wp:posOffset>-237490</wp:posOffset>
            </wp:positionH>
            <wp:positionV relativeFrom="paragraph">
              <wp:posOffset>-269240</wp:posOffset>
            </wp:positionV>
            <wp:extent cx="2605405" cy="586740"/>
            <wp:effectExtent l="0" t="0" r="0" b="0"/>
            <wp:wrapNone/>
            <wp:docPr id="3" name="Picture 3" descr="uf_university-of-flor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f_university-of-florid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05405" cy="5867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B12159" w14:textId="77777777" w:rsidR="007059D6" w:rsidRPr="006651E4" w:rsidRDefault="007059D6" w:rsidP="007059D6">
      <w:pPr>
        <w:jc w:val="center"/>
        <w:rPr>
          <w:b/>
          <w:bCs/>
          <w:sz w:val="24"/>
        </w:rPr>
      </w:pPr>
    </w:p>
    <w:p w14:paraId="1B593AE3" w14:textId="77777777" w:rsidR="007059D6" w:rsidRPr="006651E4" w:rsidRDefault="00493366" w:rsidP="007059D6">
      <w:pPr>
        <w:jc w:val="center"/>
        <w:rPr>
          <w:b/>
          <w:bCs/>
          <w:sz w:val="24"/>
        </w:rPr>
      </w:pPr>
      <w:r w:rsidRPr="006651E4">
        <w:rPr>
          <w:b/>
          <w:bCs/>
          <w:noProof/>
          <w:sz w:val="24"/>
        </w:rPr>
        <mc:AlternateContent>
          <mc:Choice Requires="wps">
            <w:drawing>
              <wp:anchor distT="0" distB="0" distL="114300" distR="114300" simplePos="0" relativeHeight="251656704" behindDoc="1" locked="0" layoutInCell="1" allowOverlap="1" wp14:anchorId="743B984E" wp14:editId="2D4EF068">
                <wp:simplePos x="0" y="0"/>
                <wp:positionH relativeFrom="column">
                  <wp:posOffset>-237490</wp:posOffset>
                </wp:positionH>
                <wp:positionV relativeFrom="paragraph">
                  <wp:posOffset>77470</wp:posOffset>
                </wp:positionV>
                <wp:extent cx="6752590" cy="0"/>
                <wp:effectExtent l="36830" t="28575" r="30480" b="2857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2590" cy="0"/>
                        </a:xfrm>
                        <a:prstGeom prst="line">
                          <a:avLst/>
                        </a:prstGeom>
                        <a:noFill/>
                        <a:ln w="57150">
                          <a:solidFill>
                            <a:srgbClr val="FF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E86539" id="Line 2"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pt,6.1pt" to="513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" strokecolor="#f90" strokeweight="4.5pt"/>
            </w:pict>
          </mc:Fallback>
        </mc:AlternateContent>
      </w:r>
    </w:p>
    <w:p w14:paraId="4934D8C7" w14:textId="77777777" w:rsidR="007059D6" w:rsidRDefault="007059D6" w:rsidP="007059D6">
      <w:pPr>
        <w:jc w:val="center"/>
        <w:rPr>
          <w:b/>
          <w:bCs/>
          <w:sz w:val="24"/>
        </w:rPr>
      </w:pPr>
    </w:p>
    <w:p w14:paraId="0B6D1A9F" w14:textId="77777777" w:rsidR="007710C1" w:rsidRDefault="007710C1" w:rsidP="007059D6">
      <w:pPr>
        <w:jc w:val="center"/>
        <w:rPr>
          <w:b/>
          <w:bCs/>
          <w:sz w:val="24"/>
        </w:rPr>
      </w:pPr>
    </w:p>
    <w:p w14:paraId="73A2EE72" w14:textId="77777777" w:rsidR="007710C1" w:rsidRPr="006651E4" w:rsidRDefault="007710C1" w:rsidP="007059D6">
      <w:pPr>
        <w:jc w:val="center"/>
        <w:rPr>
          <w:b/>
          <w:bCs/>
          <w:sz w:val="24"/>
        </w:rPr>
      </w:pPr>
    </w:p>
    <w:p w14:paraId="4CA27D74" w14:textId="77777777" w:rsidR="007059D6" w:rsidRPr="006651E4" w:rsidRDefault="007059D6" w:rsidP="007059D6">
      <w:pPr>
        <w:jc w:val="center"/>
        <w:rPr>
          <w:b/>
          <w:bCs/>
          <w:sz w:val="24"/>
        </w:rPr>
      </w:pPr>
      <w:r w:rsidRPr="006651E4">
        <w:rPr>
          <w:b/>
          <w:bCs/>
          <w:sz w:val="24"/>
        </w:rPr>
        <w:t>DOCTOR OF PHILOSOPHY (Ph.D.)</w:t>
      </w:r>
    </w:p>
    <w:p w14:paraId="10B3B6AA" w14:textId="77777777" w:rsidR="007059D6" w:rsidRPr="006651E4" w:rsidRDefault="007059D6" w:rsidP="007059D6">
      <w:pPr>
        <w:jc w:val="center"/>
        <w:rPr>
          <w:b/>
          <w:bCs/>
          <w:sz w:val="24"/>
        </w:rPr>
      </w:pPr>
      <w:r w:rsidRPr="006651E4">
        <w:rPr>
          <w:b/>
          <w:bCs/>
          <w:sz w:val="24"/>
        </w:rPr>
        <w:t>HIGH</w:t>
      </w:r>
      <w:r w:rsidR="000A77D9">
        <w:rPr>
          <w:b/>
          <w:bCs/>
          <w:sz w:val="24"/>
        </w:rPr>
        <w:t>ER EDUCATION ADMINISTRATION (HEA</w:t>
      </w:r>
      <w:r w:rsidRPr="006651E4">
        <w:rPr>
          <w:b/>
          <w:bCs/>
          <w:sz w:val="24"/>
        </w:rPr>
        <w:t>)</w:t>
      </w:r>
    </w:p>
    <w:p w14:paraId="59736455" w14:textId="77777777" w:rsidR="007059D6" w:rsidRPr="006651E4" w:rsidRDefault="007059D6" w:rsidP="007059D6">
      <w:pPr>
        <w:pStyle w:val="Heading2"/>
        <w:rPr>
          <w:u w:val="none"/>
        </w:rPr>
      </w:pPr>
      <w:r w:rsidRPr="006651E4">
        <w:rPr>
          <w:u w:val="none"/>
        </w:rPr>
        <w:t>Program Planning Document</w:t>
      </w:r>
    </w:p>
    <w:p w14:paraId="3ADD0325" w14:textId="77777777" w:rsidR="007059D6" w:rsidRPr="006651E4" w:rsidRDefault="007059D6" w:rsidP="007059D6"/>
    <w:tbl>
      <w:tblPr>
        <w:tblW w:w="10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5"/>
        <w:gridCol w:w="2880"/>
        <w:gridCol w:w="2880"/>
        <w:gridCol w:w="2509"/>
      </w:tblGrid>
      <w:tr w:rsidR="007059D6" w:rsidRPr="006651E4" w14:paraId="0B8994DA" w14:textId="77777777">
        <w:trPr>
          <w:cantSplit/>
          <w:trHeight w:val="393"/>
          <w:jc w:val="center"/>
        </w:trPr>
        <w:tc>
          <w:tcPr>
            <w:tcW w:w="1755" w:type="dxa"/>
            <w:vMerge w:val="restart"/>
            <w:tcBorders>
              <w:top w:val="single" w:sz="12" w:space="0" w:color="auto"/>
              <w:left w:val="single" w:sz="12" w:space="0" w:color="auto"/>
              <w:right w:val="single" w:sz="12" w:space="0" w:color="auto"/>
            </w:tcBorders>
            <w:shd w:val="clear" w:color="auto" w:fill="D9D9D9"/>
            <w:vAlign w:val="center"/>
          </w:tcPr>
          <w:p w14:paraId="4BCE7C5B" w14:textId="77777777" w:rsidR="007059D6" w:rsidRPr="006651E4" w:rsidRDefault="007059D6" w:rsidP="007059D6">
            <w:pPr>
              <w:pStyle w:val="Heading5"/>
              <w:rPr>
                <w:b/>
                <w:bCs/>
                <w:sz w:val="20"/>
              </w:rPr>
            </w:pPr>
            <w:r w:rsidRPr="006651E4">
              <w:rPr>
                <w:b/>
                <w:bCs/>
                <w:sz w:val="20"/>
              </w:rPr>
              <w:t>Name</w:t>
            </w:r>
          </w:p>
        </w:tc>
        <w:tc>
          <w:tcPr>
            <w:tcW w:w="2880" w:type="dxa"/>
            <w:tcBorders>
              <w:top w:val="single" w:sz="12" w:space="0" w:color="auto"/>
              <w:left w:val="single" w:sz="12" w:space="0" w:color="auto"/>
              <w:bottom w:val="single" w:sz="4" w:space="0" w:color="auto"/>
              <w:right w:val="nil"/>
            </w:tcBorders>
            <w:vAlign w:val="center"/>
          </w:tcPr>
          <w:p w14:paraId="4B8587B3" w14:textId="77777777" w:rsidR="007059D6" w:rsidRPr="006651E4" w:rsidRDefault="007059D6" w:rsidP="007059D6">
            <w:pPr>
              <w:jc w:val="center"/>
              <w:rPr>
                <w:sz w:val="24"/>
              </w:rPr>
            </w:pPr>
          </w:p>
        </w:tc>
        <w:tc>
          <w:tcPr>
            <w:tcW w:w="2880" w:type="dxa"/>
            <w:tcBorders>
              <w:top w:val="single" w:sz="12" w:space="0" w:color="auto"/>
              <w:left w:val="nil"/>
              <w:bottom w:val="single" w:sz="4" w:space="0" w:color="auto"/>
              <w:right w:val="nil"/>
            </w:tcBorders>
            <w:vAlign w:val="center"/>
          </w:tcPr>
          <w:p w14:paraId="5CB3B34B" w14:textId="77777777" w:rsidR="007059D6" w:rsidRPr="006651E4" w:rsidRDefault="007059D6" w:rsidP="007059D6">
            <w:pPr>
              <w:jc w:val="center"/>
              <w:rPr>
                <w:sz w:val="24"/>
              </w:rPr>
            </w:pPr>
          </w:p>
        </w:tc>
        <w:tc>
          <w:tcPr>
            <w:tcW w:w="2509" w:type="dxa"/>
            <w:tcBorders>
              <w:top w:val="single" w:sz="12" w:space="0" w:color="auto"/>
              <w:left w:val="nil"/>
              <w:bottom w:val="single" w:sz="4" w:space="0" w:color="auto"/>
              <w:right w:val="single" w:sz="12" w:space="0" w:color="auto"/>
            </w:tcBorders>
            <w:vAlign w:val="center"/>
          </w:tcPr>
          <w:p w14:paraId="74F23935" w14:textId="77777777" w:rsidR="007059D6" w:rsidRPr="006651E4" w:rsidRDefault="007059D6" w:rsidP="007059D6">
            <w:pPr>
              <w:jc w:val="center"/>
              <w:rPr>
                <w:sz w:val="24"/>
              </w:rPr>
            </w:pPr>
          </w:p>
        </w:tc>
      </w:tr>
      <w:tr w:rsidR="007059D6" w:rsidRPr="006651E4" w14:paraId="04AF9050" w14:textId="77777777">
        <w:trPr>
          <w:cantSplit/>
          <w:trHeight w:hRule="exact" w:val="190"/>
          <w:jc w:val="center"/>
        </w:trPr>
        <w:tc>
          <w:tcPr>
            <w:tcW w:w="1755" w:type="dxa"/>
            <w:vMerge/>
            <w:tcBorders>
              <w:left w:val="single" w:sz="12" w:space="0" w:color="auto"/>
              <w:bottom w:val="single" w:sz="12" w:space="0" w:color="auto"/>
              <w:right w:val="single" w:sz="12" w:space="0" w:color="auto"/>
            </w:tcBorders>
            <w:shd w:val="clear" w:color="auto" w:fill="D9D9D9"/>
            <w:vAlign w:val="center"/>
          </w:tcPr>
          <w:p w14:paraId="38202691" w14:textId="77777777" w:rsidR="007059D6" w:rsidRPr="006651E4" w:rsidRDefault="007059D6" w:rsidP="007059D6">
            <w:pPr>
              <w:pStyle w:val="Heading5"/>
              <w:rPr>
                <w:b/>
                <w:bCs/>
                <w:sz w:val="20"/>
              </w:rPr>
            </w:pPr>
          </w:p>
        </w:tc>
        <w:tc>
          <w:tcPr>
            <w:tcW w:w="2880" w:type="dxa"/>
            <w:tcBorders>
              <w:top w:val="single" w:sz="4" w:space="0" w:color="auto"/>
              <w:left w:val="single" w:sz="12" w:space="0" w:color="auto"/>
              <w:bottom w:val="single" w:sz="12" w:space="0" w:color="auto"/>
              <w:right w:val="nil"/>
            </w:tcBorders>
            <w:vAlign w:val="center"/>
          </w:tcPr>
          <w:p w14:paraId="44746B6E" w14:textId="77777777" w:rsidR="007059D6" w:rsidRPr="006651E4" w:rsidRDefault="007059D6" w:rsidP="007059D6">
            <w:pPr>
              <w:jc w:val="center"/>
              <w:rPr>
                <w:sz w:val="16"/>
                <w:szCs w:val="16"/>
              </w:rPr>
            </w:pPr>
            <w:r w:rsidRPr="006651E4">
              <w:rPr>
                <w:sz w:val="16"/>
                <w:szCs w:val="16"/>
              </w:rPr>
              <w:t>Last</w:t>
            </w:r>
          </w:p>
        </w:tc>
        <w:tc>
          <w:tcPr>
            <w:tcW w:w="2880" w:type="dxa"/>
            <w:tcBorders>
              <w:top w:val="single" w:sz="4" w:space="0" w:color="auto"/>
              <w:left w:val="nil"/>
              <w:bottom w:val="single" w:sz="12" w:space="0" w:color="auto"/>
              <w:right w:val="nil"/>
            </w:tcBorders>
            <w:vAlign w:val="center"/>
          </w:tcPr>
          <w:p w14:paraId="414A443C" w14:textId="77777777" w:rsidR="007059D6" w:rsidRPr="006651E4" w:rsidRDefault="007059D6" w:rsidP="007059D6">
            <w:pPr>
              <w:jc w:val="center"/>
              <w:rPr>
                <w:sz w:val="16"/>
                <w:szCs w:val="16"/>
              </w:rPr>
            </w:pPr>
            <w:r w:rsidRPr="006651E4">
              <w:rPr>
                <w:sz w:val="16"/>
                <w:szCs w:val="16"/>
              </w:rPr>
              <w:t>First</w:t>
            </w:r>
          </w:p>
        </w:tc>
        <w:tc>
          <w:tcPr>
            <w:tcW w:w="2509" w:type="dxa"/>
            <w:tcBorders>
              <w:top w:val="single" w:sz="4" w:space="0" w:color="auto"/>
              <w:left w:val="nil"/>
              <w:bottom w:val="single" w:sz="12" w:space="0" w:color="auto"/>
              <w:right w:val="single" w:sz="12" w:space="0" w:color="auto"/>
            </w:tcBorders>
            <w:vAlign w:val="center"/>
          </w:tcPr>
          <w:p w14:paraId="59289381" w14:textId="77777777" w:rsidR="007059D6" w:rsidRPr="006651E4" w:rsidRDefault="007059D6" w:rsidP="007059D6">
            <w:pPr>
              <w:jc w:val="center"/>
              <w:rPr>
                <w:sz w:val="16"/>
                <w:szCs w:val="16"/>
              </w:rPr>
            </w:pPr>
            <w:r w:rsidRPr="006651E4">
              <w:rPr>
                <w:sz w:val="16"/>
                <w:szCs w:val="16"/>
              </w:rPr>
              <w:t>Middle Initial</w:t>
            </w:r>
          </w:p>
        </w:tc>
      </w:tr>
    </w:tbl>
    <w:p w14:paraId="5E3FF55F" w14:textId="77777777" w:rsidR="007059D6" w:rsidRPr="006651E4" w:rsidRDefault="007059D6"/>
    <w:tbl>
      <w:tblPr>
        <w:tblW w:w="10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5"/>
        <w:gridCol w:w="8280"/>
      </w:tblGrid>
      <w:tr w:rsidR="007059D6" w:rsidRPr="006651E4" w14:paraId="2C2C6016" w14:textId="77777777">
        <w:trPr>
          <w:cantSplit/>
          <w:trHeight w:hRule="exact" w:val="547"/>
          <w:jc w:val="center"/>
        </w:trPr>
        <w:tc>
          <w:tcPr>
            <w:tcW w:w="1755" w:type="dxa"/>
            <w:tcBorders>
              <w:top w:val="single" w:sz="12" w:space="0" w:color="auto"/>
              <w:left w:val="single" w:sz="12" w:space="0" w:color="auto"/>
              <w:bottom w:val="single" w:sz="6" w:space="0" w:color="auto"/>
              <w:right w:val="single" w:sz="12" w:space="0" w:color="auto"/>
            </w:tcBorders>
            <w:shd w:val="clear" w:color="auto" w:fill="D9D9D9"/>
            <w:vAlign w:val="center"/>
          </w:tcPr>
          <w:p w14:paraId="56B53313" w14:textId="77777777" w:rsidR="007059D6" w:rsidRPr="006651E4" w:rsidRDefault="007059D6" w:rsidP="007059D6">
            <w:pPr>
              <w:rPr>
                <w:b/>
                <w:bCs/>
                <w:szCs w:val="20"/>
              </w:rPr>
            </w:pPr>
            <w:r w:rsidRPr="006651E4">
              <w:rPr>
                <w:b/>
                <w:bCs/>
                <w:szCs w:val="20"/>
              </w:rPr>
              <w:t>UF ID Number</w:t>
            </w:r>
          </w:p>
        </w:tc>
        <w:tc>
          <w:tcPr>
            <w:tcW w:w="8280" w:type="dxa"/>
            <w:tcBorders>
              <w:top w:val="single" w:sz="12" w:space="0" w:color="auto"/>
              <w:left w:val="single" w:sz="12" w:space="0" w:color="auto"/>
              <w:bottom w:val="single" w:sz="6" w:space="0" w:color="auto"/>
              <w:right w:val="single" w:sz="12" w:space="0" w:color="auto"/>
            </w:tcBorders>
            <w:vAlign w:val="center"/>
          </w:tcPr>
          <w:p w14:paraId="00753985" w14:textId="77777777" w:rsidR="007059D6" w:rsidRPr="006651E4" w:rsidRDefault="007059D6" w:rsidP="007059D6">
            <w:pPr>
              <w:rPr>
                <w:sz w:val="24"/>
              </w:rPr>
            </w:pPr>
          </w:p>
        </w:tc>
      </w:tr>
      <w:tr w:rsidR="007059D6" w:rsidRPr="006651E4" w14:paraId="7EDA9AE4" w14:textId="77777777">
        <w:trPr>
          <w:cantSplit/>
          <w:trHeight w:hRule="exact" w:val="547"/>
          <w:jc w:val="center"/>
        </w:trPr>
        <w:tc>
          <w:tcPr>
            <w:tcW w:w="1755" w:type="dxa"/>
            <w:tcBorders>
              <w:top w:val="single" w:sz="6" w:space="0" w:color="auto"/>
              <w:left w:val="single" w:sz="12" w:space="0" w:color="auto"/>
              <w:bottom w:val="single" w:sz="6" w:space="0" w:color="auto"/>
              <w:right w:val="single" w:sz="12" w:space="0" w:color="auto"/>
            </w:tcBorders>
            <w:shd w:val="clear" w:color="auto" w:fill="D9D9D9"/>
            <w:vAlign w:val="center"/>
          </w:tcPr>
          <w:p w14:paraId="3D6EEB62" w14:textId="77777777" w:rsidR="007059D6" w:rsidRPr="006651E4" w:rsidRDefault="007059D6" w:rsidP="007059D6">
            <w:pPr>
              <w:rPr>
                <w:b/>
                <w:bCs/>
                <w:szCs w:val="20"/>
              </w:rPr>
            </w:pPr>
            <w:r w:rsidRPr="006651E4">
              <w:rPr>
                <w:b/>
                <w:bCs/>
                <w:szCs w:val="20"/>
              </w:rPr>
              <w:t>Street Address</w:t>
            </w:r>
          </w:p>
        </w:tc>
        <w:tc>
          <w:tcPr>
            <w:tcW w:w="8280" w:type="dxa"/>
            <w:tcBorders>
              <w:top w:val="single" w:sz="6" w:space="0" w:color="auto"/>
              <w:left w:val="single" w:sz="12" w:space="0" w:color="auto"/>
              <w:bottom w:val="single" w:sz="6" w:space="0" w:color="auto"/>
              <w:right w:val="single" w:sz="12" w:space="0" w:color="auto"/>
            </w:tcBorders>
            <w:vAlign w:val="center"/>
          </w:tcPr>
          <w:p w14:paraId="6348E734" w14:textId="77777777" w:rsidR="007059D6" w:rsidRPr="006651E4" w:rsidRDefault="007059D6" w:rsidP="007059D6">
            <w:pPr>
              <w:rPr>
                <w:sz w:val="24"/>
              </w:rPr>
            </w:pPr>
          </w:p>
        </w:tc>
      </w:tr>
      <w:tr w:rsidR="007059D6" w:rsidRPr="006651E4" w14:paraId="374AB056" w14:textId="77777777">
        <w:trPr>
          <w:cantSplit/>
          <w:trHeight w:hRule="exact" w:val="547"/>
          <w:jc w:val="center"/>
        </w:trPr>
        <w:tc>
          <w:tcPr>
            <w:tcW w:w="1755" w:type="dxa"/>
            <w:tcBorders>
              <w:top w:val="single" w:sz="6" w:space="0" w:color="auto"/>
              <w:left w:val="single" w:sz="12" w:space="0" w:color="auto"/>
              <w:bottom w:val="single" w:sz="6" w:space="0" w:color="auto"/>
              <w:right w:val="single" w:sz="12" w:space="0" w:color="auto"/>
            </w:tcBorders>
            <w:shd w:val="clear" w:color="auto" w:fill="D9D9D9"/>
            <w:vAlign w:val="center"/>
          </w:tcPr>
          <w:p w14:paraId="23751757" w14:textId="77777777" w:rsidR="007059D6" w:rsidRPr="006651E4" w:rsidRDefault="007059D6" w:rsidP="007059D6">
            <w:pPr>
              <w:rPr>
                <w:b/>
                <w:bCs/>
                <w:szCs w:val="20"/>
              </w:rPr>
            </w:pPr>
            <w:r w:rsidRPr="006651E4">
              <w:rPr>
                <w:b/>
                <w:bCs/>
                <w:szCs w:val="20"/>
              </w:rPr>
              <w:t>City, State  Zip</w:t>
            </w:r>
          </w:p>
        </w:tc>
        <w:tc>
          <w:tcPr>
            <w:tcW w:w="8280" w:type="dxa"/>
            <w:tcBorders>
              <w:top w:val="single" w:sz="6" w:space="0" w:color="auto"/>
              <w:left w:val="single" w:sz="12" w:space="0" w:color="auto"/>
              <w:bottom w:val="single" w:sz="6" w:space="0" w:color="auto"/>
              <w:right w:val="single" w:sz="12" w:space="0" w:color="auto"/>
            </w:tcBorders>
            <w:vAlign w:val="center"/>
          </w:tcPr>
          <w:p w14:paraId="5E0D177B" w14:textId="77777777" w:rsidR="007059D6" w:rsidRPr="006651E4" w:rsidRDefault="007059D6" w:rsidP="007059D6">
            <w:pPr>
              <w:rPr>
                <w:sz w:val="24"/>
              </w:rPr>
            </w:pPr>
          </w:p>
        </w:tc>
      </w:tr>
      <w:tr w:rsidR="007059D6" w:rsidRPr="006651E4" w14:paraId="7DCEAFE3" w14:textId="77777777">
        <w:trPr>
          <w:cantSplit/>
          <w:trHeight w:hRule="exact" w:val="547"/>
          <w:jc w:val="center"/>
        </w:trPr>
        <w:tc>
          <w:tcPr>
            <w:tcW w:w="1755" w:type="dxa"/>
            <w:tcBorders>
              <w:top w:val="single" w:sz="6" w:space="0" w:color="auto"/>
              <w:left w:val="single" w:sz="12" w:space="0" w:color="auto"/>
              <w:bottom w:val="single" w:sz="6" w:space="0" w:color="auto"/>
              <w:right w:val="single" w:sz="12" w:space="0" w:color="auto"/>
            </w:tcBorders>
            <w:shd w:val="clear" w:color="auto" w:fill="D9D9D9"/>
            <w:vAlign w:val="center"/>
          </w:tcPr>
          <w:p w14:paraId="475BA73D" w14:textId="77777777" w:rsidR="007059D6" w:rsidRPr="006651E4" w:rsidRDefault="007059D6" w:rsidP="007059D6">
            <w:pPr>
              <w:rPr>
                <w:b/>
                <w:bCs/>
                <w:szCs w:val="20"/>
              </w:rPr>
            </w:pPr>
            <w:r w:rsidRPr="006651E4">
              <w:rPr>
                <w:b/>
                <w:bCs/>
                <w:szCs w:val="20"/>
              </w:rPr>
              <w:t>Work Phone</w:t>
            </w:r>
          </w:p>
        </w:tc>
        <w:tc>
          <w:tcPr>
            <w:tcW w:w="8280" w:type="dxa"/>
            <w:tcBorders>
              <w:top w:val="single" w:sz="6" w:space="0" w:color="auto"/>
              <w:left w:val="single" w:sz="12" w:space="0" w:color="auto"/>
              <w:bottom w:val="single" w:sz="6" w:space="0" w:color="auto"/>
              <w:right w:val="single" w:sz="12" w:space="0" w:color="auto"/>
            </w:tcBorders>
            <w:vAlign w:val="center"/>
          </w:tcPr>
          <w:p w14:paraId="222B9A64" w14:textId="77777777" w:rsidR="007059D6" w:rsidRPr="006651E4" w:rsidRDefault="007059D6" w:rsidP="007059D6">
            <w:pPr>
              <w:rPr>
                <w:sz w:val="24"/>
              </w:rPr>
            </w:pPr>
          </w:p>
        </w:tc>
      </w:tr>
      <w:tr w:rsidR="007059D6" w:rsidRPr="006651E4" w14:paraId="2A79FA90" w14:textId="77777777">
        <w:trPr>
          <w:cantSplit/>
          <w:trHeight w:hRule="exact" w:val="547"/>
          <w:jc w:val="center"/>
        </w:trPr>
        <w:tc>
          <w:tcPr>
            <w:tcW w:w="1755" w:type="dxa"/>
            <w:tcBorders>
              <w:top w:val="single" w:sz="6" w:space="0" w:color="auto"/>
              <w:left w:val="single" w:sz="12" w:space="0" w:color="auto"/>
              <w:bottom w:val="single" w:sz="6" w:space="0" w:color="auto"/>
              <w:right w:val="single" w:sz="12" w:space="0" w:color="auto"/>
            </w:tcBorders>
            <w:shd w:val="clear" w:color="auto" w:fill="D9D9D9"/>
            <w:vAlign w:val="center"/>
          </w:tcPr>
          <w:p w14:paraId="7D3E9531" w14:textId="77777777" w:rsidR="007059D6" w:rsidRPr="006651E4" w:rsidRDefault="00D416FC" w:rsidP="007059D6">
            <w:pPr>
              <w:rPr>
                <w:b/>
                <w:bCs/>
                <w:szCs w:val="20"/>
              </w:rPr>
            </w:pPr>
            <w:r>
              <w:rPr>
                <w:b/>
                <w:bCs/>
                <w:szCs w:val="20"/>
              </w:rPr>
              <w:t>Cell/</w:t>
            </w:r>
            <w:r w:rsidR="007059D6" w:rsidRPr="006651E4">
              <w:rPr>
                <w:b/>
                <w:bCs/>
                <w:szCs w:val="20"/>
              </w:rPr>
              <w:t>Home Phone</w:t>
            </w:r>
          </w:p>
        </w:tc>
        <w:tc>
          <w:tcPr>
            <w:tcW w:w="8280" w:type="dxa"/>
            <w:tcBorders>
              <w:top w:val="single" w:sz="6" w:space="0" w:color="auto"/>
              <w:left w:val="single" w:sz="12" w:space="0" w:color="auto"/>
              <w:bottom w:val="single" w:sz="6" w:space="0" w:color="auto"/>
              <w:right w:val="single" w:sz="12" w:space="0" w:color="auto"/>
            </w:tcBorders>
            <w:vAlign w:val="center"/>
          </w:tcPr>
          <w:p w14:paraId="64EE7135" w14:textId="77777777" w:rsidR="007059D6" w:rsidRPr="006651E4" w:rsidRDefault="007059D6" w:rsidP="007059D6">
            <w:pPr>
              <w:rPr>
                <w:sz w:val="24"/>
              </w:rPr>
            </w:pPr>
          </w:p>
        </w:tc>
      </w:tr>
      <w:tr w:rsidR="007059D6" w:rsidRPr="006651E4" w14:paraId="04495158" w14:textId="77777777">
        <w:trPr>
          <w:cantSplit/>
          <w:trHeight w:hRule="exact" w:val="547"/>
          <w:jc w:val="center"/>
        </w:trPr>
        <w:tc>
          <w:tcPr>
            <w:tcW w:w="1755" w:type="dxa"/>
            <w:tcBorders>
              <w:top w:val="single" w:sz="6" w:space="0" w:color="auto"/>
              <w:left w:val="single" w:sz="12" w:space="0" w:color="auto"/>
              <w:bottom w:val="single" w:sz="12" w:space="0" w:color="auto"/>
              <w:right w:val="single" w:sz="12" w:space="0" w:color="auto"/>
            </w:tcBorders>
            <w:shd w:val="clear" w:color="auto" w:fill="D9D9D9"/>
            <w:vAlign w:val="center"/>
          </w:tcPr>
          <w:p w14:paraId="248E26E7" w14:textId="77777777" w:rsidR="007059D6" w:rsidRPr="006651E4" w:rsidRDefault="00D416FC" w:rsidP="007059D6">
            <w:pPr>
              <w:rPr>
                <w:b/>
                <w:bCs/>
                <w:szCs w:val="20"/>
              </w:rPr>
            </w:pPr>
            <w:r>
              <w:rPr>
                <w:b/>
                <w:bCs/>
                <w:szCs w:val="20"/>
              </w:rPr>
              <w:t xml:space="preserve">UF </w:t>
            </w:r>
            <w:r w:rsidR="007059D6" w:rsidRPr="006651E4">
              <w:rPr>
                <w:b/>
                <w:bCs/>
                <w:szCs w:val="20"/>
              </w:rPr>
              <w:t>Email</w:t>
            </w:r>
          </w:p>
        </w:tc>
        <w:tc>
          <w:tcPr>
            <w:tcW w:w="8280" w:type="dxa"/>
            <w:tcBorders>
              <w:top w:val="single" w:sz="6" w:space="0" w:color="auto"/>
              <w:left w:val="single" w:sz="12" w:space="0" w:color="auto"/>
              <w:bottom w:val="single" w:sz="12" w:space="0" w:color="auto"/>
              <w:right w:val="single" w:sz="12" w:space="0" w:color="auto"/>
            </w:tcBorders>
            <w:vAlign w:val="center"/>
          </w:tcPr>
          <w:p w14:paraId="7C77356B" w14:textId="77777777" w:rsidR="007059D6" w:rsidRPr="006651E4" w:rsidRDefault="007059D6" w:rsidP="007059D6">
            <w:pPr>
              <w:rPr>
                <w:sz w:val="24"/>
              </w:rPr>
            </w:pPr>
          </w:p>
        </w:tc>
      </w:tr>
    </w:tbl>
    <w:p w14:paraId="0BC26008" w14:textId="77777777" w:rsidR="007059D6" w:rsidRPr="006651E4" w:rsidRDefault="007059D6" w:rsidP="007059D6">
      <w:pPr>
        <w:rPr>
          <w:u w:val="single"/>
        </w:rPr>
      </w:pPr>
      <w:r w:rsidRPr="006651E4">
        <w:rPr>
          <w:u w:val="single"/>
        </w:rPr>
        <w:t xml:space="preserve">                                          </w:t>
      </w:r>
    </w:p>
    <w:p w14:paraId="3AEADC30" w14:textId="77777777" w:rsidR="007059D6" w:rsidRPr="006651E4" w:rsidRDefault="007059D6" w:rsidP="007710C1">
      <w:pPr>
        <w:jc w:val="center"/>
        <w:rPr>
          <w:szCs w:val="20"/>
        </w:rPr>
      </w:pPr>
    </w:p>
    <w:p w14:paraId="5F0DE9A3" w14:textId="77777777" w:rsidR="007059D6" w:rsidRPr="006651E4" w:rsidRDefault="007059D6" w:rsidP="007059D6">
      <w:pPr>
        <w:rPr>
          <w:sz w:val="24"/>
        </w:rPr>
      </w:pPr>
    </w:p>
    <w:p w14:paraId="33C90801" w14:textId="77777777" w:rsidR="007059D6" w:rsidRPr="006651E4" w:rsidRDefault="007059D6" w:rsidP="007059D6">
      <w:pPr>
        <w:jc w:val="center"/>
        <w:rPr>
          <w:sz w:val="24"/>
        </w:rPr>
      </w:pPr>
      <w:r w:rsidRPr="006651E4">
        <w:rPr>
          <w:sz w:val="24"/>
        </w:rPr>
        <w:t>SIGNATURES</w:t>
      </w:r>
    </w:p>
    <w:p w14:paraId="4244D685" w14:textId="77777777" w:rsidR="007059D6" w:rsidRPr="006651E4" w:rsidRDefault="007059D6" w:rsidP="007059D6">
      <w:pPr>
        <w:rPr>
          <w:u w:val="single"/>
        </w:rPr>
      </w:pPr>
      <w:r w:rsidRPr="006651E4">
        <w:rPr>
          <w:u w:val="single"/>
        </w:rPr>
        <w:t xml:space="preserve">       </w:t>
      </w:r>
    </w:p>
    <w:tbl>
      <w:tblPr>
        <w:tblW w:w="1003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295"/>
        <w:gridCol w:w="7743"/>
      </w:tblGrid>
      <w:tr w:rsidR="007059D6" w:rsidRPr="006651E4" w14:paraId="3F7074C3" w14:textId="77777777">
        <w:trPr>
          <w:cantSplit/>
          <w:trHeight w:hRule="exact" w:val="576"/>
          <w:jc w:val="center"/>
        </w:trPr>
        <w:tc>
          <w:tcPr>
            <w:tcW w:w="2295" w:type="dxa"/>
            <w:tcBorders>
              <w:right w:val="single" w:sz="12" w:space="0" w:color="auto"/>
            </w:tcBorders>
            <w:shd w:val="clear" w:color="auto" w:fill="D9D9D9"/>
            <w:vAlign w:val="center"/>
          </w:tcPr>
          <w:p w14:paraId="65E68315" w14:textId="77777777" w:rsidR="007059D6" w:rsidRPr="006651E4" w:rsidRDefault="007059D6" w:rsidP="007059D6">
            <w:pPr>
              <w:pStyle w:val="Heading8"/>
              <w:rPr>
                <w:sz w:val="20"/>
              </w:rPr>
            </w:pPr>
            <w:r w:rsidRPr="006651E4">
              <w:rPr>
                <w:sz w:val="20"/>
              </w:rPr>
              <w:t>Student</w:t>
            </w:r>
          </w:p>
        </w:tc>
        <w:tc>
          <w:tcPr>
            <w:tcW w:w="7743" w:type="dxa"/>
            <w:tcBorders>
              <w:top w:val="single" w:sz="12" w:space="0" w:color="auto"/>
              <w:left w:val="single" w:sz="12" w:space="0" w:color="auto"/>
              <w:bottom w:val="single" w:sz="12" w:space="0" w:color="auto"/>
            </w:tcBorders>
            <w:vAlign w:val="center"/>
          </w:tcPr>
          <w:p w14:paraId="573FA381" w14:textId="77777777" w:rsidR="007059D6" w:rsidRPr="006651E4" w:rsidRDefault="007059D6" w:rsidP="007059D6">
            <w:pPr>
              <w:ind w:left="5040"/>
            </w:pPr>
            <w:r w:rsidRPr="006651E4">
              <w:t>Date:</w:t>
            </w:r>
          </w:p>
        </w:tc>
      </w:tr>
    </w:tbl>
    <w:p w14:paraId="583C4211" w14:textId="77777777" w:rsidR="007059D6" w:rsidRPr="006651E4" w:rsidRDefault="007059D6"/>
    <w:p w14:paraId="1ABF6F3A" w14:textId="77777777" w:rsidR="007710C1" w:rsidRDefault="007710C1" w:rsidP="007059D6">
      <w:pPr>
        <w:rPr>
          <w:sz w:val="24"/>
        </w:rPr>
      </w:pPr>
    </w:p>
    <w:p w14:paraId="3D1AD0DF" w14:textId="77777777" w:rsidR="007059D6" w:rsidRPr="006651E4" w:rsidRDefault="007059D6" w:rsidP="007059D6">
      <w:pPr>
        <w:rPr>
          <w:sz w:val="24"/>
        </w:rPr>
      </w:pPr>
      <w:r w:rsidRPr="006651E4">
        <w:rPr>
          <w:sz w:val="24"/>
        </w:rPr>
        <w:t>Plan Approved By:</w:t>
      </w:r>
    </w:p>
    <w:p w14:paraId="48CBDBD2" w14:textId="77777777" w:rsidR="007059D6" w:rsidRPr="006651E4" w:rsidRDefault="007059D6"/>
    <w:tbl>
      <w:tblPr>
        <w:tblW w:w="1003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295"/>
        <w:gridCol w:w="7743"/>
      </w:tblGrid>
      <w:tr w:rsidR="007059D6" w:rsidRPr="006651E4" w14:paraId="5AD9D6B7" w14:textId="77777777">
        <w:trPr>
          <w:cantSplit/>
          <w:trHeight w:hRule="exact" w:val="576"/>
          <w:jc w:val="center"/>
        </w:trPr>
        <w:tc>
          <w:tcPr>
            <w:tcW w:w="2295" w:type="dxa"/>
            <w:tcBorders>
              <w:right w:val="single" w:sz="12" w:space="0" w:color="auto"/>
            </w:tcBorders>
            <w:shd w:val="clear" w:color="auto" w:fill="D9D9D9"/>
            <w:vAlign w:val="center"/>
          </w:tcPr>
          <w:p w14:paraId="4FBCD4D7" w14:textId="77777777" w:rsidR="007059D6" w:rsidRPr="006651E4" w:rsidRDefault="00C412E8" w:rsidP="007059D6">
            <w:pPr>
              <w:rPr>
                <w:b/>
                <w:bCs/>
              </w:rPr>
            </w:pPr>
            <w:r>
              <w:rPr>
                <w:b/>
                <w:bCs/>
              </w:rPr>
              <w:t>Advisor/</w:t>
            </w:r>
            <w:r w:rsidR="007059D6" w:rsidRPr="006651E4">
              <w:rPr>
                <w:b/>
                <w:bCs/>
              </w:rPr>
              <w:t xml:space="preserve"> Chair</w:t>
            </w:r>
          </w:p>
        </w:tc>
        <w:tc>
          <w:tcPr>
            <w:tcW w:w="7743" w:type="dxa"/>
            <w:tcBorders>
              <w:top w:val="single" w:sz="12" w:space="0" w:color="auto"/>
              <w:left w:val="single" w:sz="12" w:space="0" w:color="auto"/>
              <w:bottom w:val="single" w:sz="12" w:space="0" w:color="auto"/>
            </w:tcBorders>
            <w:vAlign w:val="center"/>
          </w:tcPr>
          <w:p w14:paraId="1A3E15DF" w14:textId="77777777" w:rsidR="007059D6" w:rsidRPr="006651E4" w:rsidRDefault="007059D6" w:rsidP="007059D6">
            <w:pPr>
              <w:pStyle w:val="Heading5"/>
              <w:ind w:left="5040"/>
              <w:rPr>
                <w:sz w:val="20"/>
              </w:rPr>
            </w:pPr>
            <w:r w:rsidRPr="006651E4">
              <w:rPr>
                <w:sz w:val="20"/>
              </w:rPr>
              <w:t>Date:</w:t>
            </w:r>
          </w:p>
        </w:tc>
      </w:tr>
    </w:tbl>
    <w:p w14:paraId="720F07FD" w14:textId="77777777" w:rsidR="007059D6" w:rsidRPr="006651E4" w:rsidRDefault="007059D6"/>
    <w:p w14:paraId="45B26920" w14:textId="77777777" w:rsidR="007059D6" w:rsidRPr="006651E4" w:rsidRDefault="007059D6" w:rsidP="007059D6"/>
    <w:p w14:paraId="6877BFF9" w14:textId="77777777" w:rsidR="007059D6" w:rsidRPr="006651E4" w:rsidRDefault="007059D6" w:rsidP="007059D6"/>
    <w:tbl>
      <w:tblPr>
        <w:tblW w:w="1003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295"/>
        <w:gridCol w:w="7743"/>
      </w:tblGrid>
      <w:tr w:rsidR="007059D6" w:rsidRPr="006651E4" w14:paraId="1D0A4B8A" w14:textId="77777777">
        <w:trPr>
          <w:cantSplit/>
          <w:trHeight w:hRule="exact" w:val="576"/>
          <w:jc w:val="center"/>
        </w:trPr>
        <w:tc>
          <w:tcPr>
            <w:tcW w:w="2295" w:type="dxa"/>
            <w:tcBorders>
              <w:right w:val="single" w:sz="12" w:space="0" w:color="auto"/>
            </w:tcBorders>
            <w:shd w:val="clear" w:color="auto" w:fill="D9D9D9"/>
            <w:vAlign w:val="center"/>
          </w:tcPr>
          <w:p w14:paraId="550C9B02" w14:textId="77777777" w:rsidR="007059D6" w:rsidRPr="006651E4" w:rsidRDefault="007059D6" w:rsidP="007059D6">
            <w:pPr>
              <w:pStyle w:val="Heading8"/>
              <w:rPr>
                <w:sz w:val="20"/>
              </w:rPr>
            </w:pPr>
            <w:r w:rsidRPr="006651E4">
              <w:rPr>
                <w:sz w:val="20"/>
              </w:rPr>
              <w:t>Graduate Coordinator</w:t>
            </w:r>
          </w:p>
        </w:tc>
        <w:tc>
          <w:tcPr>
            <w:tcW w:w="7743" w:type="dxa"/>
            <w:tcBorders>
              <w:top w:val="single" w:sz="12" w:space="0" w:color="auto"/>
              <w:left w:val="single" w:sz="12" w:space="0" w:color="auto"/>
              <w:bottom w:val="single" w:sz="12" w:space="0" w:color="auto"/>
            </w:tcBorders>
            <w:vAlign w:val="center"/>
          </w:tcPr>
          <w:p w14:paraId="5FA3769D" w14:textId="77777777" w:rsidR="007059D6" w:rsidRPr="006651E4" w:rsidRDefault="007059D6" w:rsidP="007059D6">
            <w:pPr>
              <w:ind w:left="5040"/>
            </w:pPr>
            <w:r w:rsidRPr="006651E4">
              <w:t>Date:</w:t>
            </w:r>
          </w:p>
        </w:tc>
      </w:tr>
    </w:tbl>
    <w:p w14:paraId="2F00B331" w14:textId="77777777" w:rsidR="007059D6" w:rsidRPr="006651E4" w:rsidRDefault="007059D6" w:rsidP="007059D6">
      <w:pPr>
        <w:jc w:val="center"/>
        <w:rPr>
          <w:b/>
          <w:bCs/>
        </w:rPr>
        <w:sectPr w:rsidR="007059D6" w:rsidRPr="006651E4" w:rsidSect="007059D6">
          <w:pgSz w:w="12240" w:h="15840"/>
          <w:pgMar w:top="720" w:right="1152" w:bottom="720" w:left="1152" w:header="720" w:footer="720" w:gutter="0"/>
          <w:cols w:space="720"/>
          <w:docGrid w:linePitch="360"/>
        </w:sectPr>
      </w:pPr>
    </w:p>
    <w:p w14:paraId="48E73245" w14:textId="77777777" w:rsidR="000A77D9" w:rsidRPr="00641469" w:rsidRDefault="000A77D9" w:rsidP="000A77D9">
      <w:pPr>
        <w:jc w:val="center"/>
        <w:rPr>
          <w:b/>
          <w:sz w:val="28"/>
          <w:szCs w:val="28"/>
        </w:rPr>
      </w:pPr>
      <w:r w:rsidRPr="00641469">
        <w:rPr>
          <w:b/>
          <w:sz w:val="28"/>
          <w:szCs w:val="28"/>
        </w:rPr>
        <w:lastRenderedPageBreak/>
        <w:t>Higher Education Administration (HEA)</w:t>
      </w:r>
    </w:p>
    <w:p w14:paraId="6880683E" w14:textId="77777777" w:rsidR="000A77D9" w:rsidRPr="00CB7600" w:rsidRDefault="000A77D9" w:rsidP="000A77D9">
      <w:pPr>
        <w:jc w:val="center"/>
        <w:rPr>
          <w:sz w:val="28"/>
          <w:szCs w:val="28"/>
        </w:rPr>
      </w:pPr>
      <w:r w:rsidRPr="00641469">
        <w:rPr>
          <w:b/>
          <w:sz w:val="28"/>
          <w:szCs w:val="28"/>
        </w:rPr>
        <w:t>Ph.D. Program Requirements</w:t>
      </w:r>
    </w:p>
    <w:p w14:paraId="212BF0EF" w14:textId="77777777" w:rsidR="000A77D9" w:rsidRDefault="000A77D9" w:rsidP="000A77D9">
      <w:pPr>
        <w:rPr>
          <w:sz w:val="24"/>
        </w:rPr>
      </w:pPr>
    </w:p>
    <w:p w14:paraId="2DC6D592" w14:textId="77777777" w:rsidR="000A77D9" w:rsidRPr="00641469" w:rsidRDefault="000A77D9" w:rsidP="000A77D9">
      <w:pPr>
        <w:rPr>
          <w:sz w:val="24"/>
        </w:rPr>
      </w:pPr>
    </w:p>
    <w:p w14:paraId="3FFC0639" w14:textId="77777777" w:rsidR="000A77D9" w:rsidRPr="00641469" w:rsidRDefault="000A77D9" w:rsidP="000A77D9">
      <w:pPr>
        <w:jc w:val="center"/>
        <w:rPr>
          <w:sz w:val="24"/>
        </w:rPr>
      </w:pPr>
    </w:p>
    <w:tbl>
      <w:tblPr>
        <w:tblW w:w="8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3"/>
        <w:gridCol w:w="3362"/>
      </w:tblGrid>
      <w:tr w:rsidR="000A77D9" w14:paraId="592E0465" w14:textId="77777777" w:rsidTr="00B01317">
        <w:tc>
          <w:tcPr>
            <w:tcW w:w="4405" w:type="dxa"/>
            <w:tcBorders>
              <w:right w:val="nil"/>
            </w:tcBorders>
            <w:shd w:val="clear" w:color="auto" w:fill="0066FF"/>
          </w:tcPr>
          <w:p w14:paraId="42879DC9" w14:textId="77777777" w:rsidR="000A77D9" w:rsidRPr="00B01317" w:rsidRDefault="000A77D9" w:rsidP="00B01317">
            <w:pPr>
              <w:pStyle w:val="ListParagraph"/>
              <w:numPr>
                <w:ilvl w:val="0"/>
                <w:numId w:val="7"/>
              </w:numPr>
              <w:spacing w:before="0" w:line="240" w:lineRule="auto"/>
              <w:rPr>
                <w:rFonts w:ascii="Times New Roman" w:hAnsi="Times New Roman"/>
                <w:color w:val="FFFFFF"/>
                <w:sz w:val="24"/>
                <w:szCs w:val="24"/>
              </w:rPr>
            </w:pPr>
            <w:r w:rsidRPr="00B01317">
              <w:rPr>
                <w:rFonts w:ascii="Times New Roman" w:hAnsi="Times New Roman"/>
                <w:color w:val="FFFFFF"/>
                <w:sz w:val="24"/>
                <w:szCs w:val="24"/>
              </w:rPr>
              <w:t>Core Curriculum  (18 credits)</w:t>
            </w:r>
          </w:p>
        </w:tc>
        <w:tc>
          <w:tcPr>
            <w:tcW w:w="2908" w:type="dxa"/>
            <w:tcBorders>
              <w:left w:val="nil"/>
            </w:tcBorders>
            <w:shd w:val="clear" w:color="auto" w:fill="0066FF"/>
          </w:tcPr>
          <w:p w14:paraId="67BD0321" w14:textId="77777777" w:rsidR="000A77D9" w:rsidRPr="00B01317" w:rsidRDefault="000A77D9" w:rsidP="00B01317">
            <w:pPr>
              <w:jc w:val="center"/>
              <w:rPr>
                <w:sz w:val="24"/>
              </w:rPr>
            </w:pPr>
          </w:p>
        </w:tc>
      </w:tr>
    </w:tbl>
    <w:p w14:paraId="556B76C0" w14:textId="77777777" w:rsidR="000A77D9" w:rsidRPr="00641469" w:rsidRDefault="000A77D9" w:rsidP="000A77D9">
      <w:pPr>
        <w:ind w:left="1080"/>
        <w:rPr>
          <w:sz w:val="24"/>
        </w:rPr>
      </w:pPr>
    </w:p>
    <w:p w14:paraId="16B77859" w14:textId="77777777" w:rsidR="000A77D9" w:rsidRDefault="000A77D9" w:rsidP="000A77D9">
      <w:pPr>
        <w:pStyle w:val="ListParagraph"/>
        <w:numPr>
          <w:ilvl w:val="0"/>
          <w:numId w:val="12"/>
        </w:numPr>
        <w:spacing w:before="0" w:line="240" w:lineRule="auto"/>
        <w:rPr>
          <w:rFonts w:ascii="Times New Roman" w:hAnsi="Times New Roman"/>
          <w:sz w:val="24"/>
          <w:szCs w:val="24"/>
        </w:rPr>
      </w:pPr>
      <w:r>
        <w:rPr>
          <w:rFonts w:ascii="Times New Roman" w:hAnsi="Times New Roman"/>
          <w:sz w:val="24"/>
          <w:szCs w:val="24"/>
        </w:rPr>
        <w:t>EDH 7635: Higher Education Administration (3)</w:t>
      </w:r>
    </w:p>
    <w:p w14:paraId="1790A495" w14:textId="77777777" w:rsidR="000A77D9" w:rsidRDefault="000A77D9" w:rsidP="000A77D9">
      <w:pPr>
        <w:pStyle w:val="ListParagraph"/>
        <w:numPr>
          <w:ilvl w:val="0"/>
          <w:numId w:val="12"/>
        </w:numPr>
        <w:spacing w:before="0" w:line="240" w:lineRule="auto"/>
        <w:rPr>
          <w:rFonts w:ascii="Times New Roman" w:hAnsi="Times New Roman"/>
          <w:sz w:val="24"/>
          <w:szCs w:val="24"/>
        </w:rPr>
      </w:pPr>
      <w:r>
        <w:rPr>
          <w:rFonts w:ascii="Times New Roman" w:hAnsi="Times New Roman"/>
          <w:sz w:val="24"/>
          <w:szCs w:val="24"/>
        </w:rPr>
        <w:t xml:space="preserve">EDH 6065: History of </w:t>
      </w:r>
      <w:r w:rsidR="000678C7">
        <w:rPr>
          <w:rFonts w:ascii="Times New Roman" w:hAnsi="Times New Roman"/>
          <w:sz w:val="24"/>
          <w:szCs w:val="24"/>
        </w:rPr>
        <w:t xml:space="preserve">American </w:t>
      </w:r>
      <w:r>
        <w:rPr>
          <w:rFonts w:ascii="Times New Roman" w:hAnsi="Times New Roman"/>
          <w:sz w:val="24"/>
          <w:szCs w:val="24"/>
        </w:rPr>
        <w:t>Higher Education (3)</w:t>
      </w:r>
    </w:p>
    <w:p w14:paraId="2306AF17" w14:textId="77777777" w:rsidR="000A77D9" w:rsidRDefault="000A77D9" w:rsidP="000A77D9">
      <w:pPr>
        <w:pStyle w:val="ListParagraph"/>
        <w:numPr>
          <w:ilvl w:val="0"/>
          <w:numId w:val="12"/>
        </w:numPr>
        <w:spacing w:before="0" w:line="240" w:lineRule="auto"/>
        <w:rPr>
          <w:rFonts w:ascii="Times New Roman" w:hAnsi="Times New Roman"/>
          <w:sz w:val="24"/>
          <w:szCs w:val="24"/>
        </w:rPr>
      </w:pPr>
      <w:r>
        <w:rPr>
          <w:rFonts w:ascii="Times New Roman" w:hAnsi="Times New Roman"/>
          <w:sz w:val="24"/>
          <w:szCs w:val="24"/>
        </w:rPr>
        <w:t>EDH 6664: Public Policy in Higher Education (3)</w:t>
      </w:r>
    </w:p>
    <w:p w14:paraId="5277B95B" w14:textId="77777777" w:rsidR="000A77D9" w:rsidRDefault="000A77D9" w:rsidP="000A77D9">
      <w:pPr>
        <w:pStyle w:val="ListParagraph"/>
        <w:numPr>
          <w:ilvl w:val="0"/>
          <w:numId w:val="12"/>
        </w:numPr>
        <w:spacing w:before="0" w:line="240" w:lineRule="auto"/>
        <w:rPr>
          <w:rFonts w:ascii="Times New Roman" w:hAnsi="Times New Roman"/>
          <w:sz w:val="24"/>
          <w:szCs w:val="24"/>
        </w:rPr>
      </w:pPr>
      <w:r>
        <w:rPr>
          <w:rFonts w:ascii="Times New Roman" w:hAnsi="Times New Roman"/>
          <w:sz w:val="24"/>
          <w:szCs w:val="24"/>
        </w:rPr>
        <w:t>EDH 7505: The Financing of Higher Education (3)</w:t>
      </w:r>
    </w:p>
    <w:p w14:paraId="560EB425" w14:textId="77777777" w:rsidR="000A77D9" w:rsidRDefault="000A77D9" w:rsidP="000A77D9">
      <w:pPr>
        <w:pStyle w:val="ListParagraph"/>
        <w:numPr>
          <w:ilvl w:val="0"/>
          <w:numId w:val="12"/>
        </w:numPr>
        <w:spacing w:before="0" w:line="240" w:lineRule="auto"/>
        <w:rPr>
          <w:rFonts w:ascii="Times New Roman" w:hAnsi="Times New Roman"/>
          <w:sz w:val="24"/>
          <w:szCs w:val="24"/>
        </w:rPr>
      </w:pPr>
      <w:r>
        <w:rPr>
          <w:rFonts w:ascii="Times New Roman" w:hAnsi="Times New Roman"/>
          <w:sz w:val="24"/>
          <w:szCs w:val="24"/>
        </w:rPr>
        <w:t>EDH 6006: The College Student (3)</w:t>
      </w:r>
    </w:p>
    <w:p w14:paraId="0D21D25A" w14:textId="77777777" w:rsidR="000A77D9" w:rsidRDefault="000A77D9" w:rsidP="000A77D9">
      <w:pPr>
        <w:pStyle w:val="ListParagraph"/>
        <w:numPr>
          <w:ilvl w:val="0"/>
          <w:numId w:val="12"/>
        </w:numPr>
        <w:spacing w:before="0" w:line="240" w:lineRule="auto"/>
        <w:rPr>
          <w:rFonts w:ascii="Times New Roman" w:hAnsi="Times New Roman"/>
          <w:sz w:val="24"/>
          <w:szCs w:val="24"/>
        </w:rPr>
      </w:pPr>
      <w:r>
        <w:rPr>
          <w:rFonts w:ascii="Times New Roman" w:hAnsi="Times New Roman"/>
          <w:sz w:val="24"/>
          <w:szCs w:val="24"/>
        </w:rPr>
        <w:t>EDH 6046: Diversity Issues in Higher Education (3)</w:t>
      </w:r>
    </w:p>
    <w:p w14:paraId="658F712D" w14:textId="77777777" w:rsidR="000A77D9" w:rsidRPr="00641469" w:rsidRDefault="000A77D9" w:rsidP="000A77D9">
      <w:pPr>
        <w:pStyle w:val="ListParagraph"/>
        <w:spacing w:before="0" w:line="240" w:lineRule="auto"/>
        <w:ind w:left="1440"/>
        <w:rPr>
          <w:rFonts w:ascii="Times New Roman" w:hAnsi="Times New Roman"/>
          <w:sz w:val="24"/>
          <w:szCs w:val="24"/>
        </w:rPr>
      </w:pPr>
    </w:p>
    <w:p w14:paraId="4AF5CB2D" w14:textId="77777777" w:rsidR="000A77D9" w:rsidRPr="00641469" w:rsidRDefault="000A77D9" w:rsidP="000A77D9">
      <w:pPr>
        <w:rPr>
          <w:sz w:val="24"/>
        </w:rPr>
      </w:pP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0"/>
        <w:gridCol w:w="318"/>
      </w:tblGrid>
      <w:tr w:rsidR="000A77D9" w14:paraId="24B9CC58" w14:textId="77777777" w:rsidTr="00B01317">
        <w:trPr>
          <w:trHeight w:val="254"/>
        </w:trPr>
        <w:tc>
          <w:tcPr>
            <w:tcW w:w="0" w:type="auto"/>
            <w:tcBorders>
              <w:right w:val="nil"/>
            </w:tcBorders>
            <w:shd w:val="clear" w:color="auto" w:fill="0066FF"/>
          </w:tcPr>
          <w:p w14:paraId="5280528A" w14:textId="77777777" w:rsidR="000A77D9" w:rsidRPr="00B01317" w:rsidRDefault="000A77D9" w:rsidP="00B01317">
            <w:pPr>
              <w:pStyle w:val="ListParagraph"/>
              <w:numPr>
                <w:ilvl w:val="0"/>
                <w:numId w:val="7"/>
              </w:numPr>
              <w:spacing w:before="0" w:line="240" w:lineRule="auto"/>
              <w:rPr>
                <w:rFonts w:ascii="Times New Roman" w:hAnsi="Times New Roman"/>
                <w:color w:val="FFFFFF"/>
                <w:sz w:val="24"/>
                <w:szCs w:val="24"/>
              </w:rPr>
            </w:pPr>
            <w:r w:rsidRPr="00B01317">
              <w:rPr>
                <w:rFonts w:ascii="Times New Roman" w:hAnsi="Times New Roman"/>
                <w:color w:val="FFFFFF"/>
                <w:sz w:val="24"/>
                <w:szCs w:val="24"/>
              </w:rPr>
              <w:t>Concentration Courses  (Minimum 30 credits)</w:t>
            </w:r>
          </w:p>
        </w:tc>
        <w:tc>
          <w:tcPr>
            <w:tcW w:w="0" w:type="auto"/>
            <w:tcBorders>
              <w:left w:val="nil"/>
            </w:tcBorders>
            <w:shd w:val="clear" w:color="auto" w:fill="0066FF"/>
          </w:tcPr>
          <w:p w14:paraId="1FEB6621" w14:textId="77777777" w:rsidR="000A77D9" w:rsidRPr="00B01317" w:rsidRDefault="000A77D9" w:rsidP="00B01317">
            <w:pPr>
              <w:jc w:val="center"/>
              <w:rPr>
                <w:sz w:val="24"/>
              </w:rPr>
            </w:pPr>
          </w:p>
        </w:tc>
      </w:tr>
    </w:tbl>
    <w:p w14:paraId="06E102F8" w14:textId="77777777" w:rsidR="000A77D9" w:rsidRDefault="000A77D9" w:rsidP="000A77D9">
      <w:pPr>
        <w:rPr>
          <w:sz w:val="24"/>
        </w:rPr>
      </w:pPr>
    </w:p>
    <w:p w14:paraId="013BA403" w14:textId="77777777" w:rsidR="000A77D9" w:rsidRDefault="000A77D9" w:rsidP="000A77D9">
      <w:pPr>
        <w:rPr>
          <w:sz w:val="24"/>
        </w:rPr>
      </w:pPr>
      <w:r w:rsidRPr="00944600">
        <w:rPr>
          <w:sz w:val="24"/>
        </w:rPr>
        <w:t xml:space="preserve">Each concentration consists of a set of courses comprising in-depth study within </w:t>
      </w:r>
      <w:r w:rsidRPr="00944600">
        <w:rPr>
          <w:sz w:val="24"/>
          <w:u w:val="single"/>
        </w:rPr>
        <w:t>higher education and a developed concentration</w:t>
      </w:r>
      <w:r w:rsidRPr="00944600">
        <w:rPr>
          <w:sz w:val="24"/>
        </w:rPr>
        <w:t xml:space="preserve">. </w:t>
      </w:r>
    </w:p>
    <w:p w14:paraId="680FB83E" w14:textId="77777777" w:rsidR="000A77D9" w:rsidRDefault="000A77D9" w:rsidP="000A77D9">
      <w:pPr>
        <w:rPr>
          <w:sz w:val="24"/>
        </w:rPr>
      </w:pPr>
    </w:p>
    <w:p w14:paraId="3E1C025C" w14:textId="77777777" w:rsidR="000A77D9" w:rsidRDefault="000A77D9" w:rsidP="000A77D9">
      <w:pPr>
        <w:rPr>
          <w:sz w:val="24"/>
        </w:rPr>
      </w:pPr>
      <w:r w:rsidRPr="00944600">
        <w:rPr>
          <w:sz w:val="24"/>
        </w:rPr>
        <w:t>Students are required to complete at least 15, of the required 30, credits within higher education (course prefix: EDH). The additional 15 credits may be earned through courses inside or outside of the College of Education. Students should work with their faculty advisor to choose an appropriate combination of courses.</w:t>
      </w:r>
    </w:p>
    <w:p w14:paraId="53934E93" w14:textId="77777777" w:rsidR="000A77D9" w:rsidRDefault="000A77D9" w:rsidP="000A77D9">
      <w:pPr>
        <w:rPr>
          <w:sz w:val="24"/>
        </w:rPr>
      </w:pPr>
    </w:p>
    <w:p w14:paraId="553A3E5C" w14:textId="77777777" w:rsidR="000A77D9" w:rsidRDefault="000A77D9" w:rsidP="000A77D9">
      <w:pPr>
        <w:rPr>
          <w:i/>
          <w:sz w:val="24"/>
        </w:rPr>
      </w:pPr>
      <w:r w:rsidRPr="00944600">
        <w:rPr>
          <w:b/>
          <w:sz w:val="24"/>
        </w:rPr>
        <w:t>Transfer of Credit</w:t>
      </w:r>
      <w:r w:rsidRPr="00944600">
        <w:rPr>
          <w:sz w:val="24"/>
        </w:rPr>
        <w:t xml:space="preserve">: </w:t>
      </w:r>
      <w:r w:rsidRPr="00944600">
        <w:rPr>
          <w:i/>
          <w:sz w:val="24"/>
        </w:rPr>
        <w:t>At the discretion of a faculty advisor, students may transfer-in a maximum of 15 credits from their previous graduate degree program(s). Any transfer credits cannot be used as substitute for any core curriculum or required EDH concentration courses.</w:t>
      </w:r>
    </w:p>
    <w:p w14:paraId="36772AE9" w14:textId="77777777" w:rsidR="000A77D9" w:rsidRPr="00944600" w:rsidRDefault="000A77D9" w:rsidP="000A77D9">
      <w:pPr>
        <w:rPr>
          <w:sz w:val="24"/>
        </w:rPr>
      </w:pPr>
    </w:p>
    <w:p w14:paraId="14B5FE2B" w14:textId="77777777" w:rsidR="000A77D9" w:rsidRPr="00641469" w:rsidRDefault="000A77D9" w:rsidP="000A77D9">
      <w:pPr>
        <w:rPr>
          <w:sz w:val="24"/>
        </w:rPr>
      </w:pP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0"/>
        <w:gridCol w:w="298"/>
      </w:tblGrid>
      <w:tr w:rsidR="000A77D9" w14:paraId="2CE97584" w14:textId="77777777" w:rsidTr="00B01317">
        <w:trPr>
          <w:trHeight w:val="254"/>
        </w:trPr>
        <w:tc>
          <w:tcPr>
            <w:tcW w:w="0" w:type="auto"/>
            <w:tcBorders>
              <w:right w:val="nil"/>
            </w:tcBorders>
            <w:shd w:val="clear" w:color="auto" w:fill="0066FF"/>
          </w:tcPr>
          <w:p w14:paraId="24E48313" w14:textId="77777777" w:rsidR="000A77D9" w:rsidRPr="00B01317" w:rsidRDefault="000A77D9" w:rsidP="00B01317">
            <w:pPr>
              <w:pStyle w:val="ListParagraph"/>
              <w:numPr>
                <w:ilvl w:val="0"/>
                <w:numId w:val="7"/>
              </w:numPr>
              <w:spacing w:before="0" w:line="240" w:lineRule="auto"/>
              <w:rPr>
                <w:rFonts w:ascii="Times New Roman" w:hAnsi="Times New Roman"/>
                <w:color w:val="FFFFFF"/>
                <w:sz w:val="24"/>
                <w:szCs w:val="24"/>
              </w:rPr>
            </w:pPr>
            <w:r w:rsidRPr="00B01317">
              <w:rPr>
                <w:rFonts w:ascii="Times New Roman" w:hAnsi="Times New Roman"/>
                <w:color w:val="FFFFFF"/>
                <w:sz w:val="24"/>
                <w:szCs w:val="24"/>
              </w:rPr>
              <w:t>Research Requirements  (Minimum of 12 Credits)</w:t>
            </w:r>
          </w:p>
        </w:tc>
        <w:tc>
          <w:tcPr>
            <w:tcW w:w="0" w:type="auto"/>
            <w:tcBorders>
              <w:left w:val="nil"/>
            </w:tcBorders>
            <w:shd w:val="clear" w:color="auto" w:fill="0066FF"/>
          </w:tcPr>
          <w:p w14:paraId="6D85465E" w14:textId="77777777" w:rsidR="000A77D9" w:rsidRPr="00B01317" w:rsidRDefault="000A77D9" w:rsidP="00B01317">
            <w:pPr>
              <w:jc w:val="center"/>
              <w:rPr>
                <w:sz w:val="24"/>
              </w:rPr>
            </w:pPr>
          </w:p>
        </w:tc>
      </w:tr>
    </w:tbl>
    <w:p w14:paraId="134E1C0D" w14:textId="77777777" w:rsidR="000A77D9" w:rsidRDefault="000A77D9" w:rsidP="000A77D9">
      <w:pPr>
        <w:rPr>
          <w:sz w:val="24"/>
        </w:rPr>
      </w:pPr>
    </w:p>
    <w:p w14:paraId="3696E30F" w14:textId="77777777" w:rsidR="000A77D9" w:rsidRDefault="000A77D9" w:rsidP="000A77D9">
      <w:pPr>
        <w:rPr>
          <w:sz w:val="24"/>
        </w:rPr>
      </w:pPr>
      <w:r w:rsidRPr="00944600">
        <w:rPr>
          <w:b/>
          <w:sz w:val="24"/>
        </w:rPr>
        <w:t>Core Method Course (Required for All)</w:t>
      </w:r>
      <w:r w:rsidRPr="00944600">
        <w:rPr>
          <w:sz w:val="24"/>
        </w:rPr>
        <w:t xml:space="preserve"> </w:t>
      </w:r>
    </w:p>
    <w:p w14:paraId="5591831A" w14:textId="77777777" w:rsidR="000A77D9" w:rsidRDefault="000A77D9" w:rsidP="000A77D9">
      <w:pPr>
        <w:pStyle w:val="ListParagraph"/>
        <w:numPr>
          <w:ilvl w:val="0"/>
          <w:numId w:val="9"/>
        </w:numPr>
        <w:spacing w:before="0" w:line="240" w:lineRule="auto"/>
        <w:rPr>
          <w:rFonts w:ascii="Times New Roman" w:hAnsi="Times New Roman"/>
          <w:sz w:val="24"/>
          <w:szCs w:val="24"/>
        </w:rPr>
      </w:pPr>
      <w:r w:rsidRPr="00967460">
        <w:rPr>
          <w:rFonts w:ascii="Times New Roman" w:hAnsi="Times New Roman"/>
          <w:sz w:val="24"/>
          <w:szCs w:val="24"/>
        </w:rPr>
        <w:t xml:space="preserve">* EDF 6403: Quantitative Foundations of Educational Research (6) </w:t>
      </w:r>
      <w:r w:rsidRPr="00967460">
        <w:rPr>
          <w:rFonts w:ascii="Times New Roman" w:hAnsi="Times New Roman"/>
          <w:b/>
          <w:sz w:val="24"/>
          <w:szCs w:val="24"/>
          <w:u w:val="single"/>
        </w:rPr>
        <w:t>OR</w:t>
      </w:r>
      <w:r w:rsidRPr="00967460">
        <w:rPr>
          <w:rFonts w:ascii="Times New Roman" w:hAnsi="Times New Roman"/>
          <w:sz w:val="24"/>
          <w:szCs w:val="24"/>
        </w:rPr>
        <w:t xml:space="preserve"> </w:t>
      </w:r>
    </w:p>
    <w:p w14:paraId="4A5F4F51" w14:textId="77777777" w:rsidR="000A77D9" w:rsidRPr="00967460" w:rsidRDefault="000A77D9" w:rsidP="000A77D9">
      <w:pPr>
        <w:pStyle w:val="ListParagraph"/>
        <w:numPr>
          <w:ilvl w:val="1"/>
          <w:numId w:val="9"/>
        </w:numPr>
        <w:spacing w:before="0" w:line="240" w:lineRule="auto"/>
        <w:rPr>
          <w:rFonts w:ascii="Times New Roman" w:hAnsi="Times New Roman"/>
          <w:sz w:val="24"/>
          <w:szCs w:val="24"/>
        </w:rPr>
      </w:pPr>
      <w:r w:rsidRPr="00967460">
        <w:rPr>
          <w:rFonts w:ascii="Times New Roman" w:hAnsi="Times New Roman"/>
          <w:sz w:val="24"/>
          <w:szCs w:val="24"/>
        </w:rPr>
        <w:t>*EDF 6400 Quantitative Foundations of Education Research Overview</w:t>
      </w:r>
      <w:r>
        <w:rPr>
          <w:rFonts w:ascii="Times New Roman" w:hAnsi="Times New Roman"/>
          <w:sz w:val="24"/>
          <w:szCs w:val="24"/>
        </w:rPr>
        <w:t xml:space="preserve"> (3)</w:t>
      </w:r>
      <w:r w:rsidRPr="00967460">
        <w:rPr>
          <w:rFonts w:ascii="Times New Roman" w:hAnsi="Times New Roman"/>
          <w:sz w:val="24"/>
          <w:szCs w:val="24"/>
        </w:rPr>
        <w:t xml:space="preserve"> AND </w:t>
      </w:r>
    </w:p>
    <w:p w14:paraId="4572AC38" w14:textId="77777777" w:rsidR="000A77D9" w:rsidRPr="00967460" w:rsidRDefault="000A77D9" w:rsidP="000A77D9">
      <w:pPr>
        <w:pStyle w:val="ListParagraph"/>
        <w:numPr>
          <w:ilvl w:val="1"/>
          <w:numId w:val="9"/>
        </w:numPr>
        <w:spacing w:before="0" w:line="240" w:lineRule="auto"/>
        <w:rPr>
          <w:rFonts w:ascii="Times New Roman" w:hAnsi="Times New Roman"/>
          <w:sz w:val="24"/>
          <w:szCs w:val="24"/>
        </w:rPr>
      </w:pPr>
      <w:r w:rsidRPr="00967460">
        <w:rPr>
          <w:rFonts w:ascii="Times New Roman" w:hAnsi="Times New Roman"/>
          <w:sz w:val="24"/>
          <w:szCs w:val="24"/>
        </w:rPr>
        <w:t>*EDF 6402 Quantitative Foundations of Educational Research</w:t>
      </w:r>
      <w:r w:rsidR="000678C7">
        <w:rPr>
          <w:rFonts w:ascii="Times New Roman" w:hAnsi="Times New Roman"/>
          <w:sz w:val="24"/>
          <w:szCs w:val="24"/>
        </w:rPr>
        <w:t>: Inferential Statistics</w:t>
      </w:r>
      <w:r>
        <w:rPr>
          <w:rFonts w:ascii="Times New Roman" w:hAnsi="Times New Roman"/>
          <w:sz w:val="24"/>
          <w:szCs w:val="24"/>
        </w:rPr>
        <w:t xml:space="preserve"> (3)</w:t>
      </w:r>
    </w:p>
    <w:p w14:paraId="5B45B95B" w14:textId="77777777" w:rsidR="000A77D9" w:rsidRPr="00967460" w:rsidRDefault="000A77D9" w:rsidP="000A77D9">
      <w:pPr>
        <w:pStyle w:val="ListParagraph"/>
        <w:numPr>
          <w:ilvl w:val="0"/>
          <w:numId w:val="9"/>
        </w:numPr>
        <w:spacing w:before="0" w:line="240" w:lineRule="auto"/>
        <w:rPr>
          <w:rFonts w:ascii="Times New Roman" w:hAnsi="Times New Roman"/>
          <w:sz w:val="24"/>
          <w:szCs w:val="24"/>
        </w:rPr>
      </w:pPr>
      <w:r w:rsidRPr="00967460">
        <w:rPr>
          <w:rFonts w:ascii="Times New Roman" w:hAnsi="Times New Roman"/>
          <w:sz w:val="24"/>
          <w:szCs w:val="24"/>
        </w:rPr>
        <w:t>* EDF 6475: Qualitative Founda</w:t>
      </w:r>
      <w:r>
        <w:rPr>
          <w:rFonts w:ascii="Times New Roman" w:hAnsi="Times New Roman"/>
          <w:sz w:val="24"/>
          <w:szCs w:val="24"/>
        </w:rPr>
        <w:t>tions of Educational Research (3</w:t>
      </w:r>
      <w:r w:rsidRPr="00967460">
        <w:rPr>
          <w:rFonts w:ascii="Times New Roman" w:hAnsi="Times New Roman"/>
          <w:sz w:val="24"/>
          <w:szCs w:val="24"/>
        </w:rPr>
        <w:t xml:space="preserve">) </w:t>
      </w:r>
    </w:p>
    <w:p w14:paraId="1CE4D02C" w14:textId="77777777" w:rsidR="000A77D9" w:rsidRDefault="000A77D9" w:rsidP="000A77D9">
      <w:pPr>
        <w:rPr>
          <w:sz w:val="24"/>
        </w:rPr>
      </w:pPr>
    </w:p>
    <w:p w14:paraId="1112E1FB" w14:textId="77777777" w:rsidR="000A77D9" w:rsidRDefault="000A77D9" w:rsidP="000A77D9">
      <w:pPr>
        <w:rPr>
          <w:sz w:val="24"/>
        </w:rPr>
      </w:pPr>
      <w:r w:rsidRPr="00944600">
        <w:rPr>
          <w:b/>
          <w:sz w:val="24"/>
        </w:rPr>
        <w:t>Methodological Track (Select One)</w:t>
      </w:r>
      <w:r w:rsidRPr="00944600">
        <w:rPr>
          <w:sz w:val="24"/>
        </w:rPr>
        <w:t xml:space="preserve"> </w:t>
      </w:r>
    </w:p>
    <w:p w14:paraId="1C74244A" w14:textId="77777777" w:rsidR="000A77D9" w:rsidRPr="00944600" w:rsidRDefault="000A77D9" w:rsidP="000A77D9">
      <w:pPr>
        <w:ind w:firstLine="720"/>
        <w:rPr>
          <w:b/>
          <w:i/>
          <w:sz w:val="24"/>
        </w:rPr>
      </w:pPr>
      <w:r w:rsidRPr="00944600">
        <w:rPr>
          <w:sz w:val="24"/>
        </w:rPr>
        <w:t xml:space="preserve">1. </w:t>
      </w:r>
      <w:r w:rsidRPr="00944600">
        <w:rPr>
          <w:b/>
          <w:i/>
          <w:sz w:val="24"/>
        </w:rPr>
        <w:t>Quantitative Methods</w:t>
      </w:r>
      <w:r w:rsidRPr="00944600">
        <w:rPr>
          <w:sz w:val="24"/>
        </w:rPr>
        <w:t xml:space="preserve"> </w:t>
      </w:r>
      <w:r>
        <w:rPr>
          <w:b/>
          <w:i/>
          <w:sz w:val="24"/>
        </w:rPr>
        <w:t>Track</w:t>
      </w:r>
    </w:p>
    <w:p w14:paraId="2EA0F703" w14:textId="77777777" w:rsidR="000A77D9" w:rsidRPr="00967460" w:rsidRDefault="000A77D9" w:rsidP="000A77D9">
      <w:pPr>
        <w:pStyle w:val="ListParagraph"/>
        <w:numPr>
          <w:ilvl w:val="1"/>
          <w:numId w:val="7"/>
        </w:numPr>
        <w:spacing w:before="0" w:line="240" w:lineRule="auto"/>
        <w:rPr>
          <w:rFonts w:ascii="Times New Roman" w:hAnsi="Times New Roman"/>
          <w:sz w:val="24"/>
          <w:szCs w:val="24"/>
        </w:rPr>
      </w:pPr>
      <w:r w:rsidRPr="00967460">
        <w:rPr>
          <w:rFonts w:ascii="Times New Roman" w:hAnsi="Times New Roman"/>
          <w:sz w:val="24"/>
          <w:szCs w:val="24"/>
        </w:rPr>
        <w:t xml:space="preserve">* EDF 7405: Advanced Quantitative </w:t>
      </w:r>
      <w:r w:rsidR="000678C7">
        <w:rPr>
          <w:rFonts w:ascii="Times New Roman" w:hAnsi="Times New Roman"/>
          <w:sz w:val="24"/>
          <w:szCs w:val="24"/>
        </w:rPr>
        <w:t xml:space="preserve">Foundations of Educational Research </w:t>
      </w:r>
      <w:r w:rsidRPr="00967460">
        <w:rPr>
          <w:rFonts w:ascii="Times New Roman" w:hAnsi="Times New Roman"/>
          <w:sz w:val="24"/>
          <w:szCs w:val="24"/>
        </w:rPr>
        <w:t xml:space="preserve">(4) </w:t>
      </w:r>
    </w:p>
    <w:p w14:paraId="7030F68B" w14:textId="77777777" w:rsidR="000A77D9" w:rsidRDefault="000A77D9" w:rsidP="000A77D9">
      <w:pPr>
        <w:ind w:left="720" w:firstLine="720"/>
        <w:rPr>
          <w:sz w:val="24"/>
        </w:rPr>
      </w:pPr>
    </w:p>
    <w:p w14:paraId="216F2523" w14:textId="77777777" w:rsidR="000A77D9" w:rsidRDefault="000A77D9" w:rsidP="000A77D9">
      <w:pPr>
        <w:ind w:left="720"/>
        <w:rPr>
          <w:sz w:val="24"/>
        </w:rPr>
      </w:pPr>
      <w:r w:rsidRPr="00944600">
        <w:rPr>
          <w:sz w:val="24"/>
        </w:rPr>
        <w:t xml:space="preserve">2. </w:t>
      </w:r>
      <w:r w:rsidRPr="00944600">
        <w:rPr>
          <w:b/>
          <w:i/>
          <w:sz w:val="24"/>
        </w:rPr>
        <w:t xml:space="preserve">Qualitative </w:t>
      </w:r>
      <w:r>
        <w:rPr>
          <w:b/>
          <w:i/>
          <w:sz w:val="24"/>
        </w:rPr>
        <w:t xml:space="preserve">Methods </w:t>
      </w:r>
      <w:r w:rsidRPr="00944600">
        <w:rPr>
          <w:b/>
          <w:i/>
          <w:sz w:val="24"/>
        </w:rPr>
        <w:t>Track</w:t>
      </w:r>
      <w:r w:rsidRPr="00944600">
        <w:rPr>
          <w:sz w:val="24"/>
        </w:rPr>
        <w:t xml:space="preserve"> </w:t>
      </w:r>
    </w:p>
    <w:p w14:paraId="3FF08642" w14:textId="77777777" w:rsidR="000A77D9" w:rsidRPr="00967460" w:rsidRDefault="000A77D9" w:rsidP="000A77D9">
      <w:pPr>
        <w:pStyle w:val="ListParagraph"/>
        <w:numPr>
          <w:ilvl w:val="0"/>
          <w:numId w:val="10"/>
        </w:numPr>
        <w:spacing w:before="0" w:line="240" w:lineRule="auto"/>
        <w:rPr>
          <w:rFonts w:ascii="Times New Roman" w:hAnsi="Times New Roman"/>
          <w:sz w:val="24"/>
          <w:szCs w:val="24"/>
        </w:rPr>
      </w:pPr>
      <w:r w:rsidRPr="00967460">
        <w:rPr>
          <w:rFonts w:ascii="Times New Roman" w:hAnsi="Times New Roman"/>
          <w:sz w:val="24"/>
          <w:szCs w:val="24"/>
        </w:rPr>
        <w:t xml:space="preserve">* EDF 7483 — Qualitative Data Collection (3) </w:t>
      </w:r>
    </w:p>
    <w:p w14:paraId="095B63F4" w14:textId="77777777" w:rsidR="000A77D9" w:rsidRPr="00967460" w:rsidRDefault="000A77D9" w:rsidP="000A77D9">
      <w:pPr>
        <w:pStyle w:val="ListParagraph"/>
        <w:numPr>
          <w:ilvl w:val="0"/>
          <w:numId w:val="10"/>
        </w:numPr>
        <w:spacing w:before="0" w:line="240" w:lineRule="auto"/>
        <w:rPr>
          <w:rFonts w:ascii="Times New Roman" w:hAnsi="Times New Roman"/>
          <w:sz w:val="24"/>
          <w:szCs w:val="24"/>
        </w:rPr>
      </w:pPr>
      <w:r w:rsidRPr="00967460">
        <w:rPr>
          <w:rFonts w:ascii="Times New Roman" w:hAnsi="Times New Roman"/>
          <w:sz w:val="24"/>
          <w:szCs w:val="24"/>
        </w:rPr>
        <w:t xml:space="preserve">* EDF 7479 — Qualitative Data Analysis (3) </w:t>
      </w:r>
    </w:p>
    <w:p w14:paraId="1216302E" w14:textId="77777777" w:rsidR="000A77D9" w:rsidRDefault="000A77D9" w:rsidP="000A77D9">
      <w:pPr>
        <w:rPr>
          <w:sz w:val="24"/>
        </w:rPr>
      </w:pPr>
    </w:p>
    <w:p w14:paraId="78431273" w14:textId="77777777" w:rsidR="000A77D9" w:rsidRDefault="000A77D9" w:rsidP="000A77D9">
      <w:pPr>
        <w:rPr>
          <w:sz w:val="24"/>
        </w:rPr>
      </w:pPr>
    </w:p>
    <w:p w14:paraId="4027B964" w14:textId="77777777" w:rsidR="000A77D9" w:rsidRDefault="000A77D9" w:rsidP="000A77D9">
      <w:pPr>
        <w:rPr>
          <w:b/>
          <w:sz w:val="24"/>
        </w:rPr>
      </w:pPr>
      <w:r w:rsidRPr="00944600">
        <w:rPr>
          <w:sz w:val="24"/>
        </w:rPr>
        <w:t xml:space="preserve">* </w:t>
      </w:r>
      <w:r w:rsidRPr="00944600">
        <w:rPr>
          <w:b/>
          <w:sz w:val="24"/>
        </w:rPr>
        <w:t>Denotes a cou</w:t>
      </w:r>
      <w:r>
        <w:rPr>
          <w:b/>
          <w:sz w:val="24"/>
        </w:rPr>
        <w:t>rse which would serve to meet the r</w:t>
      </w:r>
      <w:r w:rsidRPr="00944600">
        <w:rPr>
          <w:b/>
          <w:sz w:val="24"/>
        </w:rPr>
        <w:t xml:space="preserve">equirement </w:t>
      </w:r>
      <w:r>
        <w:rPr>
          <w:b/>
          <w:sz w:val="24"/>
        </w:rPr>
        <w:t xml:space="preserve">to take 12 hours of research courses </w:t>
      </w:r>
      <w:r w:rsidRPr="00944600">
        <w:rPr>
          <w:b/>
          <w:sz w:val="24"/>
        </w:rPr>
        <w:t>through Research and Evaluation Methodology (REM)</w:t>
      </w:r>
    </w:p>
    <w:p w14:paraId="4F0015A8" w14:textId="77777777" w:rsidR="000A77D9" w:rsidRDefault="000A77D9" w:rsidP="000A77D9">
      <w:pPr>
        <w:rPr>
          <w:b/>
          <w:sz w:val="24"/>
        </w:rPr>
      </w:pPr>
    </w:p>
    <w:p w14:paraId="514BB030" w14:textId="77777777" w:rsidR="000A77D9" w:rsidRDefault="000A77D9" w:rsidP="000A77D9">
      <w:pPr>
        <w:ind w:left="720" w:firstLine="720"/>
        <w:rPr>
          <w:sz w:val="24"/>
        </w:rPr>
      </w:pP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1"/>
        <w:gridCol w:w="237"/>
      </w:tblGrid>
      <w:tr w:rsidR="000A77D9" w14:paraId="46B18176" w14:textId="77777777" w:rsidTr="00B01317">
        <w:trPr>
          <w:trHeight w:val="254"/>
        </w:trPr>
        <w:tc>
          <w:tcPr>
            <w:tcW w:w="0" w:type="auto"/>
            <w:tcBorders>
              <w:right w:val="nil"/>
            </w:tcBorders>
            <w:shd w:val="clear" w:color="auto" w:fill="0066FF"/>
          </w:tcPr>
          <w:p w14:paraId="5FB2F954" w14:textId="77777777" w:rsidR="000A77D9" w:rsidRPr="00B01317" w:rsidRDefault="000A77D9" w:rsidP="00B01317">
            <w:pPr>
              <w:pStyle w:val="ListParagraph"/>
              <w:numPr>
                <w:ilvl w:val="0"/>
                <w:numId w:val="7"/>
              </w:numPr>
              <w:spacing w:before="0" w:line="240" w:lineRule="auto"/>
              <w:rPr>
                <w:rFonts w:ascii="Times New Roman" w:hAnsi="Times New Roman"/>
                <w:color w:val="FFFFFF"/>
                <w:sz w:val="24"/>
                <w:szCs w:val="24"/>
              </w:rPr>
            </w:pPr>
            <w:r w:rsidRPr="00B01317">
              <w:rPr>
                <w:rFonts w:ascii="Times New Roman" w:hAnsi="Times New Roman"/>
                <w:color w:val="FFFFFF"/>
                <w:sz w:val="24"/>
                <w:szCs w:val="24"/>
              </w:rPr>
              <w:lastRenderedPageBreak/>
              <w:t>Higher Education Research Requirements  (Minimum of 9 Credits)</w:t>
            </w:r>
          </w:p>
        </w:tc>
        <w:tc>
          <w:tcPr>
            <w:tcW w:w="0" w:type="auto"/>
            <w:tcBorders>
              <w:left w:val="nil"/>
            </w:tcBorders>
            <w:shd w:val="clear" w:color="auto" w:fill="0066FF"/>
          </w:tcPr>
          <w:p w14:paraId="7013E7D3" w14:textId="77777777" w:rsidR="000A77D9" w:rsidRPr="00B01317" w:rsidRDefault="000A77D9" w:rsidP="00B01317">
            <w:pPr>
              <w:jc w:val="center"/>
              <w:rPr>
                <w:sz w:val="24"/>
              </w:rPr>
            </w:pPr>
          </w:p>
        </w:tc>
      </w:tr>
    </w:tbl>
    <w:p w14:paraId="22C076CB" w14:textId="77777777" w:rsidR="000A77D9" w:rsidRDefault="000A77D9" w:rsidP="000A77D9">
      <w:pPr>
        <w:ind w:left="720" w:firstLine="720"/>
        <w:rPr>
          <w:sz w:val="24"/>
        </w:rPr>
      </w:pPr>
    </w:p>
    <w:p w14:paraId="4C9A04F0" w14:textId="77777777" w:rsidR="000A77D9" w:rsidRPr="00E373C3" w:rsidRDefault="000A77D9" w:rsidP="000A77D9">
      <w:pPr>
        <w:pStyle w:val="ListParagraph"/>
        <w:numPr>
          <w:ilvl w:val="0"/>
          <w:numId w:val="11"/>
        </w:numPr>
        <w:spacing w:before="0" w:line="240" w:lineRule="auto"/>
        <w:ind w:left="1440"/>
        <w:rPr>
          <w:rFonts w:ascii="Times New Roman" w:hAnsi="Times New Roman"/>
          <w:sz w:val="24"/>
          <w:szCs w:val="24"/>
        </w:rPr>
      </w:pPr>
      <w:r w:rsidRPr="00E373C3">
        <w:rPr>
          <w:rFonts w:ascii="Times New Roman" w:hAnsi="Times New Roman"/>
          <w:sz w:val="24"/>
          <w:szCs w:val="24"/>
        </w:rPr>
        <w:t>EDH 6931: Introduction to Higher Education Research and Analysis (3)</w:t>
      </w:r>
    </w:p>
    <w:p w14:paraId="4BBC580F" w14:textId="77777777" w:rsidR="000A77D9" w:rsidRPr="00E373C3" w:rsidRDefault="000A77D9" w:rsidP="000A77D9">
      <w:pPr>
        <w:pStyle w:val="ListParagraph"/>
        <w:numPr>
          <w:ilvl w:val="0"/>
          <w:numId w:val="11"/>
        </w:numPr>
        <w:spacing w:before="0" w:line="240" w:lineRule="auto"/>
        <w:ind w:left="1440"/>
        <w:rPr>
          <w:rFonts w:ascii="Times New Roman" w:hAnsi="Times New Roman"/>
          <w:sz w:val="24"/>
          <w:szCs w:val="24"/>
        </w:rPr>
      </w:pPr>
      <w:r w:rsidRPr="00E373C3">
        <w:rPr>
          <w:rFonts w:ascii="Times New Roman" w:hAnsi="Times New Roman"/>
          <w:sz w:val="24"/>
          <w:szCs w:val="24"/>
        </w:rPr>
        <w:t xml:space="preserve">EDH 6931: Causal Inferences in Higher Education Research (3) </w:t>
      </w:r>
    </w:p>
    <w:p w14:paraId="138B0E5E" w14:textId="77777777" w:rsidR="000A77D9" w:rsidRDefault="000A77D9" w:rsidP="000A77D9">
      <w:pPr>
        <w:pStyle w:val="ListParagraph"/>
        <w:numPr>
          <w:ilvl w:val="0"/>
          <w:numId w:val="11"/>
        </w:numPr>
        <w:spacing w:before="0" w:line="240" w:lineRule="auto"/>
        <w:ind w:left="1440"/>
        <w:rPr>
          <w:rFonts w:ascii="Times New Roman" w:hAnsi="Times New Roman"/>
          <w:sz w:val="24"/>
          <w:szCs w:val="24"/>
        </w:rPr>
      </w:pPr>
      <w:r w:rsidRPr="00E373C3">
        <w:rPr>
          <w:rFonts w:ascii="Times New Roman" w:hAnsi="Times New Roman"/>
          <w:sz w:val="24"/>
          <w:szCs w:val="24"/>
        </w:rPr>
        <w:t>EDH 6931: Qualitative Research in Higher Education (3)</w:t>
      </w:r>
    </w:p>
    <w:p w14:paraId="58B2FA99" w14:textId="77777777" w:rsidR="000A77D9" w:rsidRDefault="000A77D9" w:rsidP="000A77D9">
      <w:pPr>
        <w:pStyle w:val="ListParagraph"/>
        <w:numPr>
          <w:ilvl w:val="0"/>
          <w:numId w:val="11"/>
        </w:numPr>
        <w:spacing w:before="0" w:line="240" w:lineRule="auto"/>
        <w:ind w:left="1440"/>
        <w:rPr>
          <w:rFonts w:ascii="Times New Roman" w:hAnsi="Times New Roman"/>
          <w:sz w:val="24"/>
          <w:szCs w:val="24"/>
        </w:rPr>
      </w:pPr>
      <w:r>
        <w:rPr>
          <w:rFonts w:ascii="Times New Roman" w:hAnsi="Times New Roman"/>
          <w:sz w:val="24"/>
          <w:szCs w:val="24"/>
        </w:rPr>
        <w:t>EDH 7916: Contemporary Research</w:t>
      </w:r>
      <w:r w:rsidRPr="00E373C3">
        <w:rPr>
          <w:rFonts w:ascii="Times New Roman" w:hAnsi="Times New Roman"/>
          <w:sz w:val="24"/>
          <w:szCs w:val="24"/>
        </w:rPr>
        <w:t xml:space="preserve"> </w:t>
      </w:r>
      <w:r w:rsidR="000678C7">
        <w:rPr>
          <w:rFonts w:ascii="Times New Roman" w:hAnsi="Times New Roman"/>
          <w:sz w:val="24"/>
          <w:szCs w:val="24"/>
        </w:rPr>
        <w:t>on Higher Education (3)</w:t>
      </w:r>
    </w:p>
    <w:p w14:paraId="6544A03D" w14:textId="77777777" w:rsidR="000A77D9" w:rsidRPr="00E373C3" w:rsidRDefault="000A77D9" w:rsidP="000A77D9">
      <w:pPr>
        <w:pStyle w:val="ListParagraph"/>
        <w:numPr>
          <w:ilvl w:val="0"/>
          <w:numId w:val="11"/>
        </w:numPr>
        <w:spacing w:before="0" w:line="240" w:lineRule="auto"/>
        <w:ind w:left="1440"/>
        <w:rPr>
          <w:rFonts w:ascii="Times New Roman" w:hAnsi="Times New Roman"/>
          <w:sz w:val="24"/>
          <w:szCs w:val="24"/>
        </w:rPr>
      </w:pPr>
      <w:r>
        <w:rPr>
          <w:rFonts w:ascii="Times New Roman" w:hAnsi="Times New Roman"/>
          <w:sz w:val="24"/>
          <w:szCs w:val="24"/>
        </w:rPr>
        <w:t>Other research methods courses offered through REM or approved by chair</w:t>
      </w:r>
    </w:p>
    <w:p w14:paraId="14C42A24" w14:textId="77777777" w:rsidR="000A77D9" w:rsidRDefault="000A77D9" w:rsidP="000A77D9">
      <w:pPr>
        <w:rPr>
          <w:b/>
          <w:sz w:val="24"/>
        </w:rPr>
      </w:pP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3"/>
        <w:gridCol w:w="245"/>
      </w:tblGrid>
      <w:tr w:rsidR="000A77D9" w14:paraId="45BC9273" w14:textId="77777777" w:rsidTr="00B01317">
        <w:trPr>
          <w:trHeight w:val="254"/>
        </w:trPr>
        <w:tc>
          <w:tcPr>
            <w:tcW w:w="0" w:type="auto"/>
            <w:tcBorders>
              <w:right w:val="nil"/>
            </w:tcBorders>
            <w:shd w:val="clear" w:color="auto" w:fill="0066FF"/>
          </w:tcPr>
          <w:p w14:paraId="449162B9" w14:textId="77777777" w:rsidR="000A77D9" w:rsidRPr="00B01317" w:rsidRDefault="000A77D9" w:rsidP="00B01317">
            <w:pPr>
              <w:pStyle w:val="ListParagraph"/>
              <w:numPr>
                <w:ilvl w:val="0"/>
                <w:numId w:val="7"/>
              </w:numPr>
              <w:spacing w:before="0" w:line="240" w:lineRule="auto"/>
              <w:rPr>
                <w:rFonts w:ascii="Times New Roman" w:hAnsi="Times New Roman"/>
                <w:color w:val="FFFFFF"/>
                <w:sz w:val="24"/>
                <w:szCs w:val="24"/>
              </w:rPr>
            </w:pPr>
            <w:r w:rsidRPr="00B01317">
              <w:rPr>
                <w:rFonts w:ascii="Times New Roman" w:hAnsi="Times New Roman"/>
                <w:color w:val="FFFFFF"/>
                <w:sz w:val="24"/>
                <w:szCs w:val="24"/>
              </w:rPr>
              <w:t>Pre-candidacy and Dissertation Credit  (Minimum of 21 Credits)</w:t>
            </w:r>
          </w:p>
        </w:tc>
        <w:tc>
          <w:tcPr>
            <w:tcW w:w="0" w:type="auto"/>
            <w:tcBorders>
              <w:left w:val="nil"/>
            </w:tcBorders>
            <w:shd w:val="clear" w:color="auto" w:fill="0066FF"/>
          </w:tcPr>
          <w:p w14:paraId="18851D2A" w14:textId="77777777" w:rsidR="000A77D9" w:rsidRPr="00B01317" w:rsidRDefault="000A77D9" w:rsidP="00B01317">
            <w:pPr>
              <w:jc w:val="center"/>
              <w:rPr>
                <w:sz w:val="24"/>
              </w:rPr>
            </w:pPr>
          </w:p>
        </w:tc>
      </w:tr>
    </w:tbl>
    <w:p w14:paraId="6E4B1679" w14:textId="77777777" w:rsidR="000A77D9" w:rsidRDefault="000A77D9" w:rsidP="000A77D9">
      <w:pPr>
        <w:pStyle w:val="ListParagraph"/>
        <w:numPr>
          <w:ilvl w:val="0"/>
          <w:numId w:val="8"/>
        </w:numPr>
        <w:spacing w:line="240" w:lineRule="auto"/>
        <w:rPr>
          <w:rFonts w:ascii="Times New Roman" w:hAnsi="Times New Roman"/>
          <w:sz w:val="24"/>
          <w:szCs w:val="24"/>
        </w:rPr>
      </w:pPr>
      <w:r>
        <w:rPr>
          <w:rFonts w:ascii="Times New Roman" w:hAnsi="Times New Roman"/>
          <w:sz w:val="24"/>
          <w:szCs w:val="24"/>
        </w:rPr>
        <w:t>EDH 7979: Advanced Research (3)</w:t>
      </w:r>
    </w:p>
    <w:p w14:paraId="51AA11D9" w14:textId="77777777" w:rsidR="000A77D9" w:rsidRDefault="000678C7" w:rsidP="000A77D9">
      <w:pPr>
        <w:pStyle w:val="ListParagraph"/>
        <w:numPr>
          <w:ilvl w:val="0"/>
          <w:numId w:val="8"/>
        </w:numPr>
        <w:spacing w:line="240" w:lineRule="auto"/>
        <w:rPr>
          <w:rFonts w:ascii="Times New Roman" w:hAnsi="Times New Roman"/>
          <w:sz w:val="24"/>
          <w:szCs w:val="24"/>
        </w:rPr>
      </w:pPr>
      <w:r>
        <w:rPr>
          <w:rFonts w:ascii="Times New Roman" w:hAnsi="Times New Roman"/>
          <w:sz w:val="24"/>
          <w:szCs w:val="24"/>
        </w:rPr>
        <w:t>EDH 7980</w:t>
      </w:r>
      <w:r w:rsidR="000A77D9">
        <w:rPr>
          <w:rFonts w:ascii="Times New Roman" w:hAnsi="Times New Roman"/>
          <w:sz w:val="24"/>
          <w:szCs w:val="24"/>
        </w:rPr>
        <w:t>: Research for Doctoral Dissertation (12</w:t>
      </w:r>
      <w:r w:rsidR="000A77D9" w:rsidRPr="00AC7D69">
        <w:rPr>
          <w:rFonts w:ascii="Times New Roman" w:hAnsi="Times New Roman"/>
          <w:sz w:val="24"/>
          <w:szCs w:val="24"/>
        </w:rPr>
        <w:t>)</w:t>
      </w:r>
    </w:p>
    <w:p w14:paraId="047B8F46" w14:textId="77777777" w:rsidR="000A77D9" w:rsidRDefault="000A77D9" w:rsidP="000A77D9">
      <w:pPr>
        <w:pStyle w:val="ListParagraph"/>
        <w:numPr>
          <w:ilvl w:val="0"/>
          <w:numId w:val="8"/>
        </w:numPr>
        <w:spacing w:line="240" w:lineRule="auto"/>
        <w:rPr>
          <w:rFonts w:ascii="Times New Roman" w:hAnsi="Times New Roman"/>
          <w:sz w:val="24"/>
          <w:szCs w:val="24"/>
        </w:rPr>
      </w:pPr>
      <w:r w:rsidRPr="001258EC">
        <w:rPr>
          <w:rFonts w:ascii="Times New Roman" w:hAnsi="Times New Roman"/>
          <w:sz w:val="24"/>
          <w:szCs w:val="24"/>
        </w:rPr>
        <w:t xml:space="preserve">EDH 7982  Research Proposal Development in Higher Education (3) </w:t>
      </w:r>
    </w:p>
    <w:p w14:paraId="133410F4" w14:textId="77777777" w:rsidR="000A77D9" w:rsidRPr="001258EC" w:rsidRDefault="000A77D9" w:rsidP="000A77D9">
      <w:pPr>
        <w:pStyle w:val="ListParagraph"/>
        <w:numPr>
          <w:ilvl w:val="0"/>
          <w:numId w:val="8"/>
        </w:numPr>
        <w:spacing w:line="240" w:lineRule="auto"/>
        <w:rPr>
          <w:rFonts w:ascii="Times New Roman" w:hAnsi="Times New Roman"/>
          <w:sz w:val="24"/>
          <w:szCs w:val="24"/>
        </w:rPr>
      </w:pPr>
      <w:r w:rsidRPr="001258EC">
        <w:rPr>
          <w:rFonts w:ascii="Times New Roman" w:hAnsi="Times New Roman"/>
          <w:sz w:val="24"/>
          <w:szCs w:val="24"/>
        </w:rPr>
        <w:t xml:space="preserve">EDH 7050: Exploration of </w:t>
      </w:r>
      <w:r w:rsidR="000678C7">
        <w:rPr>
          <w:rFonts w:ascii="Times New Roman" w:hAnsi="Times New Roman"/>
          <w:sz w:val="24"/>
          <w:szCs w:val="24"/>
        </w:rPr>
        <w:t xml:space="preserve">Research </w:t>
      </w:r>
      <w:r w:rsidRPr="001258EC">
        <w:rPr>
          <w:rFonts w:ascii="Times New Roman" w:hAnsi="Times New Roman"/>
          <w:sz w:val="24"/>
          <w:szCs w:val="24"/>
        </w:rPr>
        <w:t>Literature in Higher Education (3)</w:t>
      </w:r>
    </w:p>
    <w:p w14:paraId="4F7B0DAC" w14:textId="77777777" w:rsidR="000A77D9" w:rsidRDefault="000A77D9" w:rsidP="000A77D9">
      <w:pPr>
        <w:pStyle w:val="ListParagraph"/>
        <w:numPr>
          <w:ilvl w:val="0"/>
          <w:numId w:val="8"/>
        </w:numPr>
        <w:spacing w:line="240" w:lineRule="auto"/>
        <w:rPr>
          <w:rFonts w:ascii="Times New Roman" w:hAnsi="Times New Roman"/>
          <w:sz w:val="24"/>
          <w:szCs w:val="24"/>
        </w:rPr>
      </w:pPr>
      <w:r>
        <w:rPr>
          <w:rFonts w:ascii="Times New Roman" w:hAnsi="Times New Roman"/>
          <w:sz w:val="24"/>
          <w:szCs w:val="24"/>
        </w:rPr>
        <w:t xml:space="preserve">EDH 6931: Dissertation Seminar (3) </w:t>
      </w:r>
    </w:p>
    <w:p w14:paraId="3EC85FB1" w14:textId="77777777" w:rsidR="000A77D9" w:rsidRPr="001258EC" w:rsidRDefault="000A77D9" w:rsidP="000A77D9">
      <w:pPr>
        <w:ind w:left="360"/>
        <w:rPr>
          <w:sz w:val="24"/>
        </w:rPr>
      </w:pPr>
    </w:p>
    <w:p w14:paraId="280BEBD5" w14:textId="77777777" w:rsidR="000A77D9" w:rsidRDefault="000A77D9" w:rsidP="000A77D9">
      <w:pPr>
        <w:rPr>
          <w:i/>
          <w:sz w:val="24"/>
        </w:rPr>
      </w:pPr>
      <w:r w:rsidRPr="001258EC">
        <w:rPr>
          <w:b/>
          <w:sz w:val="24"/>
        </w:rPr>
        <w:t xml:space="preserve">Note </w:t>
      </w:r>
      <w:r w:rsidRPr="001258EC">
        <w:rPr>
          <w:b/>
          <w:i/>
          <w:sz w:val="24"/>
        </w:rPr>
        <w:t xml:space="preserve">– </w:t>
      </w:r>
      <w:r w:rsidRPr="001258EC">
        <w:rPr>
          <w:i/>
          <w:sz w:val="24"/>
        </w:rPr>
        <w:t xml:space="preserve">EDH 7982: Research Proposal Development in Higher Education, EDH 7050: Exploration of </w:t>
      </w:r>
      <w:r w:rsidR="000678C7">
        <w:rPr>
          <w:i/>
          <w:sz w:val="24"/>
        </w:rPr>
        <w:t xml:space="preserve">Research </w:t>
      </w:r>
      <w:r w:rsidRPr="001258EC">
        <w:rPr>
          <w:i/>
          <w:sz w:val="24"/>
        </w:rPr>
        <w:t xml:space="preserve">Literature in Higher Education, and EDH 6931: Dissertation Seminar are only offered occasionally. </w:t>
      </w:r>
    </w:p>
    <w:p w14:paraId="6C631EBF" w14:textId="77777777" w:rsidR="000A77D9" w:rsidRDefault="000A77D9" w:rsidP="000A77D9">
      <w:pPr>
        <w:rPr>
          <w:i/>
          <w:sz w:val="24"/>
        </w:rPr>
      </w:pP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5"/>
        <w:gridCol w:w="723"/>
      </w:tblGrid>
      <w:tr w:rsidR="00D06F4B" w14:paraId="71D0B1C3" w14:textId="77777777" w:rsidTr="00B01317">
        <w:trPr>
          <w:trHeight w:val="254"/>
        </w:trPr>
        <w:tc>
          <w:tcPr>
            <w:tcW w:w="0" w:type="auto"/>
            <w:tcBorders>
              <w:right w:val="nil"/>
            </w:tcBorders>
            <w:shd w:val="clear" w:color="auto" w:fill="0066FF"/>
          </w:tcPr>
          <w:p w14:paraId="319F7375" w14:textId="77777777" w:rsidR="000A77D9" w:rsidRPr="00B01317" w:rsidRDefault="00D06F4B" w:rsidP="00B01317">
            <w:pPr>
              <w:jc w:val="right"/>
              <w:rPr>
                <w:color w:val="FFFFFF"/>
                <w:sz w:val="24"/>
              </w:rPr>
            </w:pPr>
            <w:r w:rsidRPr="00B01317">
              <w:rPr>
                <w:color w:val="FFFFFF"/>
                <w:sz w:val="24"/>
              </w:rPr>
              <w:t>Total</w:t>
            </w:r>
            <w:r w:rsidR="000A77D9" w:rsidRPr="00B01317">
              <w:rPr>
                <w:color w:val="FFFFFF"/>
                <w:sz w:val="24"/>
              </w:rPr>
              <w:t>: 90 Credit Hours</w:t>
            </w:r>
          </w:p>
        </w:tc>
        <w:tc>
          <w:tcPr>
            <w:tcW w:w="0" w:type="auto"/>
            <w:tcBorders>
              <w:left w:val="nil"/>
            </w:tcBorders>
            <w:shd w:val="clear" w:color="auto" w:fill="0066FF"/>
          </w:tcPr>
          <w:p w14:paraId="4D1D22E6" w14:textId="77777777" w:rsidR="000A77D9" w:rsidRPr="00B01317" w:rsidRDefault="000A77D9" w:rsidP="00B01317">
            <w:pPr>
              <w:jc w:val="center"/>
              <w:rPr>
                <w:sz w:val="24"/>
              </w:rPr>
            </w:pPr>
          </w:p>
        </w:tc>
      </w:tr>
    </w:tbl>
    <w:p w14:paraId="6E40685E" w14:textId="77777777" w:rsidR="000A77D9" w:rsidRPr="001258EC" w:rsidRDefault="000A77D9" w:rsidP="000A77D9">
      <w:pPr>
        <w:rPr>
          <w:b/>
          <w:sz w:val="24"/>
        </w:rPr>
      </w:pPr>
    </w:p>
    <w:p w14:paraId="37F0D8F5" w14:textId="77777777" w:rsidR="007059D6" w:rsidRPr="006651E4" w:rsidRDefault="000A77D9" w:rsidP="007059D6">
      <w:pPr>
        <w:jc w:val="center"/>
        <w:rPr>
          <w:b/>
          <w:bCs/>
          <w:sz w:val="22"/>
          <w:szCs w:val="22"/>
        </w:rPr>
      </w:pPr>
      <w:r>
        <w:rPr>
          <w:b/>
          <w:bCs/>
          <w:sz w:val="22"/>
          <w:szCs w:val="22"/>
        </w:rPr>
        <w:br w:type="page"/>
      </w:r>
      <w:r w:rsidR="007059D6" w:rsidRPr="006651E4">
        <w:rPr>
          <w:b/>
          <w:bCs/>
          <w:sz w:val="22"/>
          <w:szCs w:val="22"/>
        </w:rPr>
        <w:lastRenderedPageBreak/>
        <w:t>DOCTOR OF PHILOSOPHY (Ph.D.) / HIG</w:t>
      </w:r>
      <w:r w:rsidR="00D06F4B">
        <w:rPr>
          <w:b/>
          <w:bCs/>
          <w:sz w:val="22"/>
          <w:szCs w:val="22"/>
        </w:rPr>
        <w:t>HER EDUCATION ADMINISTRATION (H</w:t>
      </w:r>
      <w:r w:rsidR="007059D6" w:rsidRPr="006651E4">
        <w:rPr>
          <w:b/>
          <w:bCs/>
          <w:sz w:val="22"/>
          <w:szCs w:val="22"/>
        </w:rPr>
        <w:t>E</w:t>
      </w:r>
      <w:r w:rsidR="00D06F4B">
        <w:rPr>
          <w:b/>
          <w:bCs/>
          <w:sz w:val="22"/>
          <w:szCs w:val="22"/>
        </w:rPr>
        <w:t>A</w:t>
      </w:r>
      <w:r w:rsidR="007059D6" w:rsidRPr="006651E4">
        <w:rPr>
          <w:b/>
          <w:bCs/>
          <w:sz w:val="22"/>
          <w:szCs w:val="22"/>
        </w:rPr>
        <w:t>)</w:t>
      </w:r>
    </w:p>
    <w:p w14:paraId="2DBFFDC1" w14:textId="77777777" w:rsidR="00640F04" w:rsidRPr="006651E4" w:rsidRDefault="00640F04" w:rsidP="007059D6">
      <w:pPr>
        <w:rPr>
          <w:b/>
          <w:bCs/>
          <w:sz w:val="22"/>
          <w:szCs w:val="22"/>
        </w:rPr>
      </w:pPr>
    </w:p>
    <w:p w14:paraId="3976AB48" w14:textId="77777777" w:rsidR="00640F04" w:rsidRPr="006651E4" w:rsidRDefault="00640F04" w:rsidP="007059D6">
      <w:pPr>
        <w:rPr>
          <w:sz w:val="22"/>
          <w:szCs w:val="22"/>
        </w:rPr>
      </w:pPr>
      <w:r w:rsidRPr="006651E4">
        <w:rPr>
          <w:b/>
          <w:sz w:val="22"/>
          <w:szCs w:val="22"/>
        </w:rPr>
        <w:t>I.</w:t>
      </w:r>
      <w:r w:rsidRPr="006651E4">
        <w:rPr>
          <w:b/>
          <w:sz w:val="22"/>
          <w:szCs w:val="22"/>
        </w:rPr>
        <w:tab/>
        <w:t>Higher Education Common Curriculum (</w:t>
      </w:r>
      <w:r w:rsidR="009D355F">
        <w:rPr>
          <w:b/>
          <w:sz w:val="22"/>
          <w:szCs w:val="22"/>
        </w:rPr>
        <w:t>18</w:t>
      </w:r>
      <w:r w:rsidRPr="006651E4">
        <w:rPr>
          <w:b/>
          <w:sz w:val="22"/>
          <w:szCs w:val="22"/>
        </w:rPr>
        <w:t xml:space="preserve"> </w:t>
      </w:r>
      <w:r w:rsidR="002E0AFA">
        <w:rPr>
          <w:b/>
          <w:sz w:val="22"/>
          <w:szCs w:val="22"/>
        </w:rPr>
        <w:t>Credits</w:t>
      </w:r>
      <w:r w:rsidRPr="006651E4">
        <w:rPr>
          <w:b/>
          <w:sz w:val="22"/>
          <w:szCs w:val="22"/>
        </w:rPr>
        <w:t>)</w:t>
      </w:r>
    </w:p>
    <w:tbl>
      <w:tblPr>
        <w:tblW w:w="1044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423"/>
        <w:gridCol w:w="4950"/>
        <w:gridCol w:w="1620"/>
        <w:gridCol w:w="1440"/>
        <w:gridCol w:w="1008"/>
      </w:tblGrid>
      <w:tr w:rsidR="007059D6" w:rsidRPr="006651E4" w14:paraId="7C5B9680" w14:textId="77777777" w:rsidTr="009D355F">
        <w:trPr>
          <w:trHeight w:hRule="exact" w:val="288"/>
          <w:jc w:val="center"/>
        </w:trPr>
        <w:tc>
          <w:tcPr>
            <w:tcW w:w="1423" w:type="dxa"/>
            <w:tcBorders>
              <w:top w:val="single" w:sz="12" w:space="0" w:color="auto"/>
              <w:bottom w:val="single" w:sz="12" w:space="0" w:color="auto"/>
            </w:tcBorders>
            <w:shd w:val="clear" w:color="auto" w:fill="D9D9D9"/>
            <w:vAlign w:val="center"/>
          </w:tcPr>
          <w:p w14:paraId="1895BEA7" w14:textId="77777777" w:rsidR="007059D6" w:rsidRPr="006651E4" w:rsidRDefault="007059D6" w:rsidP="007059D6">
            <w:pPr>
              <w:jc w:val="center"/>
              <w:rPr>
                <w:b/>
                <w:bCs/>
                <w:sz w:val="22"/>
                <w:szCs w:val="22"/>
              </w:rPr>
            </w:pPr>
            <w:r w:rsidRPr="006651E4">
              <w:rPr>
                <w:b/>
                <w:bCs/>
                <w:sz w:val="22"/>
                <w:szCs w:val="22"/>
              </w:rPr>
              <w:t>Course #</w:t>
            </w:r>
          </w:p>
        </w:tc>
        <w:tc>
          <w:tcPr>
            <w:tcW w:w="4950" w:type="dxa"/>
            <w:tcBorders>
              <w:top w:val="single" w:sz="12" w:space="0" w:color="auto"/>
              <w:bottom w:val="single" w:sz="12" w:space="0" w:color="auto"/>
            </w:tcBorders>
            <w:shd w:val="clear" w:color="auto" w:fill="D9D9D9"/>
            <w:vAlign w:val="center"/>
          </w:tcPr>
          <w:p w14:paraId="43BFC9CF" w14:textId="77777777" w:rsidR="007059D6" w:rsidRPr="006651E4" w:rsidRDefault="007059D6" w:rsidP="007059D6">
            <w:pPr>
              <w:jc w:val="center"/>
              <w:rPr>
                <w:b/>
                <w:bCs/>
                <w:sz w:val="22"/>
                <w:szCs w:val="22"/>
              </w:rPr>
            </w:pPr>
            <w:r w:rsidRPr="006651E4">
              <w:rPr>
                <w:b/>
                <w:bCs/>
                <w:sz w:val="22"/>
                <w:szCs w:val="22"/>
              </w:rPr>
              <w:t>Title of Course</w:t>
            </w:r>
          </w:p>
        </w:tc>
        <w:tc>
          <w:tcPr>
            <w:tcW w:w="1620" w:type="dxa"/>
            <w:tcBorders>
              <w:top w:val="single" w:sz="12" w:space="0" w:color="auto"/>
              <w:bottom w:val="single" w:sz="12" w:space="0" w:color="auto"/>
            </w:tcBorders>
            <w:shd w:val="clear" w:color="auto" w:fill="D9D9D9"/>
            <w:vAlign w:val="center"/>
          </w:tcPr>
          <w:p w14:paraId="2FADEC6E" w14:textId="77777777" w:rsidR="007059D6" w:rsidRPr="006651E4" w:rsidRDefault="007059D6" w:rsidP="007059D6">
            <w:pPr>
              <w:jc w:val="center"/>
              <w:rPr>
                <w:b/>
                <w:bCs/>
                <w:sz w:val="22"/>
                <w:szCs w:val="22"/>
              </w:rPr>
            </w:pPr>
            <w:r w:rsidRPr="006651E4">
              <w:rPr>
                <w:b/>
                <w:bCs/>
                <w:sz w:val="22"/>
                <w:szCs w:val="22"/>
              </w:rPr>
              <w:t>Semester Hours</w:t>
            </w:r>
          </w:p>
        </w:tc>
        <w:tc>
          <w:tcPr>
            <w:tcW w:w="1440" w:type="dxa"/>
            <w:tcBorders>
              <w:top w:val="single" w:sz="12" w:space="0" w:color="auto"/>
              <w:bottom w:val="single" w:sz="12" w:space="0" w:color="auto"/>
            </w:tcBorders>
            <w:shd w:val="clear" w:color="auto" w:fill="D9D9D9"/>
            <w:vAlign w:val="center"/>
          </w:tcPr>
          <w:p w14:paraId="3E5416D2" w14:textId="77777777" w:rsidR="007059D6" w:rsidRPr="006651E4" w:rsidRDefault="007059D6" w:rsidP="007059D6">
            <w:pPr>
              <w:jc w:val="center"/>
              <w:rPr>
                <w:b/>
                <w:bCs/>
                <w:sz w:val="22"/>
                <w:szCs w:val="22"/>
              </w:rPr>
            </w:pPr>
            <w:r w:rsidRPr="006651E4">
              <w:rPr>
                <w:b/>
                <w:bCs/>
                <w:sz w:val="22"/>
                <w:szCs w:val="22"/>
              </w:rPr>
              <w:t>Year / Term</w:t>
            </w:r>
          </w:p>
        </w:tc>
        <w:tc>
          <w:tcPr>
            <w:tcW w:w="1008" w:type="dxa"/>
            <w:tcBorders>
              <w:top w:val="single" w:sz="12" w:space="0" w:color="auto"/>
              <w:bottom w:val="single" w:sz="12" w:space="0" w:color="auto"/>
            </w:tcBorders>
            <w:shd w:val="clear" w:color="auto" w:fill="D9D9D9"/>
            <w:vAlign w:val="center"/>
          </w:tcPr>
          <w:p w14:paraId="3AFC4E7B" w14:textId="77777777" w:rsidR="007059D6" w:rsidRPr="006651E4" w:rsidRDefault="007059D6" w:rsidP="007059D6">
            <w:pPr>
              <w:jc w:val="center"/>
              <w:rPr>
                <w:b/>
                <w:bCs/>
                <w:sz w:val="22"/>
                <w:szCs w:val="22"/>
              </w:rPr>
            </w:pPr>
            <w:r w:rsidRPr="006651E4">
              <w:rPr>
                <w:b/>
                <w:bCs/>
                <w:sz w:val="22"/>
                <w:szCs w:val="22"/>
              </w:rPr>
              <w:t>Grade</w:t>
            </w:r>
          </w:p>
        </w:tc>
      </w:tr>
      <w:tr w:rsidR="007059D6" w:rsidRPr="006651E4" w14:paraId="7A24EA2C" w14:textId="77777777" w:rsidTr="009D355F">
        <w:trPr>
          <w:trHeight w:hRule="exact" w:val="288"/>
          <w:jc w:val="center"/>
        </w:trPr>
        <w:tc>
          <w:tcPr>
            <w:tcW w:w="1423" w:type="dxa"/>
            <w:tcBorders>
              <w:top w:val="single" w:sz="12" w:space="0" w:color="auto"/>
            </w:tcBorders>
            <w:vAlign w:val="center"/>
          </w:tcPr>
          <w:p w14:paraId="60A9BA30" w14:textId="77777777" w:rsidR="007059D6" w:rsidRPr="006651E4" w:rsidRDefault="009D355F" w:rsidP="0007210E">
            <w:pPr>
              <w:rPr>
                <w:sz w:val="22"/>
                <w:szCs w:val="22"/>
              </w:rPr>
            </w:pPr>
            <w:r>
              <w:rPr>
                <w:sz w:val="22"/>
                <w:szCs w:val="22"/>
              </w:rPr>
              <w:t>EDH 7635</w:t>
            </w:r>
          </w:p>
        </w:tc>
        <w:tc>
          <w:tcPr>
            <w:tcW w:w="4950" w:type="dxa"/>
            <w:tcBorders>
              <w:top w:val="single" w:sz="12" w:space="0" w:color="auto"/>
            </w:tcBorders>
            <w:vAlign w:val="center"/>
          </w:tcPr>
          <w:p w14:paraId="6A58AFDB" w14:textId="77777777" w:rsidR="007059D6" w:rsidRPr="006651E4" w:rsidRDefault="009D355F" w:rsidP="007059D6">
            <w:pPr>
              <w:rPr>
                <w:sz w:val="22"/>
                <w:szCs w:val="22"/>
              </w:rPr>
            </w:pPr>
            <w:r>
              <w:rPr>
                <w:sz w:val="22"/>
                <w:szCs w:val="22"/>
              </w:rPr>
              <w:t>Higher Education Administration</w:t>
            </w:r>
          </w:p>
        </w:tc>
        <w:tc>
          <w:tcPr>
            <w:tcW w:w="1620" w:type="dxa"/>
            <w:tcBorders>
              <w:top w:val="single" w:sz="12" w:space="0" w:color="auto"/>
            </w:tcBorders>
            <w:vAlign w:val="center"/>
          </w:tcPr>
          <w:p w14:paraId="675F5E64" w14:textId="77777777" w:rsidR="007059D6" w:rsidRPr="006651E4" w:rsidRDefault="0007210E" w:rsidP="007059D6">
            <w:pPr>
              <w:jc w:val="center"/>
              <w:rPr>
                <w:sz w:val="22"/>
                <w:szCs w:val="22"/>
              </w:rPr>
            </w:pPr>
            <w:r w:rsidRPr="006651E4">
              <w:rPr>
                <w:sz w:val="22"/>
                <w:szCs w:val="22"/>
              </w:rPr>
              <w:t>3</w:t>
            </w:r>
          </w:p>
        </w:tc>
        <w:tc>
          <w:tcPr>
            <w:tcW w:w="1440" w:type="dxa"/>
            <w:tcBorders>
              <w:top w:val="single" w:sz="12" w:space="0" w:color="auto"/>
            </w:tcBorders>
            <w:vAlign w:val="center"/>
          </w:tcPr>
          <w:p w14:paraId="50B50981" w14:textId="77777777" w:rsidR="007059D6" w:rsidRPr="006651E4" w:rsidRDefault="007059D6" w:rsidP="007059D6">
            <w:pPr>
              <w:rPr>
                <w:sz w:val="22"/>
                <w:szCs w:val="22"/>
              </w:rPr>
            </w:pPr>
          </w:p>
        </w:tc>
        <w:tc>
          <w:tcPr>
            <w:tcW w:w="1008" w:type="dxa"/>
            <w:tcBorders>
              <w:top w:val="single" w:sz="12" w:space="0" w:color="auto"/>
            </w:tcBorders>
            <w:vAlign w:val="center"/>
          </w:tcPr>
          <w:p w14:paraId="4C3A7846" w14:textId="77777777" w:rsidR="007059D6" w:rsidRPr="006651E4" w:rsidRDefault="007059D6" w:rsidP="007059D6">
            <w:pPr>
              <w:pStyle w:val="Heading5"/>
              <w:jc w:val="center"/>
              <w:rPr>
                <w:sz w:val="22"/>
                <w:szCs w:val="22"/>
              </w:rPr>
            </w:pPr>
          </w:p>
        </w:tc>
      </w:tr>
      <w:tr w:rsidR="007059D6" w:rsidRPr="006651E4" w14:paraId="45BA6A6C" w14:textId="77777777" w:rsidTr="009D355F">
        <w:trPr>
          <w:trHeight w:hRule="exact" w:val="288"/>
          <w:jc w:val="center"/>
        </w:trPr>
        <w:tc>
          <w:tcPr>
            <w:tcW w:w="1423" w:type="dxa"/>
            <w:vAlign w:val="center"/>
          </w:tcPr>
          <w:p w14:paraId="75388488" w14:textId="77777777" w:rsidR="007059D6" w:rsidRPr="006651E4" w:rsidRDefault="009D355F" w:rsidP="0007210E">
            <w:pPr>
              <w:rPr>
                <w:sz w:val="22"/>
                <w:szCs w:val="22"/>
              </w:rPr>
            </w:pPr>
            <w:r>
              <w:rPr>
                <w:sz w:val="22"/>
                <w:szCs w:val="22"/>
              </w:rPr>
              <w:t>EDH 6065</w:t>
            </w:r>
          </w:p>
        </w:tc>
        <w:tc>
          <w:tcPr>
            <w:tcW w:w="4950" w:type="dxa"/>
            <w:vAlign w:val="center"/>
          </w:tcPr>
          <w:p w14:paraId="14413AA3" w14:textId="77777777" w:rsidR="007059D6" w:rsidRPr="006651E4" w:rsidRDefault="009D355F" w:rsidP="007059D6">
            <w:pPr>
              <w:rPr>
                <w:sz w:val="22"/>
                <w:szCs w:val="22"/>
              </w:rPr>
            </w:pPr>
            <w:r>
              <w:rPr>
                <w:sz w:val="22"/>
                <w:szCs w:val="22"/>
              </w:rPr>
              <w:t xml:space="preserve">History of </w:t>
            </w:r>
            <w:r w:rsidR="000678C7">
              <w:rPr>
                <w:sz w:val="22"/>
                <w:szCs w:val="22"/>
              </w:rPr>
              <w:t xml:space="preserve">American </w:t>
            </w:r>
            <w:r>
              <w:rPr>
                <w:sz w:val="22"/>
                <w:szCs w:val="22"/>
              </w:rPr>
              <w:t>Higher Education</w:t>
            </w:r>
          </w:p>
        </w:tc>
        <w:tc>
          <w:tcPr>
            <w:tcW w:w="1620" w:type="dxa"/>
            <w:vAlign w:val="center"/>
          </w:tcPr>
          <w:p w14:paraId="257341FA" w14:textId="77777777" w:rsidR="007059D6" w:rsidRPr="006651E4" w:rsidRDefault="0007210E" w:rsidP="007059D6">
            <w:pPr>
              <w:jc w:val="center"/>
              <w:rPr>
                <w:sz w:val="22"/>
                <w:szCs w:val="22"/>
              </w:rPr>
            </w:pPr>
            <w:r w:rsidRPr="006651E4">
              <w:rPr>
                <w:sz w:val="22"/>
                <w:szCs w:val="22"/>
              </w:rPr>
              <w:t>3</w:t>
            </w:r>
          </w:p>
        </w:tc>
        <w:tc>
          <w:tcPr>
            <w:tcW w:w="1440" w:type="dxa"/>
            <w:vAlign w:val="center"/>
          </w:tcPr>
          <w:p w14:paraId="51B6E797" w14:textId="77777777" w:rsidR="007059D6" w:rsidRPr="006651E4" w:rsidRDefault="007059D6" w:rsidP="007059D6">
            <w:pPr>
              <w:rPr>
                <w:sz w:val="22"/>
                <w:szCs w:val="22"/>
              </w:rPr>
            </w:pPr>
          </w:p>
        </w:tc>
        <w:tc>
          <w:tcPr>
            <w:tcW w:w="1008" w:type="dxa"/>
            <w:vAlign w:val="center"/>
          </w:tcPr>
          <w:p w14:paraId="70DF688A" w14:textId="77777777" w:rsidR="007059D6" w:rsidRPr="006651E4" w:rsidRDefault="007059D6" w:rsidP="007059D6">
            <w:pPr>
              <w:jc w:val="center"/>
              <w:rPr>
                <w:sz w:val="22"/>
                <w:szCs w:val="22"/>
              </w:rPr>
            </w:pPr>
          </w:p>
        </w:tc>
      </w:tr>
      <w:tr w:rsidR="009D355F" w:rsidRPr="006651E4" w14:paraId="0BF91E2A" w14:textId="77777777" w:rsidTr="009D355F">
        <w:trPr>
          <w:trHeight w:hRule="exact" w:val="288"/>
          <w:jc w:val="center"/>
        </w:trPr>
        <w:tc>
          <w:tcPr>
            <w:tcW w:w="1423" w:type="dxa"/>
            <w:vAlign w:val="center"/>
          </w:tcPr>
          <w:p w14:paraId="1B91877B" w14:textId="77777777" w:rsidR="009D355F" w:rsidRPr="006651E4" w:rsidRDefault="009D355F" w:rsidP="0007210E">
            <w:pPr>
              <w:rPr>
                <w:sz w:val="22"/>
                <w:szCs w:val="22"/>
              </w:rPr>
            </w:pPr>
            <w:r>
              <w:rPr>
                <w:sz w:val="22"/>
                <w:szCs w:val="22"/>
              </w:rPr>
              <w:t>EDH 6664</w:t>
            </w:r>
          </w:p>
        </w:tc>
        <w:tc>
          <w:tcPr>
            <w:tcW w:w="4950" w:type="dxa"/>
            <w:vAlign w:val="center"/>
          </w:tcPr>
          <w:p w14:paraId="39072FC8" w14:textId="77777777" w:rsidR="009D355F" w:rsidRPr="006651E4" w:rsidRDefault="009D355F" w:rsidP="007059D6">
            <w:pPr>
              <w:rPr>
                <w:sz w:val="22"/>
                <w:szCs w:val="22"/>
              </w:rPr>
            </w:pPr>
            <w:r>
              <w:rPr>
                <w:sz w:val="22"/>
                <w:szCs w:val="22"/>
              </w:rPr>
              <w:t>Public Policy in Higher Education</w:t>
            </w:r>
          </w:p>
        </w:tc>
        <w:tc>
          <w:tcPr>
            <w:tcW w:w="1620" w:type="dxa"/>
            <w:vAlign w:val="center"/>
          </w:tcPr>
          <w:p w14:paraId="63C0EB0A" w14:textId="77777777" w:rsidR="009D355F" w:rsidRPr="006651E4" w:rsidRDefault="009D355F" w:rsidP="007059D6">
            <w:pPr>
              <w:jc w:val="center"/>
              <w:rPr>
                <w:sz w:val="22"/>
                <w:szCs w:val="22"/>
              </w:rPr>
            </w:pPr>
            <w:r>
              <w:rPr>
                <w:sz w:val="22"/>
                <w:szCs w:val="22"/>
              </w:rPr>
              <w:t>3</w:t>
            </w:r>
          </w:p>
        </w:tc>
        <w:tc>
          <w:tcPr>
            <w:tcW w:w="1440" w:type="dxa"/>
            <w:vAlign w:val="center"/>
          </w:tcPr>
          <w:p w14:paraId="7B05C13C" w14:textId="77777777" w:rsidR="009D355F" w:rsidRPr="006651E4" w:rsidRDefault="009D355F" w:rsidP="007059D6">
            <w:pPr>
              <w:rPr>
                <w:sz w:val="22"/>
                <w:szCs w:val="22"/>
              </w:rPr>
            </w:pPr>
          </w:p>
        </w:tc>
        <w:tc>
          <w:tcPr>
            <w:tcW w:w="1008" w:type="dxa"/>
            <w:vAlign w:val="center"/>
          </w:tcPr>
          <w:p w14:paraId="26D31C80" w14:textId="77777777" w:rsidR="009D355F" w:rsidRPr="006651E4" w:rsidRDefault="009D355F" w:rsidP="007059D6">
            <w:pPr>
              <w:jc w:val="center"/>
              <w:rPr>
                <w:sz w:val="22"/>
                <w:szCs w:val="22"/>
              </w:rPr>
            </w:pPr>
          </w:p>
        </w:tc>
      </w:tr>
      <w:tr w:rsidR="009D355F" w:rsidRPr="006651E4" w14:paraId="7877611D" w14:textId="77777777" w:rsidTr="009D355F">
        <w:trPr>
          <w:trHeight w:hRule="exact" w:val="288"/>
          <w:jc w:val="center"/>
        </w:trPr>
        <w:tc>
          <w:tcPr>
            <w:tcW w:w="1423" w:type="dxa"/>
            <w:vAlign w:val="center"/>
          </w:tcPr>
          <w:p w14:paraId="6F06E58E" w14:textId="77777777" w:rsidR="009D355F" w:rsidRPr="006651E4" w:rsidRDefault="009D355F" w:rsidP="0007210E">
            <w:pPr>
              <w:rPr>
                <w:sz w:val="22"/>
                <w:szCs w:val="22"/>
              </w:rPr>
            </w:pPr>
            <w:r>
              <w:rPr>
                <w:sz w:val="22"/>
                <w:szCs w:val="22"/>
              </w:rPr>
              <w:t>EDH 7505</w:t>
            </w:r>
          </w:p>
        </w:tc>
        <w:tc>
          <w:tcPr>
            <w:tcW w:w="4950" w:type="dxa"/>
            <w:vAlign w:val="center"/>
          </w:tcPr>
          <w:p w14:paraId="76A1708B" w14:textId="77777777" w:rsidR="009D355F" w:rsidRPr="006651E4" w:rsidRDefault="009D355F" w:rsidP="007059D6">
            <w:pPr>
              <w:rPr>
                <w:sz w:val="22"/>
                <w:szCs w:val="22"/>
              </w:rPr>
            </w:pPr>
            <w:r>
              <w:rPr>
                <w:sz w:val="22"/>
                <w:szCs w:val="22"/>
              </w:rPr>
              <w:t>The Financing of Higher Education</w:t>
            </w:r>
          </w:p>
        </w:tc>
        <w:tc>
          <w:tcPr>
            <w:tcW w:w="1620" w:type="dxa"/>
            <w:vAlign w:val="center"/>
          </w:tcPr>
          <w:p w14:paraId="2A677D5B" w14:textId="77777777" w:rsidR="009D355F" w:rsidRPr="006651E4" w:rsidRDefault="009D355F" w:rsidP="007059D6">
            <w:pPr>
              <w:jc w:val="center"/>
              <w:rPr>
                <w:sz w:val="22"/>
                <w:szCs w:val="22"/>
              </w:rPr>
            </w:pPr>
            <w:r>
              <w:rPr>
                <w:sz w:val="22"/>
                <w:szCs w:val="22"/>
              </w:rPr>
              <w:t>3</w:t>
            </w:r>
          </w:p>
        </w:tc>
        <w:tc>
          <w:tcPr>
            <w:tcW w:w="1440" w:type="dxa"/>
            <w:vAlign w:val="center"/>
          </w:tcPr>
          <w:p w14:paraId="5F40E572" w14:textId="77777777" w:rsidR="009D355F" w:rsidRPr="006651E4" w:rsidRDefault="009D355F" w:rsidP="007059D6">
            <w:pPr>
              <w:rPr>
                <w:sz w:val="22"/>
                <w:szCs w:val="22"/>
              </w:rPr>
            </w:pPr>
          </w:p>
        </w:tc>
        <w:tc>
          <w:tcPr>
            <w:tcW w:w="1008" w:type="dxa"/>
            <w:vAlign w:val="center"/>
          </w:tcPr>
          <w:p w14:paraId="57AF3B00" w14:textId="77777777" w:rsidR="009D355F" w:rsidRPr="006651E4" w:rsidRDefault="009D355F" w:rsidP="007059D6">
            <w:pPr>
              <w:jc w:val="center"/>
              <w:rPr>
                <w:sz w:val="22"/>
                <w:szCs w:val="22"/>
              </w:rPr>
            </w:pPr>
          </w:p>
        </w:tc>
      </w:tr>
      <w:tr w:rsidR="009D355F" w:rsidRPr="006651E4" w14:paraId="59DFB606" w14:textId="77777777" w:rsidTr="009D355F">
        <w:trPr>
          <w:trHeight w:hRule="exact" w:val="288"/>
          <w:jc w:val="center"/>
        </w:trPr>
        <w:tc>
          <w:tcPr>
            <w:tcW w:w="1423" w:type="dxa"/>
            <w:vAlign w:val="center"/>
          </w:tcPr>
          <w:p w14:paraId="16D587E1" w14:textId="55D2C29E" w:rsidR="009D355F" w:rsidRPr="006651E4" w:rsidRDefault="009D355F" w:rsidP="0007210E">
            <w:pPr>
              <w:rPr>
                <w:sz w:val="22"/>
                <w:szCs w:val="22"/>
              </w:rPr>
            </w:pPr>
            <w:r>
              <w:rPr>
                <w:sz w:val="22"/>
                <w:szCs w:val="22"/>
              </w:rPr>
              <w:t>EDH 60</w:t>
            </w:r>
            <w:r w:rsidR="005C3058">
              <w:rPr>
                <w:sz w:val="22"/>
                <w:szCs w:val="22"/>
              </w:rPr>
              <w:t>0</w:t>
            </w:r>
            <w:r>
              <w:rPr>
                <w:sz w:val="22"/>
                <w:szCs w:val="22"/>
              </w:rPr>
              <w:t>6</w:t>
            </w:r>
          </w:p>
        </w:tc>
        <w:tc>
          <w:tcPr>
            <w:tcW w:w="4950" w:type="dxa"/>
            <w:vAlign w:val="center"/>
          </w:tcPr>
          <w:p w14:paraId="18CA7D69" w14:textId="77777777" w:rsidR="009D355F" w:rsidRPr="006651E4" w:rsidRDefault="009D355F" w:rsidP="007059D6">
            <w:pPr>
              <w:rPr>
                <w:sz w:val="22"/>
                <w:szCs w:val="22"/>
              </w:rPr>
            </w:pPr>
            <w:r>
              <w:rPr>
                <w:sz w:val="22"/>
                <w:szCs w:val="22"/>
              </w:rPr>
              <w:t>The College Student</w:t>
            </w:r>
          </w:p>
        </w:tc>
        <w:tc>
          <w:tcPr>
            <w:tcW w:w="1620" w:type="dxa"/>
            <w:vAlign w:val="center"/>
          </w:tcPr>
          <w:p w14:paraId="2B39E13D" w14:textId="77777777" w:rsidR="009D355F" w:rsidRPr="006651E4" w:rsidRDefault="009D355F" w:rsidP="007059D6">
            <w:pPr>
              <w:jc w:val="center"/>
              <w:rPr>
                <w:sz w:val="22"/>
                <w:szCs w:val="22"/>
              </w:rPr>
            </w:pPr>
            <w:r>
              <w:rPr>
                <w:sz w:val="22"/>
                <w:szCs w:val="22"/>
              </w:rPr>
              <w:t>3</w:t>
            </w:r>
          </w:p>
        </w:tc>
        <w:tc>
          <w:tcPr>
            <w:tcW w:w="1440" w:type="dxa"/>
            <w:vAlign w:val="center"/>
          </w:tcPr>
          <w:p w14:paraId="6682AE8F" w14:textId="77777777" w:rsidR="009D355F" w:rsidRPr="006651E4" w:rsidRDefault="009D355F" w:rsidP="007059D6">
            <w:pPr>
              <w:rPr>
                <w:sz w:val="22"/>
                <w:szCs w:val="22"/>
              </w:rPr>
            </w:pPr>
          </w:p>
        </w:tc>
        <w:tc>
          <w:tcPr>
            <w:tcW w:w="1008" w:type="dxa"/>
            <w:vAlign w:val="center"/>
          </w:tcPr>
          <w:p w14:paraId="3E6F9624" w14:textId="77777777" w:rsidR="009D355F" w:rsidRPr="006651E4" w:rsidRDefault="009D355F" w:rsidP="007059D6">
            <w:pPr>
              <w:jc w:val="center"/>
              <w:rPr>
                <w:sz w:val="22"/>
                <w:szCs w:val="22"/>
              </w:rPr>
            </w:pPr>
          </w:p>
        </w:tc>
      </w:tr>
      <w:tr w:rsidR="007059D6" w:rsidRPr="006651E4" w14:paraId="5C62F6F3" w14:textId="77777777" w:rsidTr="009D355F">
        <w:trPr>
          <w:trHeight w:hRule="exact" w:val="288"/>
          <w:jc w:val="center"/>
        </w:trPr>
        <w:tc>
          <w:tcPr>
            <w:tcW w:w="1423" w:type="dxa"/>
            <w:vAlign w:val="center"/>
          </w:tcPr>
          <w:p w14:paraId="7656E0F0" w14:textId="77777777" w:rsidR="007059D6" w:rsidRPr="006651E4" w:rsidRDefault="0007210E" w:rsidP="0007210E">
            <w:pPr>
              <w:rPr>
                <w:sz w:val="22"/>
                <w:szCs w:val="22"/>
              </w:rPr>
            </w:pPr>
            <w:r w:rsidRPr="006651E4">
              <w:rPr>
                <w:sz w:val="22"/>
                <w:szCs w:val="22"/>
              </w:rPr>
              <w:t>EDH</w:t>
            </w:r>
            <w:r w:rsidR="000A77D9">
              <w:rPr>
                <w:sz w:val="22"/>
                <w:szCs w:val="22"/>
              </w:rPr>
              <w:t xml:space="preserve"> </w:t>
            </w:r>
            <w:r w:rsidRPr="006651E4">
              <w:rPr>
                <w:sz w:val="22"/>
                <w:szCs w:val="22"/>
              </w:rPr>
              <w:t>6046</w:t>
            </w:r>
          </w:p>
        </w:tc>
        <w:tc>
          <w:tcPr>
            <w:tcW w:w="4950" w:type="dxa"/>
            <w:vAlign w:val="center"/>
          </w:tcPr>
          <w:p w14:paraId="7E005271" w14:textId="77777777" w:rsidR="007059D6" w:rsidRPr="006651E4" w:rsidRDefault="0007210E" w:rsidP="007059D6">
            <w:pPr>
              <w:rPr>
                <w:sz w:val="22"/>
                <w:szCs w:val="22"/>
              </w:rPr>
            </w:pPr>
            <w:r w:rsidRPr="006651E4">
              <w:rPr>
                <w:sz w:val="22"/>
                <w:szCs w:val="22"/>
              </w:rPr>
              <w:t>Diversity Issues in Higher Education</w:t>
            </w:r>
          </w:p>
        </w:tc>
        <w:tc>
          <w:tcPr>
            <w:tcW w:w="1620" w:type="dxa"/>
            <w:vAlign w:val="center"/>
          </w:tcPr>
          <w:p w14:paraId="6D67B19C" w14:textId="77777777" w:rsidR="007059D6" w:rsidRPr="006651E4" w:rsidRDefault="0007210E" w:rsidP="007059D6">
            <w:pPr>
              <w:jc w:val="center"/>
              <w:rPr>
                <w:sz w:val="22"/>
                <w:szCs w:val="22"/>
              </w:rPr>
            </w:pPr>
            <w:r w:rsidRPr="006651E4">
              <w:rPr>
                <w:sz w:val="22"/>
                <w:szCs w:val="22"/>
              </w:rPr>
              <w:t>3</w:t>
            </w:r>
          </w:p>
        </w:tc>
        <w:tc>
          <w:tcPr>
            <w:tcW w:w="1440" w:type="dxa"/>
            <w:vAlign w:val="center"/>
          </w:tcPr>
          <w:p w14:paraId="3E15918D" w14:textId="77777777" w:rsidR="007059D6" w:rsidRPr="006651E4" w:rsidRDefault="007059D6" w:rsidP="007059D6">
            <w:pPr>
              <w:rPr>
                <w:sz w:val="22"/>
                <w:szCs w:val="22"/>
              </w:rPr>
            </w:pPr>
          </w:p>
        </w:tc>
        <w:tc>
          <w:tcPr>
            <w:tcW w:w="1008" w:type="dxa"/>
            <w:vAlign w:val="center"/>
          </w:tcPr>
          <w:p w14:paraId="5C7DAD01" w14:textId="77777777" w:rsidR="007059D6" w:rsidRPr="006651E4" w:rsidRDefault="007059D6" w:rsidP="007059D6">
            <w:pPr>
              <w:jc w:val="center"/>
              <w:rPr>
                <w:sz w:val="22"/>
                <w:szCs w:val="22"/>
              </w:rPr>
            </w:pPr>
          </w:p>
        </w:tc>
      </w:tr>
    </w:tbl>
    <w:p w14:paraId="5BA89E38" w14:textId="77777777" w:rsidR="007059D6" w:rsidRPr="006651E4" w:rsidRDefault="007059D6" w:rsidP="007059D6">
      <w:pPr>
        <w:rPr>
          <w:sz w:val="14"/>
          <w:szCs w:val="22"/>
        </w:rPr>
      </w:pPr>
    </w:p>
    <w:p w14:paraId="6ECAB14B" w14:textId="77777777" w:rsidR="00640F04" w:rsidRPr="006651E4" w:rsidRDefault="009D355F" w:rsidP="007059D6">
      <w:pPr>
        <w:rPr>
          <w:b/>
          <w:sz w:val="22"/>
          <w:szCs w:val="22"/>
        </w:rPr>
      </w:pPr>
      <w:r>
        <w:rPr>
          <w:b/>
          <w:sz w:val="22"/>
          <w:szCs w:val="22"/>
        </w:rPr>
        <w:t>II</w:t>
      </w:r>
      <w:r w:rsidR="000A77D9">
        <w:rPr>
          <w:b/>
          <w:sz w:val="22"/>
          <w:szCs w:val="22"/>
        </w:rPr>
        <w:t>.</w:t>
      </w:r>
      <w:r w:rsidR="000A77D9">
        <w:rPr>
          <w:b/>
          <w:sz w:val="22"/>
          <w:szCs w:val="22"/>
        </w:rPr>
        <w:tab/>
        <w:t>Concentration Courses (30</w:t>
      </w:r>
      <w:r w:rsidR="00640F04" w:rsidRPr="006651E4">
        <w:rPr>
          <w:b/>
          <w:sz w:val="22"/>
          <w:szCs w:val="22"/>
        </w:rPr>
        <w:t xml:space="preserve"> </w:t>
      </w:r>
      <w:r w:rsidR="002E0AFA">
        <w:rPr>
          <w:b/>
          <w:sz w:val="22"/>
          <w:szCs w:val="22"/>
        </w:rPr>
        <w:t>Credits</w:t>
      </w:r>
      <w:r w:rsidR="00640F04" w:rsidRPr="006651E4">
        <w:rPr>
          <w:b/>
          <w:sz w:val="22"/>
          <w:szCs w:val="22"/>
        </w:rPr>
        <w:t>)</w:t>
      </w:r>
      <w:r w:rsidR="007710C1">
        <w:rPr>
          <w:b/>
          <w:sz w:val="22"/>
          <w:szCs w:val="22"/>
        </w:rPr>
        <w:t xml:space="preserve"> – please note with an asterisk (*) transfer credit hours</w:t>
      </w:r>
    </w:p>
    <w:tbl>
      <w:tblPr>
        <w:tblW w:w="1044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423"/>
        <w:gridCol w:w="4950"/>
        <w:gridCol w:w="1620"/>
        <w:gridCol w:w="1440"/>
        <w:gridCol w:w="1008"/>
      </w:tblGrid>
      <w:tr w:rsidR="00640F04" w:rsidRPr="006651E4" w14:paraId="108AC371" w14:textId="77777777" w:rsidTr="009D355F">
        <w:trPr>
          <w:trHeight w:hRule="exact" w:val="288"/>
          <w:jc w:val="center"/>
        </w:trPr>
        <w:tc>
          <w:tcPr>
            <w:tcW w:w="1423" w:type="dxa"/>
            <w:tcBorders>
              <w:top w:val="single" w:sz="12" w:space="0" w:color="auto"/>
              <w:bottom w:val="single" w:sz="12" w:space="0" w:color="auto"/>
            </w:tcBorders>
            <w:shd w:val="clear" w:color="auto" w:fill="D9D9D9"/>
            <w:vAlign w:val="center"/>
          </w:tcPr>
          <w:p w14:paraId="71007A1D" w14:textId="77777777" w:rsidR="00640F04" w:rsidRPr="006651E4" w:rsidRDefault="00640F04" w:rsidP="0014107E">
            <w:pPr>
              <w:jc w:val="center"/>
              <w:rPr>
                <w:b/>
                <w:bCs/>
                <w:sz w:val="22"/>
                <w:szCs w:val="22"/>
              </w:rPr>
            </w:pPr>
            <w:r w:rsidRPr="006651E4">
              <w:rPr>
                <w:b/>
                <w:bCs/>
                <w:sz w:val="22"/>
                <w:szCs w:val="22"/>
              </w:rPr>
              <w:t>Course #</w:t>
            </w:r>
          </w:p>
        </w:tc>
        <w:tc>
          <w:tcPr>
            <w:tcW w:w="4950" w:type="dxa"/>
            <w:tcBorders>
              <w:top w:val="single" w:sz="12" w:space="0" w:color="auto"/>
              <w:bottom w:val="single" w:sz="12" w:space="0" w:color="auto"/>
            </w:tcBorders>
            <w:shd w:val="clear" w:color="auto" w:fill="D9D9D9"/>
            <w:vAlign w:val="center"/>
          </w:tcPr>
          <w:p w14:paraId="3A598BB8" w14:textId="77777777" w:rsidR="00640F04" w:rsidRPr="006651E4" w:rsidRDefault="00640F04" w:rsidP="0014107E">
            <w:pPr>
              <w:jc w:val="center"/>
              <w:rPr>
                <w:b/>
                <w:bCs/>
                <w:sz w:val="22"/>
                <w:szCs w:val="22"/>
              </w:rPr>
            </w:pPr>
            <w:r w:rsidRPr="006651E4">
              <w:rPr>
                <w:b/>
                <w:bCs/>
                <w:sz w:val="22"/>
                <w:szCs w:val="22"/>
              </w:rPr>
              <w:t>Title of Course</w:t>
            </w:r>
          </w:p>
        </w:tc>
        <w:tc>
          <w:tcPr>
            <w:tcW w:w="1620" w:type="dxa"/>
            <w:tcBorders>
              <w:top w:val="single" w:sz="12" w:space="0" w:color="auto"/>
              <w:bottom w:val="single" w:sz="12" w:space="0" w:color="auto"/>
            </w:tcBorders>
            <w:shd w:val="clear" w:color="auto" w:fill="D9D9D9"/>
            <w:vAlign w:val="center"/>
          </w:tcPr>
          <w:p w14:paraId="1851DBF3" w14:textId="77777777" w:rsidR="00640F04" w:rsidRPr="006651E4" w:rsidRDefault="00640F04" w:rsidP="0014107E">
            <w:pPr>
              <w:jc w:val="center"/>
              <w:rPr>
                <w:b/>
                <w:bCs/>
                <w:sz w:val="22"/>
                <w:szCs w:val="22"/>
              </w:rPr>
            </w:pPr>
            <w:r w:rsidRPr="006651E4">
              <w:rPr>
                <w:b/>
                <w:bCs/>
                <w:sz w:val="22"/>
                <w:szCs w:val="22"/>
              </w:rPr>
              <w:t>Semester Hours</w:t>
            </w:r>
          </w:p>
        </w:tc>
        <w:tc>
          <w:tcPr>
            <w:tcW w:w="1440" w:type="dxa"/>
            <w:tcBorders>
              <w:top w:val="single" w:sz="12" w:space="0" w:color="auto"/>
              <w:bottom w:val="single" w:sz="12" w:space="0" w:color="auto"/>
            </w:tcBorders>
            <w:shd w:val="clear" w:color="auto" w:fill="D9D9D9"/>
            <w:vAlign w:val="center"/>
          </w:tcPr>
          <w:p w14:paraId="176FC568" w14:textId="77777777" w:rsidR="00640F04" w:rsidRPr="006651E4" w:rsidRDefault="00640F04" w:rsidP="0014107E">
            <w:pPr>
              <w:jc w:val="center"/>
              <w:rPr>
                <w:b/>
                <w:bCs/>
                <w:sz w:val="22"/>
                <w:szCs w:val="22"/>
              </w:rPr>
            </w:pPr>
            <w:r w:rsidRPr="006651E4">
              <w:rPr>
                <w:b/>
                <w:bCs/>
                <w:sz w:val="22"/>
                <w:szCs w:val="22"/>
              </w:rPr>
              <w:t>Year / Term</w:t>
            </w:r>
          </w:p>
        </w:tc>
        <w:tc>
          <w:tcPr>
            <w:tcW w:w="1008" w:type="dxa"/>
            <w:tcBorders>
              <w:top w:val="single" w:sz="12" w:space="0" w:color="auto"/>
              <w:bottom w:val="single" w:sz="12" w:space="0" w:color="auto"/>
            </w:tcBorders>
            <w:shd w:val="clear" w:color="auto" w:fill="D9D9D9"/>
            <w:vAlign w:val="center"/>
          </w:tcPr>
          <w:p w14:paraId="35F4EF3D" w14:textId="77777777" w:rsidR="00640F04" w:rsidRPr="006651E4" w:rsidRDefault="00640F04" w:rsidP="0014107E">
            <w:pPr>
              <w:jc w:val="center"/>
              <w:rPr>
                <w:b/>
                <w:bCs/>
                <w:sz w:val="22"/>
                <w:szCs w:val="22"/>
              </w:rPr>
            </w:pPr>
            <w:r w:rsidRPr="006651E4">
              <w:rPr>
                <w:b/>
                <w:bCs/>
                <w:sz w:val="22"/>
                <w:szCs w:val="22"/>
              </w:rPr>
              <w:t>Grade</w:t>
            </w:r>
          </w:p>
        </w:tc>
      </w:tr>
      <w:tr w:rsidR="00640F04" w:rsidRPr="006651E4" w14:paraId="2285955E" w14:textId="77777777" w:rsidTr="009D355F">
        <w:trPr>
          <w:trHeight w:hRule="exact" w:val="288"/>
          <w:jc w:val="center"/>
        </w:trPr>
        <w:tc>
          <w:tcPr>
            <w:tcW w:w="1423" w:type="dxa"/>
            <w:tcBorders>
              <w:top w:val="single" w:sz="12" w:space="0" w:color="auto"/>
            </w:tcBorders>
            <w:vAlign w:val="center"/>
          </w:tcPr>
          <w:p w14:paraId="36787615" w14:textId="77777777" w:rsidR="00640F04" w:rsidRPr="006651E4" w:rsidRDefault="00640F04" w:rsidP="0014107E">
            <w:pPr>
              <w:rPr>
                <w:sz w:val="22"/>
                <w:szCs w:val="22"/>
              </w:rPr>
            </w:pPr>
          </w:p>
        </w:tc>
        <w:tc>
          <w:tcPr>
            <w:tcW w:w="4950" w:type="dxa"/>
            <w:tcBorders>
              <w:top w:val="single" w:sz="12" w:space="0" w:color="auto"/>
            </w:tcBorders>
            <w:vAlign w:val="center"/>
          </w:tcPr>
          <w:p w14:paraId="4656C7AA" w14:textId="77777777" w:rsidR="00640F04" w:rsidRPr="006651E4" w:rsidRDefault="00640F04" w:rsidP="0014107E">
            <w:pPr>
              <w:rPr>
                <w:sz w:val="22"/>
                <w:szCs w:val="22"/>
              </w:rPr>
            </w:pPr>
          </w:p>
        </w:tc>
        <w:tc>
          <w:tcPr>
            <w:tcW w:w="1620" w:type="dxa"/>
            <w:tcBorders>
              <w:top w:val="single" w:sz="12" w:space="0" w:color="auto"/>
            </w:tcBorders>
            <w:vAlign w:val="center"/>
          </w:tcPr>
          <w:p w14:paraId="0A369BE7" w14:textId="77777777" w:rsidR="00640F04" w:rsidRPr="006651E4" w:rsidRDefault="00640F04" w:rsidP="0014107E">
            <w:pPr>
              <w:jc w:val="center"/>
              <w:rPr>
                <w:sz w:val="22"/>
                <w:szCs w:val="22"/>
              </w:rPr>
            </w:pPr>
          </w:p>
        </w:tc>
        <w:tc>
          <w:tcPr>
            <w:tcW w:w="1440" w:type="dxa"/>
            <w:tcBorders>
              <w:top w:val="single" w:sz="12" w:space="0" w:color="auto"/>
            </w:tcBorders>
            <w:vAlign w:val="center"/>
          </w:tcPr>
          <w:p w14:paraId="6C07A9E8" w14:textId="77777777" w:rsidR="00640F04" w:rsidRPr="006651E4" w:rsidRDefault="00640F04" w:rsidP="0014107E">
            <w:pPr>
              <w:rPr>
                <w:sz w:val="22"/>
                <w:szCs w:val="22"/>
              </w:rPr>
            </w:pPr>
          </w:p>
        </w:tc>
        <w:tc>
          <w:tcPr>
            <w:tcW w:w="1008" w:type="dxa"/>
            <w:tcBorders>
              <w:top w:val="single" w:sz="12" w:space="0" w:color="auto"/>
            </w:tcBorders>
            <w:vAlign w:val="center"/>
          </w:tcPr>
          <w:p w14:paraId="7D0E23EF" w14:textId="77777777" w:rsidR="00640F04" w:rsidRPr="006651E4" w:rsidRDefault="00640F04" w:rsidP="0014107E">
            <w:pPr>
              <w:pStyle w:val="Heading5"/>
              <w:jc w:val="center"/>
              <w:rPr>
                <w:sz w:val="22"/>
                <w:szCs w:val="22"/>
              </w:rPr>
            </w:pPr>
          </w:p>
        </w:tc>
      </w:tr>
      <w:tr w:rsidR="00640F04" w:rsidRPr="006651E4" w14:paraId="25D9EDB8" w14:textId="77777777" w:rsidTr="009D355F">
        <w:trPr>
          <w:trHeight w:hRule="exact" w:val="288"/>
          <w:jc w:val="center"/>
        </w:trPr>
        <w:tc>
          <w:tcPr>
            <w:tcW w:w="1423" w:type="dxa"/>
            <w:vAlign w:val="center"/>
          </w:tcPr>
          <w:p w14:paraId="79BFEF44" w14:textId="77777777" w:rsidR="00640F04" w:rsidRPr="006651E4" w:rsidRDefault="00640F04" w:rsidP="0014107E">
            <w:pPr>
              <w:rPr>
                <w:sz w:val="22"/>
                <w:szCs w:val="22"/>
              </w:rPr>
            </w:pPr>
          </w:p>
        </w:tc>
        <w:tc>
          <w:tcPr>
            <w:tcW w:w="4950" w:type="dxa"/>
            <w:vAlign w:val="center"/>
          </w:tcPr>
          <w:p w14:paraId="534B05C7" w14:textId="77777777" w:rsidR="00640F04" w:rsidRPr="006651E4" w:rsidRDefault="00640F04" w:rsidP="0014107E">
            <w:pPr>
              <w:rPr>
                <w:sz w:val="22"/>
                <w:szCs w:val="22"/>
              </w:rPr>
            </w:pPr>
          </w:p>
        </w:tc>
        <w:tc>
          <w:tcPr>
            <w:tcW w:w="1620" w:type="dxa"/>
            <w:vAlign w:val="center"/>
          </w:tcPr>
          <w:p w14:paraId="002989B9" w14:textId="77777777" w:rsidR="00640F04" w:rsidRPr="006651E4" w:rsidRDefault="00640F04" w:rsidP="0014107E">
            <w:pPr>
              <w:jc w:val="center"/>
              <w:rPr>
                <w:sz w:val="22"/>
                <w:szCs w:val="22"/>
              </w:rPr>
            </w:pPr>
          </w:p>
        </w:tc>
        <w:tc>
          <w:tcPr>
            <w:tcW w:w="1440" w:type="dxa"/>
            <w:vAlign w:val="center"/>
          </w:tcPr>
          <w:p w14:paraId="54953D4C" w14:textId="77777777" w:rsidR="00640F04" w:rsidRPr="006651E4" w:rsidRDefault="00640F04" w:rsidP="0014107E">
            <w:pPr>
              <w:rPr>
                <w:sz w:val="22"/>
                <w:szCs w:val="22"/>
              </w:rPr>
            </w:pPr>
          </w:p>
        </w:tc>
        <w:tc>
          <w:tcPr>
            <w:tcW w:w="1008" w:type="dxa"/>
            <w:vAlign w:val="center"/>
          </w:tcPr>
          <w:p w14:paraId="7C5D6433" w14:textId="77777777" w:rsidR="00640F04" w:rsidRPr="006651E4" w:rsidRDefault="00640F04" w:rsidP="0014107E">
            <w:pPr>
              <w:jc w:val="center"/>
              <w:rPr>
                <w:sz w:val="22"/>
                <w:szCs w:val="22"/>
              </w:rPr>
            </w:pPr>
          </w:p>
        </w:tc>
      </w:tr>
      <w:tr w:rsidR="00640F04" w:rsidRPr="006651E4" w14:paraId="0870EBCE" w14:textId="77777777" w:rsidTr="009D355F">
        <w:trPr>
          <w:trHeight w:hRule="exact" w:val="288"/>
          <w:jc w:val="center"/>
        </w:trPr>
        <w:tc>
          <w:tcPr>
            <w:tcW w:w="1423" w:type="dxa"/>
            <w:vAlign w:val="center"/>
          </w:tcPr>
          <w:p w14:paraId="3481629E" w14:textId="77777777" w:rsidR="00640F04" w:rsidRPr="006651E4" w:rsidRDefault="00640F04" w:rsidP="0014107E">
            <w:pPr>
              <w:rPr>
                <w:sz w:val="22"/>
                <w:szCs w:val="22"/>
              </w:rPr>
            </w:pPr>
          </w:p>
        </w:tc>
        <w:tc>
          <w:tcPr>
            <w:tcW w:w="4950" w:type="dxa"/>
            <w:vAlign w:val="center"/>
          </w:tcPr>
          <w:p w14:paraId="62B118C5" w14:textId="77777777" w:rsidR="00640F04" w:rsidRPr="006651E4" w:rsidRDefault="00640F04" w:rsidP="0014107E">
            <w:pPr>
              <w:rPr>
                <w:sz w:val="22"/>
                <w:szCs w:val="22"/>
              </w:rPr>
            </w:pPr>
          </w:p>
        </w:tc>
        <w:tc>
          <w:tcPr>
            <w:tcW w:w="1620" w:type="dxa"/>
            <w:vAlign w:val="center"/>
          </w:tcPr>
          <w:p w14:paraId="3F102172" w14:textId="77777777" w:rsidR="00640F04" w:rsidRPr="006651E4" w:rsidRDefault="00640F04" w:rsidP="0014107E">
            <w:pPr>
              <w:jc w:val="center"/>
              <w:rPr>
                <w:sz w:val="22"/>
                <w:szCs w:val="22"/>
              </w:rPr>
            </w:pPr>
          </w:p>
        </w:tc>
        <w:tc>
          <w:tcPr>
            <w:tcW w:w="1440" w:type="dxa"/>
            <w:vAlign w:val="center"/>
          </w:tcPr>
          <w:p w14:paraId="68DFF11F" w14:textId="77777777" w:rsidR="00640F04" w:rsidRPr="006651E4" w:rsidRDefault="00640F04" w:rsidP="0014107E">
            <w:pPr>
              <w:rPr>
                <w:sz w:val="22"/>
                <w:szCs w:val="22"/>
              </w:rPr>
            </w:pPr>
          </w:p>
        </w:tc>
        <w:tc>
          <w:tcPr>
            <w:tcW w:w="1008" w:type="dxa"/>
            <w:vAlign w:val="center"/>
          </w:tcPr>
          <w:p w14:paraId="723222E0" w14:textId="77777777" w:rsidR="00640F04" w:rsidRPr="006651E4" w:rsidRDefault="00640F04" w:rsidP="0014107E">
            <w:pPr>
              <w:jc w:val="center"/>
              <w:rPr>
                <w:sz w:val="22"/>
                <w:szCs w:val="22"/>
              </w:rPr>
            </w:pPr>
          </w:p>
        </w:tc>
      </w:tr>
      <w:tr w:rsidR="000A77D9" w:rsidRPr="006651E4" w14:paraId="1AC9B062" w14:textId="77777777" w:rsidTr="009D355F">
        <w:trPr>
          <w:trHeight w:hRule="exact" w:val="288"/>
          <w:jc w:val="center"/>
        </w:trPr>
        <w:tc>
          <w:tcPr>
            <w:tcW w:w="1423" w:type="dxa"/>
            <w:vAlign w:val="center"/>
          </w:tcPr>
          <w:p w14:paraId="6F12FE32" w14:textId="77777777" w:rsidR="000A77D9" w:rsidRPr="006651E4" w:rsidRDefault="000A77D9" w:rsidP="0014107E">
            <w:pPr>
              <w:rPr>
                <w:sz w:val="22"/>
                <w:szCs w:val="22"/>
              </w:rPr>
            </w:pPr>
          </w:p>
        </w:tc>
        <w:tc>
          <w:tcPr>
            <w:tcW w:w="4950" w:type="dxa"/>
            <w:vAlign w:val="center"/>
          </w:tcPr>
          <w:p w14:paraId="46AEC57D" w14:textId="77777777" w:rsidR="000A77D9" w:rsidRPr="006651E4" w:rsidRDefault="000A77D9" w:rsidP="0014107E">
            <w:pPr>
              <w:rPr>
                <w:sz w:val="22"/>
                <w:szCs w:val="22"/>
              </w:rPr>
            </w:pPr>
          </w:p>
        </w:tc>
        <w:tc>
          <w:tcPr>
            <w:tcW w:w="1620" w:type="dxa"/>
            <w:vAlign w:val="center"/>
          </w:tcPr>
          <w:p w14:paraId="39DB3A08" w14:textId="77777777" w:rsidR="000A77D9" w:rsidRPr="006651E4" w:rsidRDefault="000A77D9" w:rsidP="0014107E">
            <w:pPr>
              <w:jc w:val="center"/>
              <w:rPr>
                <w:sz w:val="22"/>
                <w:szCs w:val="22"/>
              </w:rPr>
            </w:pPr>
          </w:p>
        </w:tc>
        <w:tc>
          <w:tcPr>
            <w:tcW w:w="1440" w:type="dxa"/>
            <w:vAlign w:val="center"/>
          </w:tcPr>
          <w:p w14:paraId="2A4E14C8" w14:textId="77777777" w:rsidR="000A77D9" w:rsidRPr="006651E4" w:rsidRDefault="000A77D9" w:rsidP="0014107E">
            <w:pPr>
              <w:rPr>
                <w:sz w:val="22"/>
                <w:szCs w:val="22"/>
              </w:rPr>
            </w:pPr>
          </w:p>
        </w:tc>
        <w:tc>
          <w:tcPr>
            <w:tcW w:w="1008" w:type="dxa"/>
            <w:vAlign w:val="center"/>
          </w:tcPr>
          <w:p w14:paraId="10800843" w14:textId="77777777" w:rsidR="000A77D9" w:rsidRPr="006651E4" w:rsidRDefault="000A77D9" w:rsidP="0014107E">
            <w:pPr>
              <w:jc w:val="center"/>
              <w:rPr>
                <w:sz w:val="22"/>
                <w:szCs w:val="22"/>
              </w:rPr>
            </w:pPr>
          </w:p>
        </w:tc>
      </w:tr>
      <w:tr w:rsidR="000A77D9" w:rsidRPr="006651E4" w14:paraId="1C40DF70" w14:textId="77777777" w:rsidTr="009D355F">
        <w:trPr>
          <w:trHeight w:hRule="exact" w:val="288"/>
          <w:jc w:val="center"/>
        </w:trPr>
        <w:tc>
          <w:tcPr>
            <w:tcW w:w="1423" w:type="dxa"/>
            <w:vAlign w:val="center"/>
          </w:tcPr>
          <w:p w14:paraId="4680625D" w14:textId="77777777" w:rsidR="000A77D9" w:rsidRPr="006651E4" w:rsidRDefault="000A77D9" w:rsidP="0014107E">
            <w:pPr>
              <w:rPr>
                <w:sz w:val="22"/>
                <w:szCs w:val="22"/>
              </w:rPr>
            </w:pPr>
          </w:p>
        </w:tc>
        <w:tc>
          <w:tcPr>
            <w:tcW w:w="4950" w:type="dxa"/>
            <w:vAlign w:val="center"/>
          </w:tcPr>
          <w:p w14:paraId="464A5D8E" w14:textId="77777777" w:rsidR="000A77D9" w:rsidRPr="006651E4" w:rsidRDefault="000A77D9" w:rsidP="0014107E">
            <w:pPr>
              <w:rPr>
                <w:sz w:val="22"/>
                <w:szCs w:val="22"/>
              </w:rPr>
            </w:pPr>
          </w:p>
        </w:tc>
        <w:tc>
          <w:tcPr>
            <w:tcW w:w="1620" w:type="dxa"/>
            <w:vAlign w:val="center"/>
          </w:tcPr>
          <w:p w14:paraId="2DF3ED46" w14:textId="77777777" w:rsidR="000A77D9" w:rsidRPr="006651E4" w:rsidRDefault="000A77D9" w:rsidP="0014107E">
            <w:pPr>
              <w:jc w:val="center"/>
              <w:rPr>
                <w:sz w:val="22"/>
                <w:szCs w:val="22"/>
              </w:rPr>
            </w:pPr>
          </w:p>
        </w:tc>
        <w:tc>
          <w:tcPr>
            <w:tcW w:w="1440" w:type="dxa"/>
            <w:vAlign w:val="center"/>
          </w:tcPr>
          <w:p w14:paraId="01E2645C" w14:textId="77777777" w:rsidR="000A77D9" w:rsidRPr="006651E4" w:rsidRDefault="000A77D9" w:rsidP="0014107E">
            <w:pPr>
              <w:rPr>
                <w:sz w:val="22"/>
                <w:szCs w:val="22"/>
              </w:rPr>
            </w:pPr>
          </w:p>
        </w:tc>
        <w:tc>
          <w:tcPr>
            <w:tcW w:w="1008" w:type="dxa"/>
            <w:vAlign w:val="center"/>
          </w:tcPr>
          <w:p w14:paraId="6530CD4D" w14:textId="77777777" w:rsidR="000A77D9" w:rsidRPr="006651E4" w:rsidRDefault="000A77D9" w:rsidP="0014107E">
            <w:pPr>
              <w:jc w:val="center"/>
              <w:rPr>
                <w:sz w:val="22"/>
                <w:szCs w:val="22"/>
              </w:rPr>
            </w:pPr>
          </w:p>
        </w:tc>
      </w:tr>
      <w:tr w:rsidR="000A77D9" w:rsidRPr="006651E4" w14:paraId="436675F2" w14:textId="77777777" w:rsidTr="009D355F">
        <w:trPr>
          <w:trHeight w:hRule="exact" w:val="288"/>
          <w:jc w:val="center"/>
        </w:trPr>
        <w:tc>
          <w:tcPr>
            <w:tcW w:w="1423" w:type="dxa"/>
            <w:vAlign w:val="center"/>
          </w:tcPr>
          <w:p w14:paraId="7FC89BB5" w14:textId="77777777" w:rsidR="000A77D9" w:rsidRPr="006651E4" w:rsidRDefault="000A77D9" w:rsidP="0014107E">
            <w:pPr>
              <w:rPr>
                <w:sz w:val="22"/>
                <w:szCs w:val="22"/>
              </w:rPr>
            </w:pPr>
          </w:p>
        </w:tc>
        <w:tc>
          <w:tcPr>
            <w:tcW w:w="4950" w:type="dxa"/>
            <w:vAlign w:val="center"/>
          </w:tcPr>
          <w:p w14:paraId="4E0A6EA8" w14:textId="77777777" w:rsidR="000A77D9" w:rsidRPr="006651E4" w:rsidRDefault="000A77D9" w:rsidP="0014107E">
            <w:pPr>
              <w:rPr>
                <w:sz w:val="22"/>
                <w:szCs w:val="22"/>
              </w:rPr>
            </w:pPr>
          </w:p>
        </w:tc>
        <w:tc>
          <w:tcPr>
            <w:tcW w:w="1620" w:type="dxa"/>
            <w:vAlign w:val="center"/>
          </w:tcPr>
          <w:p w14:paraId="0143FF46" w14:textId="77777777" w:rsidR="000A77D9" w:rsidRPr="006651E4" w:rsidRDefault="000A77D9" w:rsidP="0014107E">
            <w:pPr>
              <w:jc w:val="center"/>
              <w:rPr>
                <w:sz w:val="22"/>
                <w:szCs w:val="22"/>
              </w:rPr>
            </w:pPr>
          </w:p>
        </w:tc>
        <w:tc>
          <w:tcPr>
            <w:tcW w:w="1440" w:type="dxa"/>
            <w:vAlign w:val="center"/>
          </w:tcPr>
          <w:p w14:paraId="28A4C48C" w14:textId="77777777" w:rsidR="000A77D9" w:rsidRPr="006651E4" w:rsidRDefault="000A77D9" w:rsidP="0014107E">
            <w:pPr>
              <w:rPr>
                <w:sz w:val="22"/>
                <w:szCs w:val="22"/>
              </w:rPr>
            </w:pPr>
          </w:p>
        </w:tc>
        <w:tc>
          <w:tcPr>
            <w:tcW w:w="1008" w:type="dxa"/>
            <w:vAlign w:val="center"/>
          </w:tcPr>
          <w:p w14:paraId="5414F777" w14:textId="77777777" w:rsidR="000A77D9" w:rsidRPr="006651E4" w:rsidRDefault="000A77D9" w:rsidP="0014107E">
            <w:pPr>
              <w:jc w:val="center"/>
              <w:rPr>
                <w:sz w:val="22"/>
                <w:szCs w:val="22"/>
              </w:rPr>
            </w:pPr>
          </w:p>
        </w:tc>
      </w:tr>
      <w:tr w:rsidR="000A77D9" w:rsidRPr="006651E4" w14:paraId="7A81F208" w14:textId="77777777" w:rsidTr="009D355F">
        <w:trPr>
          <w:trHeight w:hRule="exact" w:val="288"/>
          <w:jc w:val="center"/>
        </w:trPr>
        <w:tc>
          <w:tcPr>
            <w:tcW w:w="1423" w:type="dxa"/>
            <w:vAlign w:val="center"/>
          </w:tcPr>
          <w:p w14:paraId="4CC7A1AD" w14:textId="77777777" w:rsidR="000A77D9" w:rsidRPr="006651E4" w:rsidRDefault="000A77D9" w:rsidP="0014107E">
            <w:pPr>
              <w:rPr>
                <w:sz w:val="22"/>
                <w:szCs w:val="22"/>
              </w:rPr>
            </w:pPr>
          </w:p>
        </w:tc>
        <w:tc>
          <w:tcPr>
            <w:tcW w:w="4950" w:type="dxa"/>
            <w:vAlign w:val="center"/>
          </w:tcPr>
          <w:p w14:paraId="21923EBE" w14:textId="77777777" w:rsidR="000A77D9" w:rsidRPr="006651E4" w:rsidRDefault="000A77D9" w:rsidP="0014107E">
            <w:pPr>
              <w:rPr>
                <w:sz w:val="22"/>
                <w:szCs w:val="22"/>
              </w:rPr>
            </w:pPr>
          </w:p>
        </w:tc>
        <w:tc>
          <w:tcPr>
            <w:tcW w:w="1620" w:type="dxa"/>
            <w:vAlign w:val="center"/>
          </w:tcPr>
          <w:p w14:paraId="027DD126" w14:textId="77777777" w:rsidR="000A77D9" w:rsidRPr="006651E4" w:rsidRDefault="000A77D9" w:rsidP="0014107E">
            <w:pPr>
              <w:jc w:val="center"/>
              <w:rPr>
                <w:sz w:val="22"/>
                <w:szCs w:val="22"/>
              </w:rPr>
            </w:pPr>
          </w:p>
        </w:tc>
        <w:tc>
          <w:tcPr>
            <w:tcW w:w="1440" w:type="dxa"/>
            <w:vAlign w:val="center"/>
          </w:tcPr>
          <w:p w14:paraId="2FCD5547" w14:textId="77777777" w:rsidR="000A77D9" w:rsidRPr="006651E4" w:rsidRDefault="000A77D9" w:rsidP="0014107E">
            <w:pPr>
              <w:rPr>
                <w:sz w:val="22"/>
                <w:szCs w:val="22"/>
              </w:rPr>
            </w:pPr>
          </w:p>
        </w:tc>
        <w:tc>
          <w:tcPr>
            <w:tcW w:w="1008" w:type="dxa"/>
            <w:vAlign w:val="center"/>
          </w:tcPr>
          <w:p w14:paraId="734D60A8" w14:textId="77777777" w:rsidR="000A77D9" w:rsidRPr="006651E4" w:rsidRDefault="000A77D9" w:rsidP="0014107E">
            <w:pPr>
              <w:jc w:val="center"/>
              <w:rPr>
                <w:sz w:val="22"/>
                <w:szCs w:val="22"/>
              </w:rPr>
            </w:pPr>
          </w:p>
        </w:tc>
      </w:tr>
      <w:tr w:rsidR="00640F04" w:rsidRPr="006651E4" w14:paraId="7DA77267" w14:textId="77777777" w:rsidTr="009D355F">
        <w:trPr>
          <w:trHeight w:hRule="exact" w:val="288"/>
          <w:jc w:val="center"/>
        </w:trPr>
        <w:tc>
          <w:tcPr>
            <w:tcW w:w="1423" w:type="dxa"/>
            <w:vAlign w:val="center"/>
          </w:tcPr>
          <w:p w14:paraId="662F1769" w14:textId="77777777" w:rsidR="00640F04" w:rsidRPr="006651E4" w:rsidRDefault="00640F04" w:rsidP="0014107E">
            <w:pPr>
              <w:rPr>
                <w:sz w:val="22"/>
                <w:szCs w:val="22"/>
              </w:rPr>
            </w:pPr>
          </w:p>
        </w:tc>
        <w:tc>
          <w:tcPr>
            <w:tcW w:w="4950" w:type="dxa"/>
            <w:vAlign w:val="center"/>
          </w:tcPr>
          <w:p w14:paraId="37A216C0" w14:textId="77777777" w:rsidR="00640F04" w:rsidRPr="006651E4" w:rsidRDefault="00640F04" w:rsidP="0014107E">
            <w:pPr>
              <w:rPr>
                <w:sz w:val="22"/>
                <w:szCs w:val="22"/>
              </w:rPr>
            </w:pPr>
          </w:p>
        </w:tc>
        <w:tc>
          <w:tcPr>
            <w:tcW w:w="1620" w:type="dxa"/>
            <w:vAlign w:val="center"/>
          </w:tcPr>
          <w:p w14:paraId="604F8409" w14:textId="77777777" w:rsidR="00640F04" w:rsidRPr="006651E4" w:rsidRDefault="00640F04" w:rsidP="0014107E">
            <w:pPr>
              <w:jc w:val="center"/>
              <w:rPr>
                <w:sz w:val="22"/>
                <w:szCs w:val="22"/>
              </w:rPr>
            </w:pPr>
          </w:p>
        </w:tc>
        <w:tc>
          <w:tcPr>
            <w:tcW w:w="1440" w:type="dxa"/>
            <w:vAlign w:val="center"/>
          </w:tcPr>
          <w:p w14:paraId="658947A0" w14:textId="77777777" w:rsidR="00640F04" w:rsidRPr="006651E4" w:rsidRDefault="00640F04" w:rsidP="0014107E">
            <w:pPr>
              <w:rPr>
                <w:sz w:val="22"/>
                <w:szCs w:val="22"/>
              </w:rPr>
            </w:pPr>
          </w:p>
        </w:tc>
        <w:tc>
          <w:tcPr>
            <w:tcW w:w="1008" w:type="dxa"/>
            <w:vAlign w:val="center"/>
          </w:tcPr>
          <w:p w14:paraId="5E8DB6B7" w14:textId="77777777" w:rsidR="00640F04" w:rsidRPr="006651E4" w:rsidRDefault="00640F04" w:rsidP="0014107E">
            <w:pPr>
              <w:jc w:val="center"/>
              <w:rPr>
                <w:sz w:val="22"/>
                <w:szCs w:val="22"/>
              </w:rPr>
            </w:pPr>
          </w:p>
        </w:tc>
      </w:tr>
      <w:tr w:rsidR="00640F04" w:rsidRPr="006651E4" w14:paraId="5D395C5A" w14:textId="77777777" w:rsidTr="009D355F">
        <w:trPr>
          <w:trHeight w:hRule="exact" w:val="288"/>
          <w:jc w:val="center"/>
        </w:trPr>
        <w:tc>
          <w:tcPr>
            <w:tcW w:w="1423" w:type="dxa"/>
            <w:vAlign w:val="center"/>
          </w:tcPr>
          <w:p w14:paraId="1BDCD726" w14:textId="77777777" w:rsidR="00640F04" w:rsidRPr="006651E4" w:rsidRDefault="00640F04" w:rsidP="0014107E">
            <w:pPr>
              <w:rPr>
                <w:sz w:val="22"/>
                <w:szCs w:val="22"/>
              </w:rPr>
            </w:pPr>
          </w:p>
        </w:tc>
        <w:tc>
          <w:tcPr>
            <w:tcW w:w="4950" w:type="dxa"/>
            <w:vAlign w:val="center"/>
          </w:tcPr>
          <w:p w14:paraId="02369EDB" w14:textId="77777777" w:rsidR="00640F04" w:rsidRPr="006651E4" w:rsidRDefault="00640F04" w:rsidP="0014107E">
            <w:pPr>
              <w:rPr>
                <w:sz w:val="22"/>
                <w:szCs w:val="22"/>
              </w:rPr>
            </w:pPr>
          </w:p>
        </w:tc>
        <w:tc>
          <w:tcPr>
            <w:tcW w:w="1620" w:type="dxa"/>
            <w:vAlign w:val="center"/>
          </w:tcPr>
          <w:p w14:paraId="0478E711" w14:textId="77777777" w:rsidR="00640F04" w:rsidRPr="006651E4" w:rsidRDefault="00640F04" w:rsidP="0014107E">
            <w:pPr>
              <w:jc w:val="center"/>
              <w:rPr>
                <w:sz w:val="22"/>
                <w:szCs w:val="22"/>
              </w:rPr>
            </w:pPr>
          </w:p>
        </w:tc>
        <w:tc>
          <w:tcPr>
            <w:tcW w:w="1440" w:type="dxa"/>
            <w:vAlign w:val="center"/>
          </w:tcPr>
          <w:p w14:paraId="2D4530CD" w14:textId="77777777" w:rsidR="00640F04" w:rsidRPr="006651E4" w:rsidRDefault="00640F04" w:rsidP="0014107E">
            <w:pPr>
              <w:rPr>
                <w:sz w:val="22"/>
                <w:szCs w:val="22"/>
              </w:rPr>
            </w:pPr>
          </w:p>
        </w:tc>
        <w:tc>
          <w:tcPr>
            <w:tcW w:w="1008" w:type="dxa"/>
            <w:vAlign w:val="center"/>
          </w:tcPr>
          <w:p w14:paraId="526DE6BA" w14:textId="77777777" w:rsidR="00640F04" w:rsidRPr="006651E4" w:rsidRDefault="00640F04" w:rsidP="0014107E">
            <w:pPr>
              <w:jc w:val="center"/>
              <w:rPr>
                <w:sz w:val="22"/>
                <w:szCs w:val="22"/>
              </w:rPr>
            </w:pPr>
          </w:p>
        </w:tc>
      </w:tr>
      <w:tr w:rsidR="00640F04" w:rsidRPr="006651E4" w14:paraId="1EA48E54" w14:textId="77777777" w:rsidTr="009D355F">
        <w:trPr>
          <w:trHeight w:hRule="exact" w:val="288"/>
          <w:jc w:val="center"/>
        </w:trPr>
        <w:tc>
          <w:tcPr>
            <w:tcW w:w="1423" w:type="dxa"/>
            <w:vAlign w:val="center"/>
          </w:tcPr>
          <w:p w14:paraId="7C98C4B4" w14:textId="77777777" w:rsidR="00640F04" w:rsidRPr="006651E4" w:rsidRDefault="00640F04" w:rsidP="0014107E">
            <w:pPr>
              <w:rPr>
                <w:sz w:val="22"/>
                <w:szCs w:val="22"/>
              </w:rPr>
            </w:pPr>
          </w:p>
        </w:tc>
        <w:tc>
          <w:tcPr>
            <w:tcW w:w="4950" w:type="dxa"/>
            <w:vAlign w:val="center"/>
          </w:tcPr>
          <w:p w14:paraId="0BBF2FB2" w14:textId="77777777" w:rsidR="00640F04" w:rsidRPr="006651E4" w:rsidRDefault="00640F04" w:rsidP="0014107E">
            <w:pPr>
              <w:rPr>
                <w:sz w:val="22"/>
                <w:szCs w:val="22"/>
              </w:rPr>
            </w:pPr>
          </w:p>
        </w:tc>
        <w:tc>
          <w:tcPr>
            <w:tcW w:w="1620" w:type="dxa"/>
            <w:vAlign w:val="center"/>
          </w:tcPr>
          <w:p w14:paraId="40956E58" w14:textId="77777777" w:rsidR="00640F04" w:rsidRPr="006651E4" w:rsidRDefault="00640F04" w:rsidP="0014107E">
            <w:pPr>
              <w:jc w:val="center"/>
              <w:rPr>
                <w:sz w:val="22"/>
                <w:szCs w:val="22"/>
              </w:rPr>
            </w:pPr>
          </w:p>
        </w:tc>
        <w:tc>
          <w:tcPr>
            <w:tcW w:w="1440" w:type="dxa"/>
            <w:vAlign w:val="center"/>
          </w:tcPr>
          <w:p w14:paraId="3FB70607" w14:textId="77777777" w:rsidR="00640F04" w:rsidRPr="006651E4" w:rsidRDefault="00640F04" w:rsidP="0014107E">
            <w:pPr>
              <w:rPr>
                <w:sz w:val="22"/>
                <w:szCs w:val="22"/>
              </w:rPr>
            </w:pPr>
          </w:p>
        </w:tc>
        <w:tc>
          <w:tcPr>
            <w:tcW w:w="1008" w:type="dxa"/>
            <w:vAlign w:val="center"/>
          </w:tcPr>
          <w:p w14:paraId="6B6F0F22" w14:textId="77777777" w:rsidR="00640F04" w:rsidRPr="006651E4" w:rsidRDefault="00640F04" w:rsidP="0014107E">
            <w:pPr>
              <w:jc w:val="center"/>
              <w:rPr>
                <w:sz w:val="22"/>
                <w:szCs w:val="22"/>
              </w:rPr>
            </w:pPr>
          </w:p>
        </w:tc>
      </w:tr>
    </w:tbl>
    <w:p w14:paraId="29F4F379" w14:textId="77777777" w:rsidR="00640F04" w:rsidRPr="006651E4" w:rsidRDefault="00640F04" w:rsidP="007059D6">
      <w:pPr>
        <w:rPr>
          <w:b/>
          <w:sz w:val="14"/>
          <w:szCs w:val="22"/>
        </w:rPr>
      </w:pPr>
    </w:p>
    <w:p w14:paraId="352D4352" w14:textId="77777777" w:rsidR="00640F04" w:rsidRPr="006651E4" w:rsidRDefault="00640F04" w:rsidP="007059D6">
      <w:pPr>
        <w:rPr>
          <w:sz w:val="22"/>
          <w:szCs w:val="22"/>
        </w:rPr>
      </w:pPr>
      <w:r w:rsidRPr="006651E4">
        <w:rPr>
          <w:b/>
          <w:sz w:val="22"/>
          <w:szCs w:val="22"/>
        </w:rPr>
        <w:t>I</w:t>
      </w:r>
      <w:r w:rsidR="009D355F">
        <w:rPr>
          <w:b/>
          <w:sz w:val="22"/>
          <w:szCs w:val="22"/>
        </w:rPr>
        <w:t>II</w:t>
      </w:r>
      <w:r w:rsidRPr="006651E4">
        <w:rPr>
          <w:b/>
          <w:sz w:val="22"/>
          <w:szCs w:val="22"/>
        </w:rPr>
        <w:t>.</w:t>
      </w:r>
      <w:r w:rsidRPr="006651E4">
        <w:rPr>
          <w:b/>
          <w:sz w:val="22"/>
          <w:szCs w:val="22"/>
        </w:rPr>
        <w:tab/>
        <w:t>Research Method Requirements (</w:t>
      </w:r>
      <w:r w:rsidR="009D355F">
        <w:rPr>
          <w:b/>
          <w:sz w:val="22"/>
          <w:szCs w:val="22"/>
        </w:rPr>
        <w:t>1</w:t>
      </w:r>
      <w:r w:rsidRPr="006651E4">
        <w:rPr>
          <w:b/>
          <w:sz w:val="22"/>
          <w:szCs w:val="22"/>
        </w:rPr>
        <w:t xml:space="preserve">2 </w:t>
      </w:r>
      <w:r w:rsidR="002E0AFA">
        <w:rPr>
          <w:b/>
          <w:sz w:val="22"/>
          <w:szCs w:val="22"/>
        </w:rPr>
        <w:t>Credits</w:t>
      </w:r>
      <w:r w:rsidRPr="006651E4">
        <w:rPr>
          <w:b/>
          <w:sz w:val="22"/>
          <w:szCs w:val="22"/>
        </w:rPr>
        <w:t>)</w:t>
      </w:r>
    </w:p>
    <w:tbl>
      <w:tblPr>
        <w:tblW w:w="1044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423"/>
        <w:gridCol w:w="4950"/>
        <w:gridCol w:w="1620"/>
        <w:gridCol w:w="1440"/>
        <w:gridCol w:w="1008"/>
      </w:tblGrid>
      <w:tr w:rsidR="00640F04" w:rsidRPr="006651E4" w14:paraId="45174EFD" w14:textId="77777777" w:rsidTr="009D355F">
        <w:trPr>
          <w:trHeight w:hRule="exact" w:val="288"/>
          <w:jc w:val="center"/>
        </w:trPr>
        <w:tc>
          <w:tcPr>
            <w:tcW w:w="1423" w:type="dxa"/>
            <w:tcBorders>
              <w:top w:val="single" w:sz="12" w:space="0" w:color="auto"/>
              <w:bottom w:val="single" w:sz="12" w:space="0" w:color="auto"/>
            </w:tcBorders>
            <w:shd w:val="clear" w:color="auto" w:fill="D9D9D9"/>
            <w:vAlign w:val="center"/>
          </w:tcPr>
          <w:p w14:paraId="247C7CE1" w14:textId="77777777" w:rsidR="00640F04" w:rsidRPr="006651E4" w:rsidRDefault="00640F04" w:rsidP="0014107E">
            <w:pPr>
              <w:jc w:val="center"/>
              <w:rPr>
                <w:b/>
                <w:bCs/>
                <w:sz w:val="22"/>
                <w:szCs w:val="22"/>
              </w:rPr>
            </w:pPr>
            <w:r w:rsidRPr="006651E4">
              <w:rPr>
                <w:b/>
                <w:bCs/>
                <w:sz w:val="22"/>
                <w:szCs w:val="22"/>
              </w:rPr>
              <w:t>Course #</w:t>
            </w:r>
          </w:p>
        </w:tc>
        <w:tc>
          <w:tcPr>
            <w:tcW w:w="4950" w:type="dxa"/>
            <w:tcBorders>
              <w:top w:val="single" w:sz="12" w:space="0" w:color="auto"/>
              <w:bottom w:val="single" w:sz="12" w:space="0" w:color="auto"/>
            </w:tcBorders>
            <w:shd w:val="clear" w:color="auto" w:fill="D9D9D9"/>
            <w:vAlign w:val="center"/>
          </w:tcPr>
          <w:p w14:paraId="56CF8047" w14:textId="77777777" w:rsidR="00640F04" w:rsidRPr="006651E4" w:rsidRDefault="00640F04" w:rsidP="0014107E">
            <w:pPr>
              <w:jc w:val="center"/>
              <w:rPr>
                <w:b/>
                <w:bCs/>
                <w:sz w:val="22"/>
                <w:szCs w:val="22"/>
              </w:rPr>
            </w:pPr>
            <w:r w:rsidRPr="006651E4">
              <w:rPr>
                <w:b/>
                <w:bCs/>
                <w:sz w:val="22"/>
                <w:szCs w:val="22"/>
              </w:rPr>
              <w:t>Title of Course</w:t>
            </w:r>
          </w:p>
        </w:tc>
        <w:tc>
          <w:tcPr>
            <w:tcW w:w="1620" w:type="dxa"/>
            <w:tcBorders>
              <w:top w:val="single" w:sz="12" w:space="0" w:color="auto"/>
              <w:bottom w:val="single" w:sz="12" w:space="0" w:color="auto"/>
            </w:tcBorders>
            <w:shd w:val="clear" w:color="auto" w:fill="D9D9D9"/>
            <w:vAlign w:val="center"/>
          </w:tcPr>
          <w:p w14:paraId="71791B00" w14:textId="77777777" w:rsidR="00640F04" w:rsidRPr="006651E4" w:rsidRDefault="00640F04" w:rsidP="0014107E">
            <w:pPr>
              <w:jc w:val="center"/>
              <w:rPr>
                <w:b/>
                <w:bCs/>
                <w:sz w:val="22"/>
                <w:szCs w:val="22"/>
              </w:rPr>
            </w:pPr>
            <w:r w:rsidRPr="006651E4">
              <w:rPr>
                <w:b/>
                <w:bCs/>
                <w:sz w:val="22"/>
                <w:szCs w:val="22"/>
              </w:rPr>
              <w:t>Semester Hours</w:t>
            </w:r>
          </w:p>
        </w:tc>
        <w:tc>
          <w:tcPr>
            <w:tcW w:w="1440" w:type="dxa"/>
            <w:tcBorders>
              <w:top w:val="single" w:sz="12" w:space="0" w:color="auto"/>
              <w:bottom w:val="single" w:sz="12" w:space="0" w:color="auto"/>
            </w:tcBorders>
            <w:shd w:val="clear" w:color="auto" w:fill="D9D9D9"/>
            <w:vAlign w:val="center"/>
          </w:tcPr>
          <w:p w14:paraId="4E0DCED4" w14:textId="77777777" w:rsidR="00640F04" w:rsidRPr="006651E4" w:rsidRDefault="00640F04" w:rsidP="0014107E">
            <w:pPr>
              <w:jc w:val="center"/>
              <w:rPr>
                <w:b/>
                <w:bCs/>
                <w:sz w:val="22"/>
                <w:szCs w:val="22"/>
              </w:rPr>
            </w:pPr>
            <w:r w:rsidRPr="006651E4">
              <w:rPr>
                <w:b/>
                <w:bCs/>
                <w:sz w:val="22"/>
                <w:szCs w:val="22"/>
              </w:rPr>
              <w:t>Year / Term</w:t>
            </w:r>
          </w:p>
        </w:tc>
        <w:tc>
          <w:tcPr>
            <w:tcW w:w="1008" w:type="dxa"/>
            <w:tcBorders>
              <w:top w:val="single" w:sz="12" w:space="0" w:color="auto"/>
              <w:bottom w:val="single" w:sz="12" w:space="0" w:color="auto"/>
            </w:tcBorders>
            <w:shd w:val="clear" w:color="auto" w:fill="D9D9D9"/>
            <w:vAlign w:val="center"/>
          </w:tcPr>
          <w:p w14:paraId="02C4705D" w14:textId="77777777" w:rsidR="00640F04" w:rsidRPr="006651E4" w:rsidRDefault="00640F04" w:rsidP="0014107E">
            <w:pPr>
              <w:jc w:val="center"/>
              <w:rPr>
                <w:b/>
                <w:bCs/>
                <w:sz w:val="22"/>
                <w:szCs w:val="22"/>
              </w:rPr>
            </w:pPr>
            <w:r w:rsidRPr="006651E4">
              <w:rPr>
                <w:b/>
                <w:bCs/>
                <w:sz w:val="22"/>
                <w:szCs w:val="22"/>
              </w:rPr>
              <w:t>Grade</w:t>
            </w:r>
          </w:p>
        </w:tc>
      </w:tr>
      <w:tr w:rsidR="00640F04" w:rsidRPr="006651E4" w14:paraId="0FD5F724" w14:textId="77777777" w:rsidTr="009D355F">
        <w:trPr>
          <w:trHeight w:hRule="exact" w:val="288"/>
          <w:jc w:val="center"/>
        </w:trPr>
        <w:tc>
          <w:tcPr>
            <w:tcW w:w="1423" w:type="dxa"/>
            <w:tcBorders>
              <w:top w:val="single" w:sz="12" w:space="0" w:color="auto"/>
            </w:tcBorders>
            <w:vAlign w:val="center"/>
          </w:tcPr>
          <w:p w14:paraId="2A3E2A63" w14:textId="77777777" w:rsidR="00640F04" w:rsidRPr="006651E4" w:rsidRDefault="00640F04" w:rsidP="0014107E">
            <w:pPr>
              <w:rPr>
                <w:sz w:val="22"/>
                <w:szCs w:val="22"/>
              </w:rPr>
            </w:pPr>
          </w:p>
        </w:tc>
        <w:tc>
          <w:tcPr>
            <w:tcW w:w="4950" w:type="dxa"/>
            <w:tcBorders>
              <w:top w:val="single" w:sz="12" w:space="0" w:color="auto"/>
            </w:tcBorders>
            <w:vAlign w:val="center"/>
          </w:tcPr>
          <w:p w14:paraId="2DECE6B7" w14:textId="77777777" w:rsidR="00640F04" w:rsidRPr="006651E4" w:rsidRDefault="00640F04" w:rsidP="0014107E">
            <w:pPr>
              <w:rPr>
                <w:sz w:val="22"/>
                <w:szCs w:val="22"/>
              </w:rPr>
            </w:pPr>
          </w:p>
        </w:tc>
        <w:tc>
          <w:tcPr>
            <w:tcW w:w="1620" w:type="dxa"/>
            <w:tcBorders>
              <w:top w:val="single" w:sz="12" w:space="0" w:color="auto"/>
            </w:tcBorders>
            <w:vAlign w:val="center"/>
          </w:tcPr>
          <w:p w14:paraId="745BD0A5" w14:textId="77777777" w:rsidR="00640F04" w:rsidRPr="006651E4" w:rsidRDefault="00640F04" w:rsidP="0014107E">
            <w:pPr>
              <w:jc w:val="center"/>
              <w:rPr>
                <w:sz w:val="22"/>
                <w:szCs w:val="22"/>
              </w:rPr>
            </w:pPr>
          </w:p>
        </w:tc>
        <w:tc>
          <w:tcPr>
            <w:tcW w:w="1440" w:type="dxa"/>
            <w:tcBorders>
              <w:top w:val="single" w:sz="12" w:space="0" w:color="auto"/>
            </w:tcBorders>
            <w:vAlign w:val="center"/>
          </w:tcPr>
          <w:p w14:paraId="016045CD" w14:textId="77777777" w:rsidR="00640F04" w:rsidRPr="006651E4" w:rsidRDefault="00640F04" w:rsidP="0014107E">
            <w:pPr>
              <w:rPr>
                <w:sz w:val="22"/>
                <w:szCs w:val="22"/>
              </w:rPr>
            </w:pPr>
          </w:p>
        </w:tc>
        <w:tc>
          <w:tcPr>
            <w:tcW w:w="1008" w:type="dxa"/>
            <w:tcBorders>
              <w:top w:val="single" w:sz="12" w:space="0" w:color="auto"/>
            </w:tcBorders>
            <w:vAlign w:val="center"/>
          </w:tcPr>
          <w:p w14:paraId="656286B0" w14:textId="77777777" w:rsidR="00640F04" w:rsidRPr="006651E4" w:rsidRDefault="00640F04" w:rsidP="0014107E">
            <w:pPr>
              <w:pStyle w:val="Heading5"/>
              <w:jc w:val="center"/>
              <w:rPr>
                <w:sz w:val="22"/>
                <w:szCs w:val="22"/>
              </w:rPr>
            </w:pPr>
          </w:p>
        </w:tc>
      </w:tr>
      <w:tr w:rsidR="00640F04" w:rsidRPr="006651E4" w14:paraId="57273707" w14:textId="77777777" w:rsidTr="009D355F">
        <w:trPr>
          <w:trHeight w:hRule="exact" w:val="288"/>
          <w:jc w:val="center"/>
        </w:trPr>
        <w:tc>
          <w:tcPr>
            <w:tcW w:w="1423" w:type="dxa"/>
            <w:vAlign w:val="center"/>
          </w:tcPr>
          <w:p w14:paraId="1E76DFEB" w14:textId="77777777" w:rsidR="00640F04" w:rsidRPr="006651E4" w:rsidRDefault="00640F04" w:rsidP="0014107E">
            <w:pPr>
              <w:rPr>
                <w:sz w:val="22"/>
                <w:szCs w:val="22"/>
              </w:rPr>
            </w:pPr>
          </w:p>
        </w:tc>
        <w:tc>
          <w:tcPr>
            <w:tcW w:w="4950" w:type="dxa"/>
            <w:vAlign w:val="center"/>
          </w:tcPr>
          <w:p w14:paraId="51790AEB" w14:textId="77777777" w:rsidR="00640F04" w:rsidRPr="006651E4" w:rsidRDefault="00640F04" w:rsidP="0014107E">
            <w:pPr>
              <w:rPr>
                <w:sz w:val="22"/>
                <w:szCs w:val="22"/>
              </w:rPr>
            </w:pPr>
          </w:p>
        </w:tc>
        <w:tc>
          <w:tcPr>
            <w:tcW w:w="1620" w:type="dxa"/>
            <w:vAlign w:val="center"/>
          </w:tcPr>
          <w:p w14:paraId="2BA4BD54" w14:textId="77777777" w:rsidR="00640F04" w:rsidRPr="006651E4" w:rsidRDefault="00640F04" w:rsidP="0014107E">
            <w:pPr>
              <w:jc w:val="center"/>
              <w:rPr>
                <w:sz w:val="22"/>
                <w:szCs w:val="22"/>
              </w:rPr>
            </w:pPr>
          </w:p>
        </w:tc>
        <w:tc>
          <w:tcPr>
            <w:tcW w:w="1440" w:type="dxa"/>
            <w:vAlign w:val="center"/>
          </w:tcPr>
          <w:p w14:paraId="69FFFED4" w14:textId="77777777" w:rsidR="00640F04" w:rsidRPr="006651E4" w:rsidRDefault="00640F04" w:rsidP="0014107E">
            <w:pPr>
              <w:rPr>
                <w:sz w:val="22"/>
                <w:szCs w:val="22"/>
              </w:rPr>
            </w:pPr>
          </w:p>
        </w:tc>
        <w:tc>
          <w:tcPr>
            <w:tcW w:w="1008" w:type="dxa"/>
            <w:vAlign w:val="center"/>
          </w:tcPr>
          <w:p w14:paraId="1CDFF784" w14:textId="77777777" w:rsidR="00640F04" w:rsidRPr="006651E4" w:rsidRDefault="00640F04" w:rsidP="0014107E">
            <w:pPr>
              <w:jc w:val="center"/>
              <w:rPr>
                <w:sz w:val="22"/>
                <w:szCs w:val="22"/>
              </w:rPr>
            </w:pPr>
          </w:p>
        </w:tc>
      </w:tr>
      <w:tr w:rsidR="00640F04" w:rsidRPr="006651E4" w14:paraId="52ACBA39" w14:textId="77777777" w:rsidTr="009D355F">
        <w:trPr>
          <w:trHeight w:hRule="exact" w:val="288"/>
          <w:jc w:val="center"/>
        </w:trPr>
        <w:tc>
          <w:tcPr>
            <w:tcW w:w="1423" w:type="dxa"/>
            <w:vAlign w:val="center"/>
          </w:tcPr>
          <w:p w14:paraId="1676EA9A" w14:textId="77777777" w:rsidR="00640F04" w:rsidRPr="006651E4" w:rsidRDefault="00640F04" w:rsidP="0014107E">
            <w:pPr>
              <w:rPr>
                <w:sz w:val="22"/>
                <w:szCs w:val="22"/>
              </w:rPr>
            </w:pPr>
          </w:p>
        </w:tc>
        <w:tc>
          <w:tcPr>
            <w:tcW w:w="4950" w:type="dxa"/>
            <w:vAlign w:val="center"/>
          </w:tcPr>
          <w:p w14:paraId="6B12CE5D" w14:textId="77777777" w:rsidR="00640F04" w:rsidRPr="006651E4" w:rsidRDefault="00640F04" w:rsidP="0014107E">
            <w:pPr>
              <w:rPr>
                <w:sz w:val="22"/>
                <w:szCs w:val="22"/>
              </w:rPr>
            </w:pPr>
          </w:p>
        </w:tc>
        <w:tc>
          <w:tcPr>
            <w:tcW w:w="1620" w:type="dxa"/>
            <w:vAlign w:val="center"/>
          </w:tcPr>
          <w:p w14:paraId="4B83BD5F" w14:textId="77777777" w:rsidR="00640F04" w:rsidRPr="006651E4" w:rsidRDefault="00640F04" w:rsidP="0014107E">
            <w:pPr>
              <w:jc w:val="center"/>
              <w:rPr>
                <w:sz w:val="22"/>
                <w:szCs w:val="22"/>
              </w:rPr>
            </w:pPr>
          </w:p>
        </w:tc>
        <w:tc>
          <w:tcPr>
            <w:tcW w:w="1440" w:type="dxa"/>
            <w:vAlign w:val="center"/>
          </w:tcPr>
          <w:p w14:paraId="1804BB75" w14:textId="77777777" w:rsidR="00640F04" w:rsidRPr="006651E4" w:rsidRDefault="00640F04" w:rsidP="0014107E">
            <w:pPr>
              <w:rPr>
                <w:sz w:val="22"/>
                <w:szCs w:val="22"/>
              </w:rPr>
            </w:pPr>
          </w:p>
        </w:tc>
        <w:tc>
          <w:tcPr>
            <w:tcW w:w="1008" w:type="dxa"/>
            <w:vAlign w:val="center"/>
          </w:tcPr>
          <w:p w14:paraId="08983819" w14:textId="77777777" w:rsidR="00640F04" w:rsidRPr="006651E4" w:rsidRDefault="00640F04" w:rsidP="0014107E">
            <w:pPr>
              <w:jc w:val="center"/>
              <w:rPr>
                <w:sz w:val="22"/>
                <w:szCs w:val="22"/>
              </w:rPr>
            </w:pPr>
          </w:p>
        </w:tc>
      </w:tr>
      <w:tr w:rsidR="00640F04" w:rsidRPr="006651E4" w14:paraId="03E65E8B" w14:textId="77777777" w:rsidTr="009D355F">
        <w:trPr>
          <w:trHeight w:hRule="exact" w:val="288"/>
          <w:jc w:val="center"/>
        </w:trPr>
        <w:tc>
          <w:tcPr>
            <w:tcW w:w="1423" w:type="dxa"/>
            <w:vAlign w:val="center"/>
          </w:tcPr>
          <w:p w14:paraId="4770FDD0" w14:textId="77777777" w:rsidR="00640F04" w:rsidRPr="006651E4" w:rsidRDefault="00640F04" w:rsidP="0014107E">
            <w:pPr>
              <w:rPr>
                <w:sz w:val="22"/>
                <w:szCs w:val="22"/>
              </w:rPr>
            </w:pPr>
          </w:p>
        </w:tc>
        <w:tc>
          <w:tcPr>
            <w:tcW w:w="4950" w:type="dxa"/>
            <w:vAlign w:val="center"/>
          </w:tcPr>
          <w:p w14:paraId="54C5FDFC" w14:textId="77777777" w:rsidR="00640F04" w:rsidRPr="006651E4" w:rsidRDefault="00640F04" w:rsidP="0014107E">
            <w:pPr>
              <w:rPr>
                <w:sz w:val="22"/>
                <w:szCs w:val="22"/>
              </w:rPr>
            </w:pPr>
          </w:p>
        </w:tc>
        <w:tc>
          <w:tcPr>
            <w:tcW w:w="1620" w:type="dxa"/>
            <w:vAlign w:val="center"/>
          </w:tcPr>
          <w:p w14:paraId="4AAD9C31" w14:textId="77777777" w:rsidR="00640F04" w:rsidRPr="006651E4" w:rsidRDefault="00640F04" w:rsidP="0014107E">
            <w:pPr>
              <w:jc w:val="center"/>
              <w:rPr>
                <w:sz w:val="22"/>
                <w:szCs w:val="22"/>
              </w:rPr>
            </w:pPr>
          </w:p>
        </w:tc>
        <w:tc>
          <w:tcPr>
            <w:tcW w:w="1440" w:type="dxa"/>
            <w:vAlign w:val="center"/>
          </w:tcPr>
          <w:p w14:paraId="014DD002" w14:textId="77777777" w:rsidR="00640F04" w:rsidRPr="006651E4" w:rsidRDefault="00640F04" w:rsidP="0014107E">
            <w:pPr>
              <w:rPr>
                <w:sz w:val="22"/>
                <w:szCs w:val="22"/>
              </w:rPr>
            </w:pPr>
          </w:p>
        </w:tc>
        <w:tc>
          <w:tcPr>
            <w:tcW w:w="1008" w:type="dxa"/>
            <w:vAlign w:val="center"/>
          </w:tcPr>
          <w:p w14:paraId="213185CA" w14:textId="77777777" w:rsidR="00640F04" w:rsidRPr="006651E4" w:rsidRDefault="00640F04" w:rsidP="0014107E">
            <w:pPr>
              <w:jc w:val="center"/>
              <w:rPr>
                <w:sz w:val="22"/>
                <w:szCs w:val="22"/>
              </w:rPr>
            </w:pPr>
          </w:p>
        </w:tc>
      </w:tr>
      <w:tr w:rsidR="00640F04" w:rsidRPr="006651E4" w14:paraId="35F56F9A" w14:textId="77777777" w:rsidTr="009D355F">
        <w:trPr>
          <w:trHeight w:hRule="exact" w:val="288"/>
          <w:jc w:val="center"/>
        </w:trPr>
        <w:tc>
          <w:tcPr>
            <w:tcW w:w="1423" w:type="dxa"/>
            <w:vAlign w:val="center"/>
          </w:tcPr>
          <w:p w14:paraId="37C5B667" w14:textId="77777777" w:rsidR="00640F04" w:rsidRPr="006651E4" w:rsidRDefault="00640F04" w:rsidP="0014107E">
            <w:pPr>
              <w:rPr>
                <w:sz w:val="22"/>
                <w:szCs w:val="22"/>
              </w:rPr>
            </w:pPr>
          </w:p>
        </w:tc>
        <w:tc>
          <w:tcPr>
            <w:tcW w:w="4950" w:type="dxa"/>
            <w:vAlign w:val="center"/>
          </w:tcPr>
          <w:p w14:paraId="36F35C95" w14:textId="77777777" w:rsidR="00640F04" w:rsidRPr="006651E4" w:rsidRDefault="00640F04" w:rsidP="0014107E">
            <w:pPr>
              <w:rPr>
                <w:sz w:val="22"/>
                <w:szCs w:val="22"/>
              </w:rPr>
            </w:pPr>
          </w:p>
        </w:tc>
        <w:tc>
          <w:tcPr>
            <w:tcW w:w="1620" w:type="dxa"/>
            <w:vAlign w:val="center"/>
          </w:tcPr>
          <w:p w14:paraId="3133831E" w14:textId="77777777" w:rsidR="00640F04" w:rsidRPr="006651E4" w:rsidRDefault="00640F04" w:rsidP="0014107E">
            <w:pPr>
              <w:jc w:val="center"/>
              <w:rPr>
                <w:sz w:val="22"/>
                <w:szCs w:val="22"/>
              </w:rPr>
            </w:pPr>
          </w:p>
        </w:tc>
        <w:tc>
          <w:tcPr>
            <w:tcW w:w="1440" w:type="dxa"/>
            <w:vAlign w:val="center"/>
          </w:tcPr>
          <w:p w14:paraId="2039D836" w14:textId="77777777" w:rsidR="00640F04" w:rsidRPr="006651E4" w:rsidRDefault="00640F04" w:rsidP="0014107E">
            <w:pPr>
              <w:rPr>
                <w:sz w:val="22"/>
                <w:szCs w:val="22"/>
              </w:rPr>
            </w:pPr>
          </w:p>
        </w:tc>
        <w:tc>
          <w:tcPr>
            <w:tcW w:w="1008" w:type="dxa"/>
            <w:vAlign w:val="center"/>
          </w:tcPr>
          <w:p w14:paraId="66285FF0" w14:textId="77777777" w:rsidR="00640F04" w:rsidRPr="006651E4" w:rsidRDefault="00640F04" w:rsidP="0014107E">
            <w:pPr>
              <w:jc w:val="center"/>
              <w:rPr>
                <w:sz w:val="22"/>
                <w:szCs w:val="22"/>
              </w:rPr>
            </w:pPr>
          </w:p>
        </w:tc>
      </w:tr>
    </w:tbl>
    <w:p w14:paraId="23C732A0" w14:textId="77777777" w:rsidR="00640F04" w:rsidRPr="006651E4" w:rsidRDefault="00640F04" w:rsidP="007059D6">
      <w:pPr>
        <w:rPr>
          <w:sz w:val="14"/>
          <w:szCs w:val="22"/>
        </w:rPr>
      </w:pPr>
    </w:p>
    <w:p w14:paraId="2BEDE923" w14:textId="77777777" w:rsidR="007059D6" w:rsidRPr="006651E4" w:rsidRDefault="009D355F" w:rsidP="00640F04">
      <w:pPr>
        <w:rPr>
          <w:sz w:val="22"/>
          <w:szCs w:val="22"/>
        </w:rPr>
      </w:pPr>
      <w:r>
        <w:rPr>
          <w:b/>
          <w:sz w:val="22"/>
          <w:szCs w:val="22"/>
        </w:rPr>
        <w:t>I</w:t>
      </w:r>
      <w:r w:rsidR="00640F04" w:rsidRPr="006651E4">
        <w:rPr>
          <w:b/>
          <w:sz w:val="22"/>
          <w:szCs w:val="22"/>
        </w:rPr>
        <w:t xml:space="preserve">V. </w:t>
      </w:r>
      <w:r w:rsidR="00640F04" w:rsidRPr="006651E4">
        <w:rPr>
          <w:b/>
          <w:sz w:val="22"/>
          <w:szCs w:val="22"/>
        </w:rPr>
        <w:tab/>
      </w:r>
      <w:r>
        <w:rPr>
          <w:b/>
          <w:sz w:val="22"/>
          <w:szCs w:val="22"/>
        </w:rPr>
        <w:t>Higher Education Research Requirements</w:t>
      </w:r>
      <w:r w:rsidR="00640F04" w:rsidRPr="006651E4">
        <w:rPr>
          <w:b/>
          <w:sz w:val="22"/>
          <w:szCs w:val="22"/>
        </w:rPr>
        <w:t xml:space="preserve"> (</w:t>
      </w:r>
      <w:r>
        <w:rPr>
          <w:b/>
          <w:sz w:val="22"/>
          <w:szCs w:val="22"/>
        </w:rPr>
        <w:t>9</w:t>
      </w:r>
      <w:r w:rsidR="00640F04" w:rsidRPr="006651E4">
        <w:rPr>
          <w:b/>
          <w:sz w:val="22"/>
          <w:szCs w:val="22"/>
        </w:rPr>
        <w:t xml:space="preserve"> </w:t>
      </w:r>
      <w:r w:rsidR="002E0AFA">
        <w:rPr>
          <w:b/>
          <w:sz w:val="22"/>
          <w:szCs w:val="22"/>
        </w:rPr>
        <w:t>Credits</w:t>
      </w:r>
      <w:r w:rsidR="00640F04" w:rsidRPr="006651E4">
        <w:rPr>
          <w:b/>
          <w:sz w:val="22"/>
          <w:szCs w:val="22"/>
        </w:rPr>
        <w:t>)</w:t>
      </w:r>
    </w:p>
    <w:tbl>
      <w:tblPr>
        <w:tblW w:w="1044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423"/>
        <w:gridCol w:w="4950"/>
        <w:gridCol w:w="1620"/>
        <w:gridCol w:w="1440"/>
        <w:gridCol w:w="1008"/>
      </w:tblGrid>
      <w:tr w:rsidR="007059D6" w:rsidRPr="006651E4" w14:paraId="7136BA5F" w14:textId="77777777" w:rsidTr="009D355F">
        <w:trPr>
          <w:trHeight w:hRule="exact" w:val="288"/>
          <w:jc w:val="center"/>
        </w:trPr>
        <w:tc>
          <w:tcPr>
            <w:tcW w:w="1423" w:type="dxa"/>
            <w:tcBorders>
              <w:top w:val="single" w:sz="12" w:space="0" w:color="auto"/>
              <w:bottom w:val="single" w:sz="12" w:space="0" w:color="auto"/>
            </w:tcBorders>
            <w:shd w:val="clear" w:color="auto" w:fill="D9D9D9"/>
            <w:vAlign w:val="center"/>
          </w:tcPr>
          <w:p w14:paraId="6115A25A" w14:textId="77777777" w:rsidR="007059D6" w:rsidRPr="006651E4" w:rsidRDefault="007059D6" w:rsidP="007059D6">
            <w:pPr>
              <w:jc w:val="center"/>
              <w:rPr>
                <w:b/>
                <w:bCs/>
                <w:sz w:val="22"/>
                <w:szCs w:val="22"/>
              </w:rPr>
            </w:pPr>
            <w:r w:rsidRPr="006651E4">
              <w:rPr>
                <w:b/>
                <w:bCs/>
                <w:sz w:val="22"/>
                <w:szCs w:val="22"/>
              </w:rPr>
              <w:t>Course #</w:t>
            </w:r>
          </w:p>
        </w:tc>
        <w:tc>
          <w:tcPr>
            <w:tcW w:w="4950" w:type="dxa"/>
            <w:tcBorders>
              <w:top w:val="single" w:sz="12" w:space="0" w:color="auto"/>
              <w:bottom w:val="single" w:sz="12" w:space="0" w:color="auto"/>
            </w:tcBorders>
            <w:shd w:val="clear" w:color="auto" w:fill="D9D9D9"/>
            <w:vAlign w:val="center"/>
          </w:tcPr>
          <w:p w14:paraId="16025135" w14:textId="77777777" w:rsidR="007059D6" w:rsidRPr="006651E4" w:rsidRDefault="007059D6" w:rsidP="007059D6">
            <w:pPr>
              <w:jc w:val="center"/>
              <w:rPr>
                <w:b/>
                <w:bCs/>
                <w:sz w:val="22"/>
                <w:szCs w:val="22"/>
              </w:rPr>
            </w:pPr>
            <w:r w:rsidRPr="006651E4">
              <w:rPr>
                <w:b/>
                <w:bCs/>
                <w:sz w:val="22"/>
                <w:szCs w:val="22"/>
              </w:rPr>
              <w:t>Title of Course</w:t>
            </w:r>
          </w:p>
        </w:tc>
        <w:tc>
          <w:tcPr>
            <w:tcW w:w="1620" w:type="dxa"/>
            <w:tcBorders>
              <w:top w:val="single" w:sz="12" w:space="0" w:color="auto"/>
              <w:bottom w:val="single" w:sz="12" w:space="0" w:color="auto"/>
            </w:tcBorders>
            <w:shd w:val="clear" w:color="auto" w:fill="D9D9D9"/>
            <w:vAlign w:val="center"/>
          </w:tcPr>
          <w:p w14:paraId="71F2110D" w14:textId="77777777" w:rsidR="007059D6" w:rsidRPr="006651E4" w:rsidRDefault="007059D6" w:rsidP="007059D6">
            <w:pPr>
              <w:jc w:val="center"/>
              <w:rPr>
                <w:b/>
                <w:bCs/>
                <w:sz w:val="22"/>
                <w:szCs w:val="22"/>
              </w:rPr>
            </w:pPr>
            <w:r w:rsidRPr="006651E4">
              <w:rPr>
                <w:b/>
                <w:bCs/>
                <w:sz w:val="22"/>
                <w:szCs w:val="22"/>
              </w:rPr>
              <w:t>Semester Hours</w:t>
            </w:r>
          </w:p>
        </w:tc>
        <w:tc>
          <w:tcPr>
            <w:tcW w:w="1440" w:type="dxa"/>
            <w:tcBorders>
              <w:top w:val="single" w:sz="12" w:space="0" w:color="auto"/>
              <w:bottom w:val="single" w:sz="12" w:space="0" w:color="auto"/>
            </w:tcBorders>
            <w:shd w:val="clear" w:color="auto" w:fill="D9D9D9"/>
            <w:vAlign w:val="center"/>
          </w:tcPr>
          <w:p w14:paraId="6E8525C4" w14:textId="77777777" w:rsidR="007059D6" w:rsidRPr="006651E4" w:rsidRDefault="007059D6" w:rsidP="007059D6">
            <w:pPr>
              <w:jc w:val="center"/>
              <w:rPr>
                <w:b/>
                <w:bCs/>
                <w:sz w:val="22"/>
                <w:szCs w:val="22"/>
              </w:rPr>
            </w:pPr>
            <w:r w:rsidRPr="006651E4">
              <w:rPr>
                <w:b/>
                <w:bCs/>
                <w:sz w:val="22"/>
                <w:szCs w:val="22"/>
              </w:rPr>
              <w:t>Year / Term</w:t>
            </w:r>
          </w:p>
        </w:tc>
        <w:tc>
          <w:tcPr>
            <w:tcW w:w="1008" w:type="dxa"/>
            <w:tcBorders>
              <w:top w:val="single" w:sz="12" w:space="0" w:color="auto"/>
              <w:bottom w:val="single" w:sz="12" w:space="0" w:color="auto"/>
            </w:tcBorders>
            <w:shd w:val="clear" w:color="auto" w:fill="D9D9D9"/>
            <w:vAlign w:val="center"/>
          </w:tcPr>
          <w:p w14:paraId="0506CEC3" w14:textId="77777777" w:rsidR="007059D6" w:rsidRPr="006651E4" w:rsidRDefault="007059D6" w:rsidP="007059D6">
            <w:pPr>
              <w:jc w:val="center"/>
              <w:rPr>
                <w:b/>
                <w:bCs/>
                <w:sz w:val="22"/>
                <w:szCs w:val="22"/>
              </w:rPr>
            </w:pPr>
            <w:r w:rsidRPr="006651E4">
              <w:rPr>
                <w:b/>
                <w:bCs/>
                <w:sz w:val="22"/>
                <w:szCs w:val="22"/>
              </w:rPr>
              <w:t>Grade</w:t>
            </w:r>
          </w:p>
        </w:tc>
      </w:tr>
      <w:tr w:rsidR="007059D6" w:rsidRPr="006651E4" w14:paraId="418E21A7" w14:textId="77777777" w:rsidTr="009D355F">
        <w:trPr>
          <w:trHeight w:hRule="exact" w:val="288"/>
          <w:jc w:val="center"/>
        </w:trPr>
        <w:tc>
          <w:tcPr>
            <w:tcW w:w="1423" w:type="dxa"/>
            <w:tcBorders>
              <w:top w:val="single" w:sz="12" w:space="0" w:color="auto"/>
            </w:tcBorders>
            <w:vAlign w:val="center"/>
          </w:tcPr>
          <w:p w14:paraId="5B98BCCE" w14:textId="77777777" w:rsidR="007059D6" w:rsidRPr="006651E4" w:rsidRDefault="007059D6" w:rsidP="007059D6">
            <w:pPr>
              <w:rPr>
                <w:sz w:val="22"/>
                <w:szCs w:val="22"/>
              </w:rPr>
            </w:pPr>
          </w:p>
        </w:tc>
        <w:tc>
          <w:tcPr>
            <w:tcW w:w="4950" w:type="dxa"/>
            <w:tcBorders>
              <w:top w:val="single" w:sz="12" w:space="0" w:color="auto"/>
            </w:tcBorders>
            <w:vAlign w:val="center"/>
          </w:tcPr>
          <w:p w14:paraId="0D901311" w14:textId="77777777" w:rsidR="007059D6" w:rsidRPr="006651E4" w:rsidRDefault="007059D6" w:rsidP="007059D6">
            <w:pPr>
              <w:rPr>
                <w:sz w:val="22"/>
                <w:szCs w:val="22"/>
              </w:rPr>
            </w:pPr>
          </w:p>
        </w:tc>
        <w:tc>
          <w:tcPr>
            <w:tcW w:w="1620" w:type="dxa"/>
            <w:tcBorders>
              <w:top w:val="single" w:sz="12" w:space="0" w:color="auto"/>
            </w:tcBorders>
            <w:vAlign w:val="center"/>
          </w:tcPr>
          <w:p w14:paraId="6B3819B0" w14:textId="77777777" w:rsidR="007059D6" w:rsidRPr="006651E4" w:rsidRDefault="007059D6" w:rsidP="007059D6">
            <w:pPr>
              <w:jc w:val="center"/>
              <w:rPr>
                <w:sz w:val="22"/>
                <w:szCs w:val="22"/>
              </w:rPr>
            </w:pPr>
          </w:p>
        </w:tc>
        <w:tc>
          <w:tcPr>
            <w:tcW w:w="1440" w:type="dxa"/>
            <w:tcBorders>
              <w:top w:val="single" w:sz="12" w:space="0" w:color="auto"/>
            </w:tcBorders>
            <w:vAlign w:val="center"/>
          </w:tcPr>
          <w:p w14:paraId="623E5CB6" w14:textId="77777777" w:rsidR="007059D6" w:rsidRPr="006651E4" w:rsidRDefault="007059D6" w:rsidP="007059D6">
            <w:pPr>
              <w:rPr>
                <w:sz w:val="22"/>
                <w:szCs w:val="22"/>
              </w:rPr>
            </w:pPr>
          </w:p>
        </w:tc>
        <w:tc>
          <w:tcPr>
            <w:tcW w:w="1008" w:type="dxa"/>
            <w:tcBorders>
              <w:top w:val="single" w:sz="12" w:space="0" w:color="auto"/>
            </w:tcBorders>
            <w:vAlign w:val="center"/>
          </w:tcPr>
          <w:p w14:paraId="0D77A1FD" w14:textId="77777777" w:rsidR="007059D6" w:rsidRPr="006651E4" w:rsidRDefault="007059D6" w:rsidP="007059D6">
            <w:pPr>
              <w:pStyle w:val="Heading5"/>
              <w:jc w:val="center"/>
              <w:rPr>
                <w:sz w:val="22"/>
                <w:szCs w:val="22"/>
              </w:rPr>
            </w:pPr>
          </w:p>
        </w:tc>
      </w:tr>
      <w:tr w:rsidR="007059D6" w:rsidRPr="006651E4" w14:paraId="446FDAE5" w14:textId="77777777" w:rsidTr="009D355F">
        <w:trPr>
          <w:trHeight w:hRule="exact" w:val="288"/>
          <w:jc w:val="center"/>
        </w:trPr>
        <w:tc>
          <w:tcPr>
            <w:tcW w:w="1423" w:type="dxa"/>
            <w:vAlign w:val="center"/>
          </w:tcPr>
          <w:p w14:paraId="04ADED19" w14:textId="77777777" w:rsidR="007059D6" w:rsidRPr="006651E4" w:rsidRDefault="007059D6" w:rsidP="007059D6">
            <w:pPr>
              <w:rPr>
                <w:sz w:val="22"/>
                <w:szCs w:val="22"/>
              </w:rPr>
            </w:pPr>
          </w:p>
        </w:tc>
        <w:tc>
          <w:tcPr>
            <w:tcW w:w="4950" w:type="dxa"/>
            <w:vAlign w:val="center"/>
          </w:tcPr>
          <w:p w14:paraId="1F6D7B00" w14:textId="77777777" w:rsidR="007059D6" w:rsidRPr="006651E4" w:rsidRDefault="007059D6" w:rsidP="007059D6">
            <w:pPr>
              <w:rPr>
                <w:sz w:val="22"/>
                <w:szCs w:val="22"/>
              </w:rPr>
            </w:pPr>
          </w:p>
        </w:tc>
        <w:tc>
          <w:tcPr>
            <w:tcW w:w="1620" w:type="dxa"/>
            <w:vAlign w:val="center"/>
          </w:tcPr>
          <w:p w14:paraId="46147B34" w14:textId="77777777" w:rsidR="007059D6" w:rsidRPr="006651E4" w:rsidRDefault="007059D6" w:rsidP="007059D6">
            <w:pPr>
              <w:jc w:val="center"/>
              <w:rPr>
                <w:sz w:val="22"/>
                <w:szCs w:val="22"/>
              </w:rPr>
            </w:pPr>
          </w:p>
        </w:tc>
        <w:tc>
          <w:tcPr>
            <w:tcW w:w="1440" w:type="dxa"/>
            <w:vAlign w:val="center"/>
          </w:tcPr>
          <w:p w14:paraId="1AC74951" w14:textId="77777777" w:rsidR="007059D6" w:rsidRPr="006651E4" w:rsidRDefault="007059D6" w:rsidP="007059D6">
            <w:pPr>
              <w:rPr>
                <w:sz w:val="22"/>
                <w:szCs w:val="22"/>
              </w:rPr>
            </w:pPr>
          </w:p>
        </w:tc>
        <w:tc>
          <w:tcPr>
            <w:tcW w:w="1008" w:type="dxa"/>
            <w:vAlign w:val="center"/>
          </w:tcPr>
          <w:p w14:paraId="6A547094" w14:textId="77777777" w:rsidR="007059D6" w:rsidRPr="006651E4" w:rsidRDefault="007059D6" w:rsidP="007059D6">
            <w:pPr>
              <w:jc w:val="center"/>
              <w:rPr>
                <w:sz w:val="22"/>
                <w:szCs w:val="22"/>
              </w:rPr>
            </w:pPr>
          </w:p>
        </w:tc>
      </w:tr>
      <w:tr w:rsidR="007059D6" w:rsidRPr="006651E4" w14:paraId="68E4D92B" w14:textId="77777777" w:rsidTr="009D355F">
        <w:trPr>
          <w:trHeight w:hRule="exact" w:val="288"/>
          <w:jc w:val="center"/>
        </w:trPr>
        <w:tc>
          <w:tcPr>
            <w:tcW w:w="1423" w:type="dxa"/>
            <w:vAlign w:val="center"/>
          </w:tcPr>
          <w:p w14:paraId="122D6A12" w14:textId="77777777" w:rsidR="007059D6" w:rsidRPr="006651E4" w:rsidRDefault="007059D6" w:rsidP="007059D6">
            <w:pPr>
              <w:rPr>
                <w:sz w:val="22"/>
                <w:szCs w:val="22"/>
              </w:rPr>
            </w:pPr>
          </w:p>
        </w:tc>
        <w:tc>
          <w:tcPr>
            <w:tcW w:w="4950" w:type="dxa"/>
            <w:vAlign w:val="center"/>
          </w:tcPr>
          <w:p w14:paraId="734AF713" w14:textId="77777777" w:rsidR="007059D6" w:rsidRPr="006651E4" w:rsidRDefault="007059D6" w:rsidP="007059D6">
            <w:pPr>
              <w:rPr>
                <w:sz w:val="22"/>
                <w:szCs w:val="22"/>
              </w:rPr>
            </w:pPr>
          </w:p>
        </w:tc>
        <w:tc>
          <w:tcPr>
            <w:tcW w:w="1620" w:type="dxa"/>
            <w:vAlign w:val="center"/>
          </w:tcPr>
          <w:p w14:paraId="1DF57922" w14:textId="77777777" w:rsidR="007059D6" w:rsidRPr="006651E4" w:rsidRDefault="007059D6" w:rsidP="007059D6">
            <w:pPr>
              <w:jc w:val="center"/>
              <w:rPr>
                <w:sz w:val="22"/>
                <w:szCs w:val="22"/>
              </w:rPr>
            </w:pPr>
          </w:p>
        </w:tc>
        <w:tc>
          <w:tcPr>
            <w:tcW w:w="1440" w:type="dxa"/>
            <w:vAlign w:val="center"/>
          </w:tcPr>
          <w:p w14:paraId="6D34D01C" w14:textId="77777777" w:rsidR="007059D6" w:rsidRPr="006651E4" w:rsidRDefault="007059D6" w:rsidP="007059D6">
            <w:pPr>
              <w:rPr>
                <w:sz w:val="22"/>
                <w:szCs w:val="22"/>
              </w:rPr>
            </w:pPr>
          </w:p>
        </w:tc>
        <w:tc>
          <w:tcPr>
            <w:tcW w:w="1008" w:type="dxa"/>
            <w:vAlign w:val="center"/>
          </w:tcPr>
          <w:p w14:paraId="1E20BC4F" w14:textId="77777777" w:rsidR="007059D6" w:rsidRPr="006651E4" w:rsidRDefault="007059D6" w:rsidP="007059D6">
            <w:pPr>
              <w:jc w:val="center"/>
              <w:rPr>
                <w:sz w:val="22"/>
                <w:szCs w:val="22"/>
              </w:rPr>
            </w:pPr>
          </w:p>
        </w:tc>
      </w:tr>
      <w:tr w:rsidR="007059D6" w:rsidRPr="006651E4" w14:paraId="34CF88F8" w14:textId="77777777" w:rsidTr="009D355F">
        <w:trPr>
          <w:trHeight w:hRule="exact" w:val="288"/>
          <w:jc w:val="center"/>
        </w:trPr>
        <w:tc>
          <w:tcPr>
            <w:tcW w:w="1423" w:type="dxa"/>
            <w:vAlign w:val="center"/>
          </w:tcPr>
          <w:p w14:paraId="2E6C48D9" w14:textId="77777777" w:rsidR="007059D6" w:rsidRPr="006651E4" w:rsidRDefault="007059D6" w:rsidP="007059D6">
            <w:pPr>
              <w:rPr>
                <w:sz w:val="22"/>
                <w:szCs w:val="22"/>
              </w:rPr>
            </w:pPr>
          </w:p>
        </w:tc>
        <w:tc>
          <w:tcPr>
            <w:tcW w:w="4950" w:type="dxa"/>
            <w:vAlign w:val="center"/>
          </w:tcPr>
          <w:p w14:paraId="0B337AD6" w14:textId="77777777" w:rsidR="007059D6" w:rsidRPr="006651E4" w:rsidRDefault="007059D6" w:rsidP="007059D6">
            <w:pPr>
              <w:rPr>
                <w:sz w:val="22"/>
                <w:szCs w:val="22"/>
              </w:rPr>
            </w:pPr>
          </w:p>
        </w:tc>
        <w:tc>
          <w:tcPr>
            <w:tcW w:w="1620" w:type="dxa"/>
            <w:vAlign w:val="center"/>
          </w:tcPr>
          <w:p w14:paraId="50FC1A97" w14:textId="77777777" w:rsidR="007059D6" w:rsidRPr="006651E4" w:rsidRDefault="007059D6" w:rsidP="007059D6">
            <w:pPr>
              <w:jc w:val="center"/>
              <w:rPr>
                <w:sz w:val="22"/>
                <w:szCs w:val="22"/>
              </w:rPr>
            </w:pPr>
          </w:p>
        </w:tc>
        <w:tc>
          <w:tcPr>
            <w:tcW w:w="1440" w:type="dxa"/>
            <w:vAlign w:val="center"/>
          </w:tcPr>
          <w:p w14:paraId="7294EB31" w14:textId="77777777" w:rsidR="007059D6" w:rsidRPr="006651E4" w:rsidRDefault="007059D6" w:rsidP="007059D6">
            <w:pPr>
              <w:rPr>
                <w:sz w:val="22"/>
                <w:szCs w:val="22"/>
              </w:rPr>
            </w:pPr>
          </w:p>
        </w:tc>
        <w:tc>
          <w:tcPr>
            <w:tcW w:w="1008" w:type="dxa"/>
            <w:vAlign w:val="center"/>
          </w:tcPr>
          <w:p w14:paraId="560FBCEC" w14:textId="77777777" w:rsidR="007059D6" w:rsidRPr="006651E4" w:rsidRDefault="007059D6" w:rsidP="007059D6">
            <w:pPr>
              <w:jc w:val="center"/>
              <w:rPr>
                <w:sz w:val="22"/>
                <w:szCs w:val="22"/>
              </w:rPr>
            </w:pPr>
          </w:p>
        </w:tc>
      </w:tr>
      <w:tr w:rsidR="006651E4" w:rsidRPr="006651E4" w14:paraId="0C335CBA" w14:textId="77777777" w:rsidTr="009D355F">
        <w:trPr>
          <w:trHeight w:hRule="exact" w:val="288"/>
          <w:jc w:val="center"/>
        </w:trPr>
        <w:tc>
          <w:tcPr>
            <w:tcW w:w="1423" w:type="dxa"/>
            <w:vAlign w:val="center"/>
          </w:tcPr>
          <w:p w14:paraId="18C666C4" w14:textId="77777777" w:rsidR="006651E4" w:rsidRPr="006651E4" w:rsidRDefault="006651E4" w:rsidP="007059D6">
            <w:pPr>
              <w:rPr>
                <w:sz w:val="22"/>
                <w:szCs w:val="22"/>
              </w:rPr>
            </w:pPr>
          </w:p>
        </w:tc>
        <w:tc>
          <w:tcPr>
            <w:tcW w:w="4950" w:type="dxa"/>
            <w:vAlign w:val="center"/>
          </w:tcPr>
          <w:p w14:paraId="0E612A6C" w14:textId="77777777" w:rsidR="006651E4" w:rsidRPr="006651E4" w:rsidRDefault="006651E4" w:rsidP="007059D6">
            <w:pPr>
              <w:rPr>
                <w:sz w:val="22"/>
                <w:szCs w:val="22"/>
              </w:rPr>
            </w:pPr>
          </w:p>
        </w:tc>
        <w:tc>
          <w:tcPr>
            <w:tcW w:w="1620" w:type="dxa"/>
            <w:vAlign w:val="center"/>
          </w:tcPr>
          <w:p w14:paraId="40A53412" w14:textId="77777777" w:rsidR="006651E4" w:rsidRPr="006651E4" w:rsidRDefault="006651E4" w:rsidP="007059D6">
            <w:pPr>
              <w:jc w:val="center"/>
              <w:rPr>
                <w:sz w:val="22"/>
                <w:szCs w:val="22"/>
              </w:rPr>
            </w:pPr>
          </w:p>
        </w:tc>
        <w:tc>
          <w:tcPr>
            <w:tcW w:w="1440" w:type="dxa"/>
            <w:vAlign w:val="center"/>
          </w:tcPr>
          <w:p w14:paraId="1CCB7148" w14:textId="77777777" w:rsidR="006651E4" w:rsidRPr="006651E4" w:rsidRDefault="006651E4" w:rsidP="007059D6">
            <w:pPr>
              <w:rPr>
                <w:sz w:val="22"/>
                <w:szCs w:val="22"/>
              </w:rPr>
            </w:pPr>
          </w:p>
        </w:tc>
        <w:tc>
          <w:tcPr>
            <w:tcW w:w="1008" w:type="dxa"/>
            <w:vAlign w:val="center"/>
          </w:tcPr>
          <w:p w14:paraId="43C5895C" w14:textId="77777777" w:rsidR="006651E4" w:rsidRPr="006651E4" w:rsidRDefault="006651E4" w:rsidP="007059D6">
            <w:pPr>
              <w:jc w:val="center"/>
              <w:rPr>
                <w:sz w:val="22"/>
                <w:szCs w:val="22"/>
              </w:rPr>
            </w:pPr>
          </w:p>
        </w:tc>
      </w:tr>
      <w:tr w:rsidR="007059D6" w:rsidRPr="006651E4" w14:paraId="25E20F01" w14:textId="77777777" w:rsidTr="009D355F">
        <w:trPr>
          <w:trHeight w:hRule="exact" w:val="288"/>
          <w:jc w:val="center"/>
        </w:trPr>
        <w:tc>
          <w:tcPr>
            <w:tcW w:w="1423" w:type="dxa"/>
            <w:vAlign w:val="center"/>
          </w:tcPr>
          <w:p w14:paraId="2978F7EE" w14:textId="77777777" w:rsidR="007059D6" w:rsidRPr="006651E4" w:rsidRDefault="007059D6" w:rsidP="007059D6">
            <w:pPr>
              <w:rPr>
                <w:sz w:val="22"/>
                <w:szCs w:val="22"/>
              </w:rPr>
            </w:pPr>
          </w:p>
        </w:tc>
        <w:tc>
          <w:tcPr>
            <w:tcW w:w="4950" w:type="dxa"/>
            <w:vAlign w:val="center"/>
          </w:tcPr>
          <w:p w14:paraId="20CC2D52" w14:textId="77777777" w:rsidR="007059D6" w:rsidRPr="006651E4" w:rsidRDefault="007059D6" w:rsidP="007059D6">
            <w:pPr>
              <w:rPr>
                <w:sz w:val="22"/>
                <w:szCs w:val="22"/>
              </w:rPr>
            </w:pPr>
          </w:p>
        </w:tc>
        <w:tc>
          <w:tcPr>
            <w:tcW w:w="1620" w:type="dxa"/>
            <w:vAlign w:val="center"/>
          </w:tcPr>
          <w:p w14:paraId="53F35DAF" w14:textId="77777777" w:rsidR="007059D6" w:rsidRPr="006651E4" w:rsidRDefault="007059D6" w:rsidP="007059D6">
            <w:pPr>
              <w:jc w:val="center"/>
              <w:rPr>
                <w:sz w:val="22"/>
                <w:szCs w:val="22"/>
              </w:rPr>
            </w:pPr>
          </w:p>
        </w:tc>
        <w:tc>
          <w:tcPr>
            <w:tcW w:w="1440" w:type="dxa"/>
            <w:vAlign w:val="center"/>
          </w:tcPr>
          <w:p w14:paraId="3A5DD393" w14:textId="77777777" w:rsidR="007059D6" w:rsidRPr="006651E4" w:rsidRDefault="007059D6" w:rsidP="007059D6">
            <w:pPr>
              <w:rPr>
                <w:sz w:val="22"/>
                <w:szCs w:val="22"/>
              </w:rPr>
            </w:pPr>
          </w:p>
        </w:tc>
        <w:tc>
          <w:tcPr>
            <w:tcW w:w="1008" w:type="dxa"/>
            <w:vAlign w:val="center"/>
          </w:tcPr>
          <w:p w14:paraId="3C8A6F71" w14:textId="77777777" w:rsidR="007059D6" w:rsidRPr="006651E4" w:rsidRDefault="007059D6" w:rsidP="007059D6">
            <w:pPr>
              <w:jc w:val="center"/>
              <w:rPr>
                <w:sz w:val="22"/>
                <w:szCs w:val="22"/>
              </w:rPr>
            </w:pPr>
          </w:p>
        </w:tc>
      </w:tr>
    </w:tbl>
    <w:p w14:paraId="6C6661BE" w14:textId="77777777" w:rsidR="007059D6" w:rsidRPr="006651E4" w:rsidRDefault="007059D6" w:rsidP="007059D6">
      <w:pPr>
        <w:rPr>
          <w:sz w:val="14"/>
          <w:szCs w:val="22"/>
        </w:rPr>
      </w:pPr>
    </w:p>
    <w:p w14:paraId="2EC0A1B2" w14:textId="77777777" w:rsidR="00640F04" w:rsidRPr="006651E4" w:rsidRDefault="00640F04" w:rsidP="007059D6">
      <w:pPr>
        <w:rPr>
          <w:b/>
          <w:sz w:val="22"/>
          <w:szCs w:val="22"/>
        </w:rPr>
      </w:pPr>
      <w:r w:rsidRPr="006651E4">
        <w:rPr>
          <w:b/>
          <w:sz w:val="22"/>
          <w:szCs w:val="22"/>
        </w:rPr>
        <w:t xml:space="preserve">V. </w:t>
      </w:r>
      <w:r w:rsidRPr="006651E4">
        <w:rPr>
          <w:b/>
          <w:sz w:val="22"/>
          <w:szCs w:val="22"/>
        </w:rPr>
        <w:tab/>
        <w:t>Pre</w:t>
      </w:r>
      <w:r w:rsidR="000A77D9">
        <w:rPr>
          <w:b/>
          <w:sz w:val="22"/>
          <w:szCs w:val="22"/>
        </w:rPr>
        <w:t>-</w:t>
      </w:r>
      <w:r w:rsidRPr="006651E4">
        <w:rPr>
          <w:b/>
          <w:sz w:val="22"/>
          <w:szCs w:val="22"/>
        </w:rPr>
        <w:t>candidacy and Candidacy / Dissertation Hours (</w:t>
      </w:r>
      <w:r w:rsidR="000A77D9">
        <w:rPr>
          <w:b/>
          <w:sz w:val="22"/>
          <w:szCs w:val="22"/>
        </w:rPr>
        <w:t>21</w:t>
      </w:r>
      <w:r w:rsidRPr="006651E4">
        <w:rPr>
          <w:b/>
          <w:sz w:val="22"/>
          <w:szCs w:val="22"/>
        </w:rPr>
        <w:t xml:space="preserve"> </w:t>
      </w:r>
      <w:r w:rsidR="002E0AFA">
        <w:rPr>
          <w:b/>
          <w:sz w:val="22"/>
          <w:szCs w:val="22"/>
        </w:rPr>
        <w:t>Credits</w:t>
      </w:r>
      <w:r w:rsidRPr="006651E4">
        <w:rPr>
          <w:b/>
          <w:sz w:val="22"/>
          <w:szCs w:val="22"/>
        </w:rPr>
        <w:t>)</w:t>
      </w:r>
    </w:p>
    <w:tbl>
      <w:tblPr>
        <w:tblW w:w="1044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423"/>
        <w:gridCol w:w="4950"/>
        <w:gridCol w:w="1620"/>
        <w:gridCol w:w="1440"/>
        <w:gridCol w:w="1008"/>
      </w:tblGrid>
      <w:tr w:rsidR="00640F04" w:rsidRPr="006651E4" w14:paraId="41068C7F" w14:textId="77777777" w:rsidTr="009D355F">
        <w:trPr>
          <w:trHeight w:hRule="exact" w:val="288"/>
          <w:jc w:val="center"/>
        </w:trPr>
        <w:tc>
          <w:tcPr>
            <w:tcW w:w="1423" w:type="dxa"/>
            <w:tcBorders>
              <w:top w:val="single" w:sz="12" w:space="0" w:color="auto"/>
              <w:bottom w:val="single" w:sz="12" w:space="0" w:color="auto"/>
            </w:tcBorders>
            <w:shd w:val="clear" w:color="auto" w:fill="D9D9D9"/>
            <w:vAlign w:val="center"/>
          </w:tcPr>
          <w:p w14:paraId="2F080441" w14:textId="77777777" w:rsidR="00640F04" w:rsidRPr="006651E4" w:rsidRDefault="00640F04" w:rsidP="0014107E">
            <w:pPr>
              <w:jc w:val="center"/>
              <w:rPr>
                <w:b/>
                <w:bCs/>
                <w:sz w:val="22"/>
                <w:szCs w:val="22"/>
              </w:rPr>
            </w:pPr>
            <w:r w:rsidRPr="006651E4">
              <w:rPr>
                <w:b/>
                <w:bCs/>
                <w:sz w:val="22"/>
                <w:szCs w:val="22"/>
              </w:rPr>
              <w:t>Course #</w:t>
            </w:r>
          </w:p>
        </w:tc>
        <w:tc>
          <w:tcPr>
            <w:tcW w:w="4950" w:type="dxa"/>
            <w:tcBorders>
              <w:top w:val="single" w:sz="12" w:space="0" w:color="auto"/>
              <w:bottom w:val="single" w:sz="12" w:space="0" w:color="auto"/>
            </w:tcBorders>
            <w:shd w:val="clear" w:color="auto" w:fill="D9D9D9"/>
            <w:vAlign w:val="center"/>
          </w:tcPr>
          <w:p w14:paraId="6197FC3D" w14:textId="77777777" w:rsidR="00640F04" w:rsidRPr="006651E4" w:rsidRDefault="00640F04" w:rsidP="0014107E">
            <w:pPr>
              <w:jc w:val="center"/>
              <w:rPr>
                <w:b/>
                <w:bCs/>
                <w:sz w:val="22"/>
                <w:szCs w:val="22"/>
              </w:rPr>
            </w:pPr>
            <w:r w:rsidRPr="006651E4">
              <w:rPr>
                <w:b/>
                <w:bCs/>
                <w:sz w:val="22"/>
                <w:szCs w:val="22"/>
              </w:rPr>
              <w:t>Title of Course</w:t>
            </w:r>
          </w:p>
        </w:tc>
        <w:tc>
          <w:tcPr>
            <w:tcW w:w="1620" w:type="dxa"/>
            <w:tcBorders>
              <w:top w:val="single" w:sz="12" w:space="0" w:color="auto"/>
              <w:bottom w:val="single" w:sz="12" w:space="0" w:color="auto"/>
            </w:tcBorders>
            <w:shd w:val="clear" w:color="auto" w:fill="D9D9D9"/>
            <w:vAlign w:val="center"/>
          </w:tcPr>
          <w:p w14:paraId="1EB4AD11" w14:textId="77777777" w:rsidR="00640F04" w:rsidRPr="006651E4" w:rsidRDefault="00640F04" w:rsidP="0014107E">
            <w:pPr>
              <w:jc w:val="center"/>
              <w:rPr>
                <w:b/>
                <w:bCs/>
                <w:sz w:val="22"/>
                <w:szCs w:val="22"/>
              </w:rPr>
            </w:pPr>
            <w:r w:rsidRPr="006651E4">
              <w:rPr>
                <w:b/>
                <w:bCs/>
                <w:sz w:val="22"/>
                <w:szCs w:val="22"/>
              </w:rPr>
              <w:t>Semester Hours</w:t>
            </w:r>
          </w:p>
        </w:tc>
        <w:tc>
          <w:tcPr>
            <w:tcW w:w="1440" w:type="dxa"/>
            <w:tcBorders>
              <w:top w:val="single" w:sz="12" w:space="0" w:color="auto"/>
              <w:bottom w:val="single" w:sz="12" w:space="0" w:color="auto"/>
            </w:tcBorders>
            <w:shd w:val="clear" w:color="auto" w:fill="D9D9D9"/>
            <w:vAlign w:val="center"/>
          </w:tcPr>
          <w:p w14:paraId="14603726" w14:textId="77777777" w:rsidR="00640F04" w:rsidRPr="006651E4" w:rsidRDefault="00640F04" w:rsidP="0014107E">
            <w:pPr>
              <w:jc w:val="center"/>
              <w:rPr>
                <w:b/>
                <w:bCs/>
                <w:sz w:val="22"/>
                <w:szCs w:val="22"/>
              </w:rPr>
            </w:pPr>
            <w:r w:rsidRPr="006651E4">
              <w:rPr>
                <w:b/>
                <w:bCs/>
                <w:sz w:val="22"/>
                <w:szCs w:val="22"/>
              </w:rPr>
              <w:t>Year / Term</w:t>
            </w:r>
          </w:p>
        </w:tc>
        <w:tc>
          <w:tcPr>
            <w:tcW w:w="1008" w:type="dxa"/>
            <w:tcBorders>
              <w:top w:val="single" w:sz="12" w:space="0" w:color="auto"/>
              <w:bottom w:val="single" w:sz="12" w:space="0" w:color="auto"/>
            </w:tcBorders>
            <w:shd w:val="clear" w:color="auto" w:fill="D9D9D9"/>
            <w:vAlign w:val="center"/>
          </w:tcPr>
          <w:p w14:paraId="4A307BB4" w14:textId="77777777" w:rsidR="00640F04" w:rsidRPr="006651E4" w:rsidRDefault="00640F04" w:rsidP="0014107E">
            <w:pPr>
              <w:jc w:val="center"/>
              <w:rPr>
                <w:b/>
                <w:bCs/>
                <w:sz w:val="22"/>
                <w:szCs w:val="22"/>
              </w:rPr>
            </w:pPr>
            <w:r w:rsidRPr="006651E4">
              <w:rPr>
                <w:b/>
                <w:bCs/>
                <w:sz w:val="22"/>
                <w:szCs w:val="22"/>
              </w:rPr>
              <w:t>Grade</w:t>
            </w:r>
          </w:p>
        </w:tc>
      </w:tr>
      <w:tr w:rsidR="0007210E" w:rsidRPr="006651E4" w14:paraId="5A07852B" w14:textId="77777777" w:rsidTr="009D355F">
        <w:trPr>
          <w:trHeight w:hRule="exact" w:val="288"/>
          <w:jc w:val="center"/>
        </w:trPr>
        <w:tc>
          <w:tcPr>
            <w:tcW w:w="1423" w:type="dxa"/>
            <w:tcBorders>
              <w:top w:val="single" w:sz="12" w:space="0" w:color="auto"/>
            </w:tcBorders>
            <w:vAlign w:val="center"/>
          </w:tcPr>
          <w:p w14:paraId="3348B164" w14:textId="77777777" w:rsidR="0007210E" w:rsidRPr="006651E4" w:rsidRDefault="0007210E" w:rsidP="0014107E">
            <w:pPr>
              <w:rPr>
                <w:sz w:val="22"/>
                <w:szCs w:val="22"/>
              </w:rPr>
            </w:pPr>
          </w:p>
        </w:tc>
        <w:tc>
          <w:tcPr>
            <w:tcW w:w="4950" w:type="dxa"/>
            <w:tcBorders>
              <w:top w:val="single" w:sz="12" w:space="0" w:color="auto"/>
            </w:tcBorders>
            <w:vAlign w:val="center"/>
          </w:tcPr>
          <w:p w14:paraId="06CA0739" w14:textId="77777777" w:rsidR="0007210E" w:rsidRPr="006651E4" w:rsidRDefault="0007210E" w:rsidP="0014107E">
            <w:pPr>
              <w:rPr>
                <w:sz w:val="22"/>
                <w:szCs w:val="22"/>
              </w:rPr>
            </w:pPr>
          </w:p>
        </w:tc>
        <w:tc>
          <w:tcPr>
            <w:tcW w:w="1620" w:type="dxa"/>
            <w:tcBorders>
              <w:top w:val="single" w:sz="12" w:space="0" w:color="auto"/>
            </w:tcBorders>
            <w:vAlign w:val="center"/>
          </w:tcPr>
          <w:p w14:paraId="0F83CA89" w14:textId="77777777" w:rsidR="0007210E" w:rsidRPr="006651E4" w:rsidRDefault="0007210E" w:rsidP="0014107E">
            <w:pPr>
              <w:jc w:val="center"/>
              <w:rPr>
                <w:sz w:val="22"/>
                <w:szCs w:val="22"/>
              </w:rPr>
            </w:pPr>
          </w:p>
        </w:tc>
        <w:tc>
          <w:tcPr>
            <w:tcW w:w="1440" w:type="dxa"/>
            <w:tcBorders>
              <w:top w:val="single" w:sz="12" w:space="0" w:color="auto"/>
            </w:tcBorders>
            <w:vAlign w:val="center"/>
          </w:tcPr>
          <w:p w14:paraId="4DFD9F6B" w14:textId="77777777" w:rsidR="0007210E" w:rsidRPr="006651E4" w:rsidRDefault="0007210E" w:rsidP="0014107E">
            <w:pPr>
              <w:rPr>
                <w:sz w:val="22"/>
                <w:szCs w:val="22"/>
              </w:rPr>
            </w:pPr>
          </w:p>
        </w:tc>
        <w:tc>
          <w:tcPr>
            <w:tcW w:w="1008" w:type="dxa"/>
            <w:tcBorders>
              <w:top w:val="single" w:sz="12" w:space="0" w:color="auto"/>
            </w:tcBorders>
            <w:vAlign w:val="center"/>
          </w:tcPr>
          <w:p w14:paraId="15D9A7D0" w14:textId="77777777" w:rsidR="0007210E" w:rsidRPr="006651E4" w:rsidRDefault="0007210E" w:rsidP="0014107E">
            <w:pPr>
              <w:pStyle w:val="Heading5"/>
              <w:jc w:val="center"/>
              <w:rPr>
                <w:sz w:val="22"/>
                <w:szCs w:val="22"/>
              </w:rPr>
            </w:pPr>
          </w:p>
        </w:tc>
      </w:tr>
      <w:tr w:rsidR="0007210E" w:rsidRPr="006651E4" w14:paraId="05A4D930" w14:textId="77777777" w:rsidTr="009D355F">
        <w:trPr>
          <w:trHeight w:hRule="exact" w:val="288"/>
          <w:jc w:val="center"/>
        </w:trPr>
        <w:tc>
          <w:tcPr>
            <w:tcW w:w="1423" w:type="dxa"/>
            <w:vAlign w:val="center"/>
          </w:tcPr>
          <w:p w14:paraId="6D8C9BB5" w14:textId="77777777" w:rsidR="0007210E" w:rsidRPr="006651E4" w:rsidRDefault="0007210E" w:rsidP="0014107E">
            <w:pPr>
              <w:rPr>
                <w:sz w:val="22"/>
                <w:szCs w:val="22"/>
              </w:rPr>
            </w:pPr>
          </w:p>
        </w:tc>
        <w:tc>
          <w:tcPr>
            <w:tcW w:w="4950" w:type="dxa"/>
            <w:vAlign w:val="center"/>
          </w:tcPr>
          <w:p w14:paraId="463E6DD5" w14:textId="77777777" w:rsidR="0007210E" w:rsidRPr="006651E4" w:rsidRDefault="0007210E" w:rsidP="0014107E">
            <w:pPr>
              <w:rPr>
                <w:sz w:val="22"/>
                <w:szCs w:val="22"/>
              </w:rPr>
            </w:pPr>
          </w:p>
        </w:tc>
        <w:tc>
          <w:tcPr>
            <w:tcW w:w="1620" w:type="dxa"/>
            <w:vAlign w:val="center"/>
          </w:tcPr>
          <w:p w14:paraId="6408609D" w14:textId="77777777" w:rsidR="0007210E" w:rsidRPr="006651E4" w:rsidRDefault="0007210E" w:rsidP="0014107E">
            <w:pPr>
              <w:jc w:val="center"/>
              <w:rPr>
                <w:sz w:val="22"/>
                <w:szCs w:val="22"/>
              </w:rPr>
            </w:pPr>
          </w:p>
        </w:tc>
        <w:tc>
          <w:tcPr>
            <w:tcW w:w="1440" w:type="dxa"/>
            <w:vAlign w:val="center"/>
          </w:tcPr>
          <w:p w14:paraId="306F57E1" w14:textId="77777777" w:rsidR="0007210E" w:rsidRPr="006651E4" w:rsidRDefault="0007210E" w:rsidP="0014107E">
            <w:pPr>
              <w:rPr>
                <w:sz w:val="22"/>
                <w:szCs w:val="22"/>
              </w:rPr>
            </w:pPr>
          </w:p>
        </w:tc>
        <w:tc>
          <w:tcPr>
            <w:tcW w:w="1008" w:type="dxa"/>
            <w:vAlign w:val="center"/>
          </w:tcPr>
          <w:p w14:paraId="3A8B1B58" w14:textId="77777777" w:rsidR="0007210E" w:rsidRPr="006651E4" w:rsidRDefault="0007210E" w:rsidP="0014107E">
            <w:pPr>
              <w:jc w:val="center"/>
              <w:rPr>
                <w:sz w:val="22"/>
                <w:szCs w:val="22"/>
              </w:rPr>
            </w:pPr>
          </w:p>
        </w:tc>
      </w:tr>
      <w:tr w:rsidR="0007210E" w:rsidRPr="006651E4" w14:paraId="164D8F20" w14:textId="77777777" w:rsidTr="009D355F">
        <w:trPr>
          <w:trHeight w:hRule="exact" w:val="288"/>
          <w:jc w:val="center"/>
        </w:trPr>
        <w:tc>
          <w:tcPr>
            <w:tcW w:w="1423" w:type="dxa"/>
            <w:vAlign w:val="center"/>
          </w:tcPr>
          <w:p w14:paraId="202CAE3A" w14:textId="77777777" w:rsidR="0007210E" w:rsidRPr="006651E4" w:rsidRDefault="0007210E" w:rsidP="0014107E">
            <w:pPr>
              <w:rPr>
                <w:sz w:val="22"/>
                <w:szCs w:val="22"/>
              </w:rPr>
            </w:pPr>
          </w:p>
        </w:tc>
        <w:tc>
          <w:tcPr>
            <w:tcW w:w="4950" w:type="dxa"/>
            <w:vAlign w:val="center"/>
          </w:tcPr>
          <w:p w14:paraId="6D24ABDA" w14:textId="77777777" w:rsidR="0007210E" w:rsidRPr="006651E4" w:rsidRDefault="0007210E" w:rsidP="0014107E">
            <w:pPr>
              <w:rPr>
                <w:sz w:val="22"/>
                <w:szCs w:val="22"/>
              </w:rPr>
            </w:pPr>
          </w:p>
        </w:tc>
        <w:tc>
          <w:tcPr>
            <w:tcW w:w="1620" w:type="dxa"/>
            <w:vAlign w:val="center"/>
          </w:tcPr>
          <w:p w14:paraId="32E1C0A8" w14:textId="77777777" w:rsidR="0007210E" w:rsidRPr="006651E4" w:rsidRDefault="0007210E" w:rsidP="0014107E">
            <w:pPr>
              <w:jc w:val="center"/>
              <w:rPr>
                <w:sz w:val="22"/>
                <w:szCs w:val="22"/>
              </w:rPr>
            </w:pPr>
          </w:p>
        </w:tc>
        <w:tc>
          <w:tcPr>
            <w:tcW w:w="1440" w:type="dxa"/>
            <w:vAlign w:val="center"/>
          </w:tcPr>
          <w:p w14:paraId="19A8CD9E" w14:textId="77777777" w:rsidR="0007210E" w:rsidRPr="006651E4" w:rsidRDefault="0007210E" w:rsidP="0014107E">
            <w:pPr>
              <w:rPr>
                <w:sz w:val="22"/>
                <w:szCs w:val="22"/>
              </w:rPr>
            </w:pPr>
          </w:p>
        </w:tc>
        <w:tc>
          <w:tcPr>
            <w:tcW w:w="1008" w:type="dxa"/>
            <w:vAlign w:val="center"/>
          </w:tcPr>
          <w:p w14:paraId="7BE4DF0A" w14:textId="77777777" w:rsidR="0007210E" w:rsidRPr="006651E4" w:rsidRDefault="0007210E" w:rsidP="0014107E">
            <w:pPr>
              <w:jc w:val="center"/>
              <w:rPr>
                <w:sz w:val="22"/>
                <w:szCs w:val="22"/>
              </w:rPr>
            </w:pPr>
          </w:p>
        </w:tc>
      </w:tr>
      <w:tr w:rsidR="0007210E" w:rsidRPr="006651E4" w14:paraId="7A0483AD" w14:textId="77777777" w:rsidTr="009D355F">
        <w:trPr>
          <w:trHeight w:hRule="exact" w:val="288"/>
          <w:jc w:val="center"/>
        </w:trPr>
        <w:tc>
          <w:tcPr>
            <w:tcW w:w="1423" w:type="dxa"/>
            <w:vAlign w:val="center"/>
          </w:tcPr>
          <w:p w14:paraId="38788848" w14:textId="77777777" w:rsidR="0007210E" w:rsidRPr="006651E4" w:rsidRDefault="0007210E" w:rsidP="0007210E">
            <w:pPr>
              <w:rPr>
                <w:sz w:val="22"/>
                <w:szCs w:val="22"/>
              </w:rPr>
            </w:pPr>
          </w:p>
        </w:tc>
        <w:tc>
          <w:tcPr>
            <w:tcW w:w="4950" w:type="dxa"/>
            <w:vAlign w:val="center"/>
          </w:tcPr>
          <w:p w14:paraId="0310FAD7" w14:textId="77777777" w:rsidR="0007210E" w:rsidRPr="006651E4" w:rsidRDefault="0007210E" w:rsidP="0014107E">
            <w:pPr>
              <w:rPr>
                <w:sz w:val="22"/>
                <w:szCs w:val="22"/>
              </w:rPr>
            </w:pPr>
          </w:p>
        </w:tc>
        <w:tc>
          <w:tcPr>
            <w:tcW w:w="1620" w:type="dxa"/>
            <w:vAlign w:val="center"/>
          </w:tcPr>
          <w:p w14:paraId="3D73C4ED" w14:textId="77777777" w:rsidR="0007210E" w:rsidRPr="006651E4" w:rsidRDefault="0007210E" w:rsidP="0014107E">
            <w:pPr>
              <w:jc w:val="center"/>
              <w:rPr>
                <w:sz w:val="22"/>
                <w:szCs w:val="22"/>
              </w:rPr>
            </w:pPr>
          </w:p>
        </w:tc>
        <w:tc>
          <w:tcPr>
            <w:tcW w:w="1440" w:type="dxa"/>
            <w:vAlign w:val="center"/>
          </w:tcPr>
          <w:p w14:paraId="1D568222" w14:textId="77777777" w:rsidR="0007210E" w:rsidRPr="006651E4" w:rsidRDefault="0007210E" w:rsidP="0014107E">
            <w:pPr>
              <w:rPr>
                <w:sz w:val="22"/>
                <w:szCs w:val="22"/>
              </w:rPr>
            </w:pPr>
          </w:p>
        </w:tc>
        <w:tc>
          <w:tcPr>
            <w:tcW w:w="1008" w:type="dxa"/>
            <w:vAlign w:val="center"/>
          </w:tcPr>
          <w:p w14:paraId="1ACB0827" w14:textId="77777777" w:rsidR="0007210E" w:rsidRPr="006651E4" w:rsidRDefault="0007210E" w:rsidP="0014107E">
            <w:pPr>
              <w:jc w:val="center"/>
              <w:rPr>
                <w:sz w:val="22"/>
                <w:szCs w:val="22"/>
              </w:rPr>
            </w:pPr>
          </w:p>
        </w:tc>
      </w:tr>
      <w:tr w:rsidR="0007210E" w:rsidRPr="006651E4" w14:paraId="284A0FE1" w14:textId="77777777" w:rsidTr="009D355F">
        <w:trPr>
          <w:trHeight w:hRule="exact" w:val="288"/>
          <w:jc w:val="center"/>
        </w:trPr>
        <w:tc>
          <w:tcPr>
            <w:tcW w:w="1423" w:type="dxa"/>
            <w:vAlign w:val="center"/>
          </w:tcPr>
          <w:p w14:paraId="1A3C76F1" w14:textId="77777777" w:rsidR="0007210E" w:rsidRPr="006651E4" w:rsidRDefault="0007210E" w:rsidP="0007210E">
            <w:pPr>
              <w:rPr>
                <w:sz w:val="22"/>
                <w:szCs w:val="22"/>
              </w:rPr>
            </w:pPr>
          </w:p>
        </w:tc>
        <w:tc>
          <w:tcPr>
            <w:tcW w:w="4950" w:type="dxa"/>
            <w:vAlign w:val="center"/>
          </w:tcPr>
          <w:p w14:paraId="1CABAF07" w14:textId="77777777" w:rsidR="0007210E" w:rsidRPr="006651E4" w:rsidRDefault="0007210E" w:rsidP="0014107E">
            <w:pPr>
              <w:rPr>
                <w:sz w:val="22"/>
                <w:szCs w:val="22"/>
              </w:rPr>
            </w:pPr>
          </w:p>
        </w:tc>
        <w:tc>
          <w:tcPr>
            <w:tcW w:w="1620" w:type="dxa"/>
            <w:vAlign w:val="center"/>
          </w:tcPr>
          <w:p w14:paraId="01667138" w14:textId="77777777" w:rsidR="0007210E" w:rsidRPr="006651E4" w:rsidRDefault="0007210E" w:rsidP="0014107E">
            <w:pPr>
              <w:jc w:val="center"/>
              <w:rPr>
                <w:sz w:val="22"/>
                <w:szCs w:val="22"/>
              </w:rPr>
            </w:pPr>
          </w:p>
        </w:tc>
        <w:tc>
          <w:tcPr>
            <w:tcW w:w="1440" w:type="dxa"/>
            <w:vAlign w:val="center"/>
          </w:tcPr>
          <w:p w14:paraId="5212245F" w14:textId="77777777" w:rsidR="0007210E" w:rsidRPr="006651E4" w:rsidRDefault="0007210E" w:rsidP="0014107E">
            <w:pPr>
              <w:rPr>
                <w:sz w:val="22"/>
                <w:szCs w:val="22"/>
              </w:rPr>
            </w:pPr>
          </w:p>
        </w:tc>
        <w:tc>
          <w:tcPr>
            <w:tcW w:w="1008" w:type="dxa"/>
            <w:vAlign w:val="center"/>
          </w:tcPr>
          <w:p w14:paraId="1D0A1EBE" w14:textId="77777777" w:rsidR="0007210E" w:rsidRPr="006651E4" w:rsidRDefault="0007210E" w:rsidP="0014107E">
            <w:pPr>
              <w:jc w:val="center"/>
              <w:rPr>
                <w:sz w:val="22"/>
                <w:szCs w:val="22"/>
              </w:rPr>
            </w:pPr>
          </w:p>
        </w:tc>
      </w:tr>
      <w:tr w:rsidR="006651E4" w:rsidRPr="006651E4" w14:paraId="12C0916B" w14:textId="77777777" w:rsidTr="009D355F">
        <w:trPr>
          <w:trHeight w:hRule="exact" w:val="288"/>
          <w:jc w:val="center"/>
        </w:trPr>
        <w:tc>
          <w:tcPr>
            <w:tcW w:w="1423" w:type="dxa"/>
            <w:vAlign w:val="center"/>
          </w:tcPr>
          <w:p w14:paraId="3C4FEEB3" w14:textId="77777777" w:rsidR="006651E4" w:rsidRPr="006651E4" w:rsidRDefault="006651E4" w:rsidP="0014107E">
            <w:pPr>
              <w:rPr>
                <w:sz w:val="22"/>
                <w:szCs w:val="22"/>
              </w:rPr>
            </w:pPr>
          </w:p>
        </w:tc>
        <w:tc>
          <w:tcPr>
            <w:tcW w:w="4950" w:type="dxa"/>
            <w:vAlign w:val="center"/>
          </w:tcPr>
          <w:p w14:paraId="61851933" w14:textId="77777777" w:rsidR="006651E4" w:rsidRPr="006651E4" w:rsidRDefault="006651E4" w:rsidP="0014107E">
            <w:pPr>
              <w:rPr>
                <w:sz w:val="22"/>
                <w:szCs w:val="22"/>
              </w:rPr>
            </w:pPr>
          </w:p>
        </w:tc>
        <w:tc>
          <w:tcPr>
            <w:tcW w:w="1620" w:type="dxa"/>
            <w:vAlign w:val="center"/>
          </w:tcPr>
          <w:p w14:paraId="4A24A101" w14:textId="77777777" w:rsidR="006651E4" w:rsidRPr="006651E4" w:rsidRDefault="006651E4" w:rsidP="0014107E">
            <w:pPr>
              <w:jc w:val="center"/>
              <w:rPr>
                <w:sz w:val="22"/>
                <w:szCs w:val="22"/>
              </w:rPr>
            </w:pPr>
          </w:p>
        </w:tc>
        <w:tc>
          <w:tcPr>
            <w:tcW w:w="1440" w:type="dxa"/>
            <w:vAlign w:val="center"/>
          </w:tcPr>
          <w:p w14:paraId="7A417748" w14:textId="77777777" w:rsidR="006651E4" w:rsidRPr="006651E4" w:rsidRDefault="006651E4" w:rsidP="0014107E">
            <w:pPr>
              <w:rPr>
                <w:sz w:val="22"/>
                <w:szCs w:val="22"/>
              </w:rPr>
            </w:pPr>
          </w:p>
        </w:tc>
        <w:tc>
          <w:tcPr>
            <w:tcW w:w="1008" w:type="dxa"/>
            <w:vAlign w:val="center"/>
          </w:tcPr>
          <w:p w14:paraId="3C89EFC8" w14:textId="77777777" w:rsidR="006651E4" w:rsidRPr="006651E4" w:rsidRDefault="006651E4" w:rsidP="0014107E">
            <w:pPr>
              <w:jc w:val="center"/>
              <w:rPr>
                <w:sz w:val="22"/>
                <w:szCs w:val="22"/>
              </w:rPr>
            </w:pPr>
          </w:p>
        </w:tc>
      </w:tr>
    </w:tbl>
    <w:p w14:paraId="00976D79" w14:textId="77777777" w:rsidR="00640F04" w:rsidRDefault="00640F04" w:rsidP="007059D6">
      <w:pPr>
        <w:rPr>
          <w:sz w:val="14"/>
          <w:szCs w:val="22"/>
        </w:rPr>
      </w:pPr>
    </w:p>
    <w:p w14:paraId="4C4F65E4" w14:textId="77777777" w:rsidR="00D416FC" w:rsidRPr="006651E4" w:rsidRDefault="00D416FC" w:rsidP="00D416FC">
      <w:pPr>
        <w:rPr>
          <w:sz w:val="14"/>
          <w:szCs w:val="22"/>
        </w:rPr>
      </w:pPr>
    </w:p>
    <w:tbl>
      <w:tblPr>
        <w:tblW w:w="1044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033"/>
        <w:gridCol w:w="2340"/>
        <w:gridCol w:w="1620"/>
        <w:gridCol w:w="1092"/>
        <w:gridCol w:w="1356"/>
      </w:tblGrid>
      <w:tr w:rsidR="00D416FC" w:rsidRPr="006651E4" w14:paraId="23DD26F0" w14:textId="77777777" w:rsidTr="00D416FC">
        <w:trPr>
          <w:trHeight w:hRule="exact" w:val="288"/>
          <w:jc w:val="center"/>
        </w:trPr>
        <w:tc>
          <w:tcPr>
            <w:tcW w:w="4033" w:type="dxa"/>
            <w:tcBorders>
              <w:top w:val="nil"/>
              <w:left w:val="nil"/>
              <w:bottom w:val="nil"/>
              <w:right w:val="single" w:sz="12" w:space="0" w:color="auto"/>
            </w:tcBorders>
            <w:shd w:val="clear" w:color="auto" w:fill="auto"/>
            <w:vAlign w:val="center"/>
          </w:tcPr>
          <w:p w14:paraId="1D04B8BE" w14:textId="77777777" w:rsidR="00D416FC" w:rsidRPr="006651E4" w:rsidRDefault="00D416FC" w:rsidP="00B01317">
            <w:pPr>
              <w:jc w:val="right"/>
              <w:rPr>
                <w:b/>
                <w:bCs/>
                <w:sz w:val="22"/>
                <w:szCs w:val="22"/>
              </w:rPr>
            </w:pPr>
          </w:p>
        </w:tc>
        <w:tc>
          <w:tcPr>
            <w:tcW w:w="2340" w:type="dxa"/>
            <w:tcBorders>
              <w:top w:val="single" w:sz="12" w:space="0" w:color="auto"/>
              <w:left w:val="single" w:sz="12" w:space="0" w:color="auto"/>
              <w:bottom w:val="single" w:sz="12" w:space="0" w:color="auto"/>
              <w:right w:val="single" w:sz="12" w:space="0" w:color="auto"/>
            </w:tcBorders>
            <w:shd w:val="clear" w:color="auto" w:fill="D9D9D9"/>
            <w:vAlign w:val="center"/>
          </w:tcPr>
          <w:p w14:paraId="593018F4" w14:textId="77777777" w:rsidR="00D416FC" w:rsidRPr="006651E4" w:rsidRDefault="00D416FC" w:rsidP="00B01317">
            <w:pPr>
              <w:jc w:val="center"/>
              <w:rPr>
                <w:b/>
                <w:bCs/>
                <w:sz w:val="22"/>
                <w:szCs w:val="22"/>
              </w:rPr>
            </w:pPr>
            <w:r w:rsidRPr="006651E4">
              <w:rPr>
                <w:b/>
                <w:bCs/>
                <w:sz w:val="22"/>
                <w:szCs w:val="22"/>
              </w:rPr>
              <w:t>TOTAL HOURS</w:t>
            </w:r>
          </w:p>
        </w:tc>
        <w:tc>
          <w:tcPr>
            <w:tcW w:w="1620" w:type="dxa"/>
            <w:tcBorders>
              <w:top w:val="single" w:sz="12" w:space="0" w:color="auto"/>
              <w:left w:val="single" w:sz="12" w:space="0" w:color="auto"/>
              <w:bottom w:val="single" w:sz="12" w:space="0" w:color="auto"/>
              <w:right w:val="single" w:sz="12" w:space="0" w:color="auto"/>
            </w:tcBorders>
            <w:shd w:val="clear" w:color="auto" w:fill="auto"/>
            <w:vAlign w:val="center"/>
          </w:tcPr>
          <w:p w14:paraId="253A30DE" w14:textId="77777777" w:rsidR="00D416FC" w:rsidRPr="006651E4" w:rsidRDefault="00D416FC" w:rsidP="00B01317">
            <w:pPr>
              <w:jc w:val="center"/>
              <w:rPr>
                <w:b/>
                <w:bCs/>
                <w:sz w:val="22"/>
                <w:szCs w:val="22"/>
              </w:rPr>
            </w:pPr>
          </w:p>
        </w:tc>
        <w:tc>
          <w:tcPr>
            <w:tcW w:w="1092" w:type="dxa"/>
            <w:tcBorders>
              <w:top w:val="nil"/>
              <w:left w:val="single" w:sz="12" w:space="0" w:color="auto"/>
              <w:bottom w:val="nil"/>
              <w:right w:val="nil"/>
            </w:tcBorders>
            <w:shd w:val="clear" w:color="auto" w:fill="auto"/>
            <w:vAlign w:val="center"/>
          </w:tcPr>
          <w:p w14:paraId="44718186" w14:textId="77777777" w:rsidR="00D416FC" w:rsidRPr="006651E4" w:rsidRDefault="00D416FC" w:rsidP="00B01317">
            <w:pPr>
              <w:jc w:val="center"/>
              <w:rPr>
                <w:b/>
                <w:bCs/>
                <w:sz w:val="22"/>
                <w:szCs w:val="22"/>
              </w:rPr>
            </w:pPr>
          </w:p>
        </w:tc>
        <w:tc>
          <w:tcPr>
            <w:tcW w:w="1356" w:type="dxa"/>
            <w:tcBorders>
              <w:top w:val="nil"/>
              <w:left w:val="nil"/>
              <w:bottom w:val="nil"/>
              <w:right w:val="nil"/>
            </w:tcBorders>
            <w:shd w:val="clear" w:color="auto" w:fill="auto"/>
            <w:vAlign w:val="center"/>
          </w:tcPr>
          <w:p w14:paraId="5182D974" w14:textId="77777777" w:rsidR="00D416FC" w:rsidRPr="006651E4" w:rsidRDefault="00D416FC" w:rsidP="00B01317">
            <w:pPr>
              <w:jc w:val="center"/>
              <w:rPr>
                <w:b/>
                <w:bCs/>
                <w:sz w:val="22"/>
                <w:szCs w:val="22"/>
              </w:rPr>
            </w:pPr>
          </w:p>
        </w:tc>
      </w:tr>
    </w:tbl>
    <w:p w14:paraId="762B78F6" w14:textId="77777777" w:rsidR="000A77D9" w:rsidRPr="006651E4" w:rsidRDefault="000A77D9" w:rsidP="007059D6">
      <w:pPr>
        <w:rPr>
          <w:sz w:val="14"/>
          <w:szCs w:val="22"/>
        </w:rPr>
      </w:pPr>
    </w:p>
    <w:sectPr w:rsidR="000A77D9" w:rsidRPr="006651E4" w:rsidSect="00640F04">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7CE1D" w14:textId="77777777" w:rsidR="00873840" w:rsidRDefault="00873840">
      <w:r>
        <w:separator/>
      </w:r>
    </w:p>
  </w:endnote>
  <w:endnote w:type="continuationSeparator" w:id="0">
    <w:p w14:paraId="561AE8D1" w14:textId="77777777" w:rsidR="00873840" w:rsidRDefault="00873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imes">
    <w:panose1 w:val="0200050000000000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39503" w14:textId="77777777" w:rsidR="00873840" w:rsidRDefault="00873840">
      <w:r>
        <w:separator/>
      </w:r>
    </w:p>
  </w:footnote>
  <w:footnote w:type="continuationSeparator" w:id="0">
    <w:p w14:paraId="787642C4" w14:textId="77777777" w:rsidR="00873840" w:rsidRDefault="008738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7406C"/>
    <w:multiLevelType w:val="hybridMultilevel"/>
    <w:tmpl w:val="707A9C80"/>
    <w:lvl w:ilvl="0" w:tplc="04090013">
      <w:start w:val="1"/>
      <w:numFmt w:val="upperRoman"/>
      <w:lvlText w:val="%1."/>
      <w:lvlJc w:val="right"/>
      <w:pPr>
        <w:tabs>
          <w:tab w:val="num" w:pos="180"/>
        </w:tabs>
        <w:ind w:left="180" w:hanging="180"/>
      </w:p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 w15:restartNumberingAfterBreak="0">
    <w:nsid w:val="04E025D4"/>
    <w:multiLevelType w:val="hybridMultilevel"/>
    <w:tmpl w:val="70D62B48"/>
    <w:lvl w:ilvl="0" w:tplc="04090013">
      <w:start w:val="1"/>
      <w:numFmt w:val="upperRoman"/>
      <w:lvlText w:val="%1."/>
      <w:lvlJc w:val="right"/>
      <w:pPr>
        <w:tabs>
          <w:tab w:val="num" w:pos="180"/>
        </w:tabs>
        <w:ind w:left="180" w:hanging="18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7735161"/>
    <w:multiLevelType w:val="hybridMultilevel"/>
    <w:tmpl w:val="960E4240"/>
    <w:lvl w:ilvl="0" w:tplc="0409000F">
      <w:start w:val="1"/>
      <w:numFmt w:val="decimal"/>
      <w:lvlText w:val="%1."/>
      <w:lvlJc w:val="left"/>
      <w:pPr>
        <w:ind w:left="1080" w:hanging="720"/>
      </w:pPr>
      <w:rPr>
        <w:rFonts w:hint="default"/>
      </w:rPr>
    </w:lvl>
    <w:lvl w:ilvl="1" w:tplc="D3A864B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ED75EB"/>
    <w:multiLevelType w:val="hybridMultilevel"/>
    <w:tmpl w:val="00BEF586"/>
    <w:lvl w:ilvl="0" w:tplc="0409000F">
      <w:start w:val="1"/>
      <w:numFmt w:val="decimal"/>
      <w:lvlText w:val="%1."/>
      <w:lvlJc w:val="left"/>
      <w:pPr>
        <w:ind w:left="1440" w:hanging="72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C8359FB"/>
    <w:multiLevelType w:val="hybridMultilevel"/>
    <w:tmpl w:val="B5D4FD5E"/>
    <w:lvl w:ilvl="0" w:tplc="5F22F288">
      <w:start w:val="1"/>
      <w:numFmt w:val="upperRoman"/>
      <w:lvlText w:val="%1."/>
      <w:lvlJc w:val="left"/>
      <w:pPr>
        <w:ind w:left="1080" w:hanging="720"/>
      </w:pPr>
      <w:rPr>
        <w:rFonts w:hint="default"/>
      </w:rPr>
    </w:lvl>
    <w:lvl w:ilvl="1" w:tplc="D3A864B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B83C69"/>
    <w:multiLevelType w:val="hybridMultilevel"/>
    <w:tmpl w:val="EECE0BE6"/>
    <w:lvl w:ilvl="0" w:tplc="0409000F">
      <w:start w:val="1"/>
      <w:numFmt w:val="decimal"/>
      <w:lvlText w:val="%1."/>
      <w:lvlJc w:val="left"/>
      <w:pPr>
        <w:tabs>
          <w:tab w:val="num" w:pos="1080"/>
        </w:tabs>
        <w:ind w:left="108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3FCF1CA5"/>
    <w:multiLevelType w:val="hybridMultilevel"/>
    <w:tmpl w:val="591CE05A"/>
    <w:lvl w:ilvl="0" w:tplc="7E8EA7D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085E4F"/>
    <w:multiLevelType w:val="hybridMultilevel"/>
    <w:tmpl w:val="8C88BF8E"/>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51DA5367"/>
    <w:multiLevelType w:val="hybridMultilevel"/>
    <w:tmpl w:val="B3B831EC"/>
    <w:lvl w:ilvl="0" w:tplc="0409000F">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08815D8"/>
    <w:multiLevelType w:val="multilevel"/>
    <w:tmpl w:val="E42E37B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65A36FCB"/>
    <w:multiLevelType w:val="hybridMultilevel"/>
    <w:tmpl w:val="0C208072"/>
    <w:lvl w:ilvl="0" w:tplc="60CE35C4">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970B06"/>
    <w:multiLevelType w:val="hybridMultilevel"/>
    <w:tmpl w:val="48984578"/>
    <w:lvl w:ilvl="0" w:tplc="F28C77E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7"/>
  </w:num>
  <w:num w:numId="2">
    <w:abstractNumId w:val="11"/>
  </w:num>
  <w:num w:numId="3">
    <w:abstractNumId w:val="5"/>
  </w:num>
  <w:num w:numId="4">
    <w:abstractNumId w:val="1"/>
  </w:num>
  <w:num w:numId="5">
    <w:abstractNumId w:val="9"/>
  </w:num>
  <w:num w:numId="6">
    <w:abstractNumId w:val="0"/>
  </w:num>
  <w:num w:numId="7">
    <w:abstractNumId w:val="4"/>
  </w:num>
  <w:num w:numId="8">
    <w:abstractNumId w:val="8"/>
  </w:num>
  <w:num w:numId="9">
    <w:abstractNumId w:val="10"/>
  </w:num>
  <w:num w:numId="10">
    <w:abstractNumId w:val="6"/>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466"/>
    <w:rsid w:val="0000514E"/>
    <w:rsid w:val="000678C7"/>
    <w:rsid w:val="0007210E"/>
    <w:rsid w:val="000A77D9"/>
    <w:rsid w:val="0014107E"/>
    <w:rsid w:val="001501E6"/>
    <w:rsid w:val="00155CFB"/>
    <w:rsid w:val="001F1CD9"/>
    <w:rsid w:val="002E0AFA"/>
    <w:rsid w:val="00307B6A"/>
    <w:rsid w:val="00371FF6"/>
    <w:rsid w:val="00493366"/>
    <w:rsid w:val="005C3058"/>
    <w:rsid w:val="00640F04"/>
    <w:rsid w:val="006474A1"/>
    <w:rsid w:val="006651E4"/>
    <w:rsid w:val="007059D6"/>
    <w:rsid w:val="007710C1"/>
    <w:rsid w:val="007A21A9"/>
    <w:rsid w:val="00873840"/>
    <w:rsid w:val="009D355F"/>
    <w:rsid w:val="00B01317"/>
    <w:rsid w:val="00C412E8"/>
    <w:rsid w:val="00D06F4B"/>
    <w:rsid w:val="00D416FC"/>
    <w:rsid w:val="00E151D9"/>
    <w:rsid w:val="00E47466"/>
    <w:rsid w:val="00E93C81"/>
    <w:rsid w:val="00EB21F0"/>
    <w:rsid w:val="00FE0E5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61FDEC"/>
  <w15:chartTrackingRefBased/>
  <w15:docId w15:val="{C16FE914-2FAB-45CD-A40C-03EFF7DAE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7466"/>
    <w:pPr>
      <w:widowControl w:val="0"/>
      <w:autoSpaceDE w:val="0"/>
      <w:autoSpaceDN w:val="0"/>
      <w:adjustRightInd w:val="0"/>
    </w:pPr>
    <w:rPr>
      <w:szCs w:val="24"/>
    </w:rPr>
  </w:style>
  <w:style w:type="paragraph" w:styleId="Heading1">
    <w:name w:val="heading 1"/>
    <w:basedOn w:val="Normal"/>
    <w:next w:val="Normal"/>
    <w:qFormat/>
    <w:rsid w:val="00415BB8"/>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47466"/>
    <w:pPr>
      <w:keepNext/>
      <w:jc w:val="center"/>
      <w:outlineLvl w:val="1"/>
    </w:pPr>
    <w:rPr>
      <w:b/>
      <w:bCs/>
      <w:sz w:val="24"/>
      <w:u w:val="single"/>
    </w:rPr>
  </w:style>
  <w:style w:type="paragraph" w:styleId="Heading5">
    <w:name w:val="heading 5"/>
    <w:basedOn w:val="Normal"/>
    <w:next w:val="Normal"/>
    <w:qFormat/>
    <w:rsid w:val="00E47466"/>
    <w:pPr>
      <w:keepNext/>
      <w:outlineLvl w:val="4"/>
    </w:pPr>
    <w:rPr>
      <w:sz w:val="24"/>
      <w:szCs w:val="20"/>
    </w:rPr>
  </w:style>
  <w:style w:type="paragraph" w:styleId="Heading8">
    <w:name w:val="heading 8"/>
    <w:basedOn w:val="Normal"/>
    <w:next w:val="Normal"/>
    <w:qFormat/>
    <w:rsid w:val="00E47466"/>
    <w:pPr>
      <w:keepNext/>
      <w:outlineLvl w:val="7"/>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47466"/>
    <w:pPr>
      <w:tabs>
        <w:tab w:val="center" w:pos="4320"/>
        <w:tab w:val="right" w:pos="8640"/>
      </w:tabs>
    </w:pPr>
  </w:style>
  <w:style w:type="table" w:styleId="TableGrid">
    <w:name w:val="Table Grid"/>
    <w:basedOn w:val="TableNormal"/>
    <w:uiPriority w:val="39"/>
    <w:rsid w:val="00E4746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415BB8"/>
    <w:pPr>
      <w:widowControl/>
      <w:autoSpaceDE/>
      <w:autoSpaceDN/>
      <w:adjustRightInd/>
      <w:jc w:val="center"/>
    </w:pPr>
    <w:rPr>
      <w:sz w:val="24"/>
      <w:szCs w:val="20"/>
    </w:rPr>
  </w:style>
  <w:style w:type="paragraph" w:styleId="Title">
    <w:name w:val="Title"/>
    <w:basedOn w:val="Normal"/>
    <w:qFormat/>
    <w:rsid w:val="00415BB8"/>
    <w:pPr>
      <w:widowControl/>
      <w:autoSpaceDE/>
      <w:autoSpaceDN/>
      <w:adjustRightInd/>
      <w:jc w:val="center"/>
    </w:pPr>
    <w:rPr>
      <w:rFonts w:ascii="Lucida Grande" w:eastAsia="Times" w:hAnsi="Lucida Grande"/>
      <w:b/>
      <w:color w:val="000000"/>
      <w:sz w:val="21"/>
      <w:szCs w:val="20"/>
    </w:rPr>
  </w:style>
  <w:style w:type="paragraph" w:styleId="Footer">
    <w:name w:val="footer"/>
    <w:basedOn w:val="Normal"/>
    <w:link w:val="FooterChar"/>
    <w:rsid w:val="006474A1"/>
    <w:pPr>
      <w:tabs>
        <w:tab w:val="center" w:pos="4680"/>
        <w:tab w:val="right" w:pos="9360"/>
      </w:tabs>
    </w:pPr>
  </w:style>
  <w:style w:type="character" w:customStyle="1" w:styleId="FooterChar">
    <w:name w:val="Footer Char"/>
    <w:link w:val="Footer"/>
    <w:rsid w:val="006474A1"/>
    <w:rPr>
      <w:szCs w:val="24"/>
    </w:rPr>
  </w:style>
  <w:style w:type="paragraph" w:styleId="BalloonText">
    <w:name w:val="Balloon Text"/>
    <w:basedOn w:val="Normal"/>
    <w:link w:val="BalloonTextChar"/>
    <w:rsid w:val="009D355F"/>
    <w:rPr>
      <w:sz w:val="18"/>
      <w:szCs w:val="18"/>
    </w:rPr>
  </w:style>
  <w:style w:type="character" w:customStyle="1" w:styleId="BalloonTextChar">
    <w:name w:val="Balloon Text Char"/>
    <w:link w:val="BalloonText"/>
    <w:rsid w:val="009D355F"/>
    <w:rPr>
      <w:sz w:val="18"/>
      <w:szCs w:val="18"/>
    </w:rPr>
  </w:style>
  <w:style w:type="paragraph" w:styleId="ListParagraph">
    <w:name w:val="List Paragraph"/>
    <w:basedOn w:val="Normal"/>
    <w:uiPriority w:val="34"/>
    <w:qFormat/>
    <w:rsid w:val="000A77D9"/>
    <w:pPr>
      <w:widowControl/>
      <w:autoSpaceDE/>
      <w:autoSpaceDN/>
      <w:adjustRightInd/>
      <w:spacing w:before="160" w:line="259" w:lineRule="auto"/>
      <w:ind w:left="720"/>
      <w:contextualSpacing/>
    </w:pPr>
    <w:rPr>
      <w:rFonts w:ascii="Calibri" w:eastAsia="Calibri" w:hAnsi="Calibri"/>
      <w:sz w:val="22"/>
      <w:szCs w:val="22"/>
    </w:rPr>
  </w:style>
  <w:style w:type="paragraph" w:styleId="NormalWeb">
    <w:name w:val="Normal (Web)"/>
    <w:basedOn w:val="Normal"/>
    <w:uiPriority w:val="99"/>
    <w:unhideWhenUsed/>
    <w:rsid w:val="00493366"/>
    <w:pPr>
      <w:widowControl/>
      <w:autoSpaceDE/>
      <w:autoSpaceDN/>
      <w:adjustRightInd/>
      <w:spacing w:before="100" w:beforeAutospacing="1" w:after="100" w:afterAutospacing="1"/>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658</Words>
  <Characters>3755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EDL</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Quinn</dc:creator>
  <cp:keywords/>
  <cp:lastModifiedBy>Rowe,Angela K</cp:lastModifiedBy>
  <cp:revision>3</cp:revision>
  <cp:lastPrinted>2015-06-17T16:46:00Z</cp:lastPrinted>
  <dcterms:created xsi:type="dcterms:W3CDTF">2020-01-28T20:00:00Z</dcterms:created>
  <dcterms:modified xsi:type="dcterms:W3CDTF">2022-01-10T18:13:00Z</dcterms:modified>
</cp:coreProperties>
</file>