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0B6A6" w14:textId="77777777" w:rsidR="006A5C80" w:rsidRPr="00E01EB0" w:rsidRDefault="006A5C80" w:rsidP="006A5C80">
      <w:pPr>
        <w:jc w:val="center"/>
        <w:rPr>
          <w:rFonts w:ascii="Calibri" w:hAnsi="Calibri" w:cs="Times New Roman"/>
          <w:b/>
        </w:rPr>
      </w:pPr>
      <w:bookmarkStart w:id="0" w:name="_GoBack"/>
      <w:bookmarkEnd w:id="0"/>
      <w:r w:rsidRPr="00E01EB0">
        <w:rPr>
          <w:rFonts w:ascii="Calibri" w:hAnsi="Calibri" w:cs="Times New Roman"/>
          <w:b/>
        </w:rPr>
        <w:t>UF College of Education</w:t>
      </w:r>
    </w:p>
    <w:p w14:paraId="303BC869" w14:textId="77777777" w:rsidR="006A5C80" w:rsidRPr="00E01EB0" w:rsidRDefault="006A5C80" w:rsidP="006A5C80">
      <w:pPr>
        <w:jc w:val="center"/>
        <w:rPr>
          <w:rFonts w:ascii="Calibri" w:hAnsi="Calibri" w:cs="Times New Roman"/>
          <w:b/>
        </w:rPr>
      </w:pPr>
      <w:r w:rsidRPr="00E01EB0">
        <w:rPr>
          <w:rFonts w:ascii="Calibri" w:hAnsi="Calibri" w:cs="Times New Roman"/>
          <w:b/>
        </w:rPr>
        <w:t>FPC Technology and Distance Education Committee</w:t>
      </w:r>
    </w:p>
    <w:p w14:paraId="00843047" w14:textId="77777777" w:rsidR="006A5C80" w:rsidRPr="00E01EB0" w:rsidRDefault="006A5C80" w:rsidP="006A5C80">
      <w:pPr>
        <w:rPr>
          <w:rFonts w:ascii="Calibri" w:hAnsi="Calibri" w:cs="Times New Roman"/>
        </w:rPr>
      </w:pPr>
    </w:p>
    <w:p w14:paraId="6A3CB5E2" w14:textId="17B8E8F2" w:rsidR="006A5C80" w:rsidRPr="00E01EB0" w:rsidRDefault="000E37F2" w:rsidP="006A5C80">
      <w:pPr>
        <w:jc w:val="center"/>
        <w:rPr>
          <w:rFonts w:ascii="Calibri" w:hAnsi="Calibri" w:cs="Times New Roman"/>
          <w:b/>
        </w:rPr>
      </w:pPr>
      <w:r w:rsidRPr="00E01EB0">
        <w:rPr>
          <w:rFonts w:ascii="Calibri" w:hAnsi="Calibri" w:cs="Times New Roman"/>
          <w:b/>
        </w:rPr>
        <w:t>January 9, 2017</w:t>
      </w:r>
    </w:p>
    <w:p w14:paraId="361A91BE" w14:textId="77777777" w:rsidR="006A5C80" w:rsidRPr="00E01EB0" w:rsidRDefault="006A5C80" w:rsidP="006A5C80">
      <w:pPr>
        <w:jc w:val="center"/>
        <w:rPr>
          <w:rFonts w:ascii="Calibri" w:hAnsi="Calibri" w:cs="Times New Roman"/>
          <w:b/>
        </w:rPr>
      </w:pPr>
      <w:r w:rsidRPr="00E01EB0">
        <w:rPr>
          <w:rFonts w:ascii="Calibri" w:hAnsi="Calibri" w:cs="Times New Roman"/>
          <w:b/>
        </w:rPr>
        <w:t>11:00 AM</w:t>
      </w:r>
    </w:p>
    <w:p w14:paraId="3991DCB2" w14:textId="77777777" w:rsidR="006A5C80" w:rsidRPr="00E01EB0" w:rsidRDefault="006A5C80" w:rsidP="006A5C80">
      <w:pPr>
        <w:spacing w:line="480" w:lineRule="auto"/>
        <w:rPr>
          <w:rFonts w:ascii="Calibri" w:hAnsi="Calibri" w:cs="Times New Roman"/>
          <w:b/>
        </w:rPr>
      </w:pPr>
    </w:p>
    <w:p w14:paraId="5BD6219B" w14:textId="20681131" w:rsidR="006A5C80" w:rsidRPr="00E01EB0" w:rsidRDefault="006A5C80" w:rsidP="00BA7909">
      <w:pPr>
        <w:rPr>
          <w:rFonts w:ascii="Calibri" w:hAnsi="Calibri" w:cs="Times New Roman"/>
          <w:b/>
        </w:rPr>
      </w:pPr>
      <w:r w:rsidRPr="00E01EB0">
        <w:rPr>
          <w:rFonts w:ascii="Calibri" w:hAnsi="Calibri" w:cs="Times New Roman"/>
          <w:b/>
        </w:rPr>
        <w:t xml:space="preserve">In Attendance: </w:t>
      </w:r>
      <w:r w:rsidR="00B5251F" w:rsidRPr="00E01EB0">
        <w:rPr>
          <w:rFonts w:ascii="Calibri" w:hAnsi="Calibri"/>
        </w:rPr>
        <w:t>Alice Kaye Emery, Justin Ortagus</w:t>
      </w:r>
      <w:r w:rsidR="002E5EDF" w:rsidRPr="00E01EB0">
        <w:rPr>
          <w:rFonts w:ascii="Calibri" w:hAnsi="Calibri"/>
        </w:rPr>
        <w:t>, Jason Arnold, Domenic Durante</w:t>
      </w:r>
    </w:p>
    <w:p w14:paraId="309CA8D4" w14:textId="77777777" w:rsidR="00BA7909" w:rsidRPr="00E01EB0" w:rsidRDefault="00BA7909" w:rsidP="00BA7909">
      <w:pPr>
        <w:rPr>
          <w:rFonts w:ascii="Calibri" w:hAnsi="Calibri" w:cs="Times New Roman"/>
          <w:b/>
        </w:rPr>
      </w:pPr>
    </w:p>
    <w:p w14:paraId="240AC65B" w14:textId="22A5273F" w:rsidR="00BA7909" w:rsidRPr="00E01EB0" w:rsidRDefault="006A5C80" w:rsidP="00BA7909">
      <w:pPr>
        <w:rPr>
          <w:rFonts w:ascii="Calibri" w:hAnsi="Calibri" w:cs="Times New Roman"/>
        </w:rPr>
      </w:pPr>
      <w:r w:rsidRPr="00E01EB0">
        <w:rPr>
          <w:rFonts w:ascii="Calibri" w:hAnsi="Calibri" w:cs="Times New Roman"/>
          <w:b/>
        </w:rPr>
        <w:t>Approva</w:t>
      </w:r>
      <w:r w:rsidR="00DA7CC9" w:rsidRPr="00E01EB0">
        <w:rPr>
          <w:rFonts w:ascii="Calibri" w:hAnsi="Calibri" w:cs="Times New Roman"/>
          <w:b/>
        </w:rPr>
        <w:t xml:space="preserve">l of </w:t>
      </w:r>
      <w:r w:rsidR="00BA7909" w:rsidRPr="00E01EB0">
        <w:rPr>
          <w:rFonts w:ascii="Calibri" w:hAnsi="Calibri" w:cs="Times New Roman"/>
          <w:b/>
        </w:rPr>
        <w:t>Minutes</w:t>
      </w:r>
      <w:r w:rsidR="00C236ED" w:rsidRPr="00E01EB0">
        <w:rPr>
          <w:rFonts w:ascii="Calibri" w:hAnsi="Calibri" w:cs="Times New Roman"/>
          <w:b/>
        </w:rPr>
        <w:t xml:space="preserve">: </w:t>
      </w:r>
      <w:r w:rsidR="00C236ED" w:rsidRPr="00E01EB0">
        <w:rPr>
          <w:rFonts w:ascii="Calibri" w:hAnsi="Calibri" w:cs="Times New Roman"/>
        </w:rPr>
        <w:t>The</w:t>
      </w:r>
      <w:r w:rsidR="00C236ED" w:rsidRPr="00E01EB0">
        <w:rPr>
          <w:rFonts w:ascii="Calibri" w:hAnsi="Calibri" w:cs="Times New Roman"/>
          <w:b/>
        </w:rPr>
        <w:t xml:space="preserve"> </w:t>
      </w:r>
      <w:r w:rsidR="000E37F2" w:rsidRPr="00E01EB0">
        <w:rPr>
          <w:rFonts w:ascii="Calibri" w:hAnsi="Calibri" w:cs="Times New Roman"/>
        </w:rPr>
        <w:t>November 14</w:t>
      </w:r>
      <w:r w:rsidR="00BA7909" w:rsidRPr="00E01EB0">
        <w:rPr>
          <w:rFonts w:ascii="Calibri" w:hAnsi="Calibri" w:cs="Times New Roman"/>
        </w:rPr>
        <w:t xml:space="preserve">, 2016 </w:t>
      </w:r>
      <w:r w:rsidR="00C236ED" w:rsidRPr="00E01EB0">
        <w:rPr>
          <w:rFonts w:ascii="Calibri" w:hAnsi="Calibri" w:cs="Times New Roman"/>
        </w:rPr>
        <w:t>minutes were approved</w:t>
      </w:r>
      <w:r w:rsidR="00E01EB0">
        <w:rPr>
          <w:rFonts w:ascii="Calibri" w:hAnsi="Calibri" w:cs="Times New Roman"/>
        </w:rPr>
        <w:t>.</w:t>
      </w:r>
    </w:p>
    <w:p w14:paraId="5BC64634" w14:textId="77777777" w:rsidR="00BA7909" w:rsidRPr="00E01EB0" w:rsidRDefault="00BA7909" w:rsidP="00BA7909">
      <w:pPr>
        <w:rPr>
          <w:rFonts w:ascii="Calibri" w:hAnsi="Calibri" w:cs="Times New Roman"/>
          <w:b/>
        </w:rPr>
      </w:pPr>
    </w:p>
    <w:p w14:paraId="1A338C1C" w14:textId="3570EFAD" w:rsidR="00B5251F" w:rsidRPr="00E01EB0" w:rsidRDefault="000E37F2" w:rsidP="00BA7909">
      <w:pPr>
        <w:rPr>
          <w:rFonts w:ascii="Calibri" w:hAnsi="Calibri" w:cs="Times New Roman"/>
        </w:rPr>
      </w:pPr>
      <w:r w:rsidRPr="00E01EB0">
        <w:rPr>
          <w:rFonts w:ascii="Calibri" w:hAnsi="Calibri" w:cs="Times New Roman"/>
        </w:rPr>
        <w:t xml:space="preserve">Documents from meetings including agendas and minutes can be found in the </w:t>
      </w:r>
      <w:r w:rsidR="00E01EB0">
        <w:rPr>
          <w:rFonts w:ascii="Calibri" w:hAnsi="Calibri" w:cs="Times New Roman"/>
        </w:rPr>
        <w:t>d</w:t>
      </w:r>
      <w:r w:rsidRPr="00E01EB0">
        <w:rPr>
          <w:rFonts w:ascii="Calibri" w:hAnsi="Calibri" w:cs="Times New Roman"/>
        </w:rPr>
        <w:t>robox.</w:t>
      </w:r>
      <w:r w:rsidR="00E01EB0">
        <w:rPr>
          <w:rFonts w:ascii="Calibri" w:hAnsi="Calibri" w:cs="Times New Roman"/>
        </w:rPr>
        <w:t xml:space="preserve">  Please contact Justin if you have access issues.</w:t>
      </w:r>
    </w:p>
    <w:p w14:paraId="3E477058" w14:textId="77777777" w:rsidR="00103E61" w:rsidRDefault="00103E61" w:rsidP="00BA7909">
      <w:pPr>
        <w:rPr>
          <w:rFonts w:ascii="Calibri" w:hAnsi="Calibri" w:cs="Times New Roman"/>
        </w:rPr>
      </w:pPr>
    </w:p>
    <w:p w14:paraId="48A799FC" w14:textId="77777777" w:rsidR="00E01EB0" w:rsidRPr="00E01EB0" w:rsidRDefault="00E01EB0" w:rsidP="00BA7909">
      <w:pPr>
        <w:rPr>
          <w:rFonts w:ascii="Calibri" w:hAnsi="Calibri" w:cs="Times New Roman"/>
        </w:rPr>
      </w:pPr>
    </w:p>
    <w:p w14:paraId="053D062A" w14:textId="66EA1C2A" w:rsidR="00103E61" w:rsidRDefault="009F3CFA" w:rsidP="00103E61">
      <w:pPr>
        <w:jc w:val="center"/>
        <w:rPr>
          <w:rFonts w:ascii="Calibri" w:hAnsi="Calibri" w:cs="Times New Roman"/>
          <w:b/>
        </w:rPr>
      </w:pPr>
      <w:r w:rsidRPr="00E01EB0">
        <w:rPr>
          <w:rFonts w:ascii="Calibri" w:hAnsi="Calibri" w:cs="Times New Roman"/>
          <w:b/>
        </w:rPr>
        <w:t>CORE AREAS OF DISCUSSION</w:t>
      </w:r>
    </w:p>
    <w:p w14:paraId="60CB4617" w14:textId="77777777" w:rsidR="00E01EB0" w:rsidRPr="00E01EB0" w:rsidRDefault="00E01EB0" w:rsidP="00103E61">
      <w:pPr>
        <w:jc w:val="center"/>
        <w:rPr>
          <w:rFonts w:ascii="Calibri" w:hAnsi="Calibri" w:cs="Times New Roman"/>
          <w:b/>
        </w:rPr>
      </w:pPr>
    </w:p>
    <w:p w14:paraId="0AC7C4B1" w14:textId="714CCF9F" w:rsidR="00B5251F" w:rsidRPr="00E01EB0" w:rsidRDefault="00BA7909" w:rsidP="00BA7909">
      <w:pPr>
        <w:rPr>
          <w:rFonts w:ascii="Calibri" w:hAnsi="Calibri" w:cs="Times New Roman"/>
        </w:rPr>
      </w:pPr>
      <w:r w:rsidRPr="00E01EB0">
        <w:rPr>
          <w:rFonts w:ascii="Calibri" w:hAnsi="Calibri" w:cs="Times New Roman"/>
        </w:rPr>
        <w:t>The following areas were identified and points of discussion noted.</w:t>
      </w:r>
    </w:p>
    <w:p w14:paraId="4F8615E1" w14:textId="77777777" w:rsidR="000E37F2" w:rsidRPr="00E01EB0" w:rsidRDefault="000E37F2" w:rsidP="00BA7909">
      <w:pPr>
        <w:rPr>
          <w:rFonts w:ascii="Calibri" w:hAnsi="Calibri" w:cs="Times New Roman"/>
        </w:rPr>
      </w:pPr>
    </w:p>
    <w:p w14:paraId="66024010" w14:textId="426FBBDA" w:rsidR="000E37F2" w:rsidRPr="00E01EB0" w:rsidRDefault="007B1E8F" w:rsidP="000E37F2">
      <w:pPr>
        <w:pStyle w:val="ListParagraph"/>
        <w:numPr>
          <w:ilvl w:val="0"/>
          <w:numId w:val="13"/>
        </w:numPr>
        <w:rPr>
          <w:rFonts w:ascii="Calibri" w:hAnsi="Calibri" w:cs="Times New Roman"/>
          <w:b/>
        </w:rPr>
      </w:pPr>
      <w:r w:rsidRPr="00E01EB0">
        <w:rPr>
          <w:rFonts w:ascii="Calibri" w:hAnsi="Calibri" w:cs="Times New Roman"/>
          <w:b/>
        </w:rPr>
        <w:t xml:space="preserve">Peer Review for Online Courses: </w:t>
      </w:r>
      <w:r w:rsidRPr="00E01EB0">
        <w:rPr>
          <w:rFonts w:ascii="Calibri" w:hAnsi="Calibri" w:cs="Times New Roman"/>
        </w:rPr>
        <w:t xml:space="preserve">It was </w:t>
      </w:r>
      <w:r w:rsidR="00E01EB0">
        <w:rPr>
          <w:rFonts w:ascii="Calibri" w:hAnsi="Calibri" w:cs="Times New Roman"/>
        </w:rPr>
        <w:t xml:space="preserve">recommended </w:t>
      </w:r>
      <w:r w:rsidRPr="00E01EB0">
        <w:rPr>
          <w:rFonts w:ascii="Calibri" w:hAnsi="Calibri" w:cs="Times New Roman"/>
        </w:rPr>
        <w:t xml:space="preserve">at the November meeting that the Quality Matters standards be used in peer review of online courses. It was </w:t>
      </w:r>
      <w:r w:rsidR="00E01EB0">
        <w:rPr>
          <w:rFonts w:ascii="Calibri" w:hAnsi="Calibri" w:cs="Times New Roman"/>
        </w:rPr>
        <w:t>suggested</w:t>
      </w:r>
      <w:r w:rsidRPr="00E01EB0">
        <w:rPr>
          <w:rFonts w:ascii="Calibri" w:hAnsi="Calibri" w:cs="Times New Roman"/>
        </w:rPr>
        <w:t xml:space="preserve"> that indicators should be limited to three to four per marker in order to </w:t>
      </w:r>
      <w:r w:rsidR="00E01EB0">
        <w:rPr>
          <w:rFonts w:ascii="Calibri" w:hAnsi="Calibri" w:cs="Times New Roman"/>
        </w:rPr>
        <w:t>make</w:t>
      </w:r>
      <w:r w:rsidRPr="00E01EB0">
        <w:rPr>
          <w:rFonts w:ascii="Calibri" w:hAnsi="Calibri" w:cs="Times New Roman"/>
        </w:rPr>
        <w:t xml:space="preserve"> the </w:t>
      </w:r>
      <w:r w:rsidR="00E01EB0">
        <w:rPr>
          <w:rFonts w:ascii="Calibri" w:hAnsi="Calibri" w:cs="Times New Roman"/>
        </w:rPr>
        <w:t xml:space="preserve">review </w:t>
      </w:r>
      <w:r w:rsidRPr="00E01EB0">
        <w:rPr>
          <w:rFonts w:ascii="Calibri" w:hAnsi="Calibri" w:cs="Times New Roman"/>
        </w:rPr>
        <w:t>process</w:t>
      </w:r>
      <w:r w:rsidR="00E01EB0">
        <w:rPr>
          <w:rFonts w:ascii="Calibri" w:hAnsi="Calibri" w:cs="Times New Roman"/>
        </w:rPr>
        <w:t xml:space="preserve"> efficient and pertinent</w:t>
      </w:r>
      <w:r w:rsidRPr="00E01EB0">
        <w:rPr>
          <w:rFonts w:ascii="Calibri" w:hAnsi="Calibri" w:cs="Times New Roman"/>
        </w:rPr>
        <w:t xml:space="preserve">. </w:t>
      </w:r>
      <w:r w:rsidR="00E01EB0">
        <w:rPr>
          <w:rFonts w:ascii="Calibri" w:hAnsi="Calibri" w:cs="Times New Roman"/>
        </w:rPr>
        <w:t xml:space="preserve">Using selected indicators, </w:t>
      </w:r>
      <w:r w:rsidR="002E5EDF" w:rsidRPr="00E01EB0">
        <w:rPr>
          <w:rFonts w:ascii="Calibri" w:hAnsi="Calibri" w:cs="Times New Roman"/>
        </w:rPr>
        <w:t xml:space="preserve">Domenic and Jason will </w:t>
      </w:r>
      <w:r w:rsidRPr="00E01EB0">
        <w:rPr>
          <w:rFonts w:ascii="Calibri" w:hAnsi="Calibri" w:cs="Times New Roman"/>
        </w:rPr>
        <w:t xml:space="preserve">develop </w:t>
      </w:r>
      <w:r w:rsidR="00E01EB0">
        <w:rPr>
          <w:rFonts w:ascii="Calibri" w:hAnsi="Calibri" w:cs="Times New Roman"/>
        </w:rPr>
        <w:t xml:space="preserve">a tool </w:t>
      </w:r>
      <w:r w:rsidRPr="00E01EB0">
        <w:rPr>
          <w:rFonts w:ascii="Calibri" w:hAnsi="Calibri" w:cs="Times New Roman"/>
        </w:rPr>
        <w:t xml:space="preserve">for </w:t>
      </w:r>
      <w:r w:rsidR="002E5EDF" w:rsidRPr="00E01EB0">
        <w:rPr>
          <w:rFonts w:ascii="Calibri" w:hAnsi="Calibri" w:cs="Times New Roman"/>
        </w:rPr>
        <w:t xml:space="preserve">committee members </w:t>
      </w:r>
      <w:r w:rsidRPr="00E01EB0">
        <w:rPr>
          <w:rFonts w:ascii="Calibri" w:hAnsi="Calibri" w:cs="Times New Roman"/>
        </w:rPr>
        <w:t xml:space="preserve">to </w:t>
      </w:r>
      <w:r w:rsidR="002E5EDF" w:rsidRPr="00E01EB0">
        <w:rPr>
          <w:rFonts w:ascii="Calibri" w:hAnsi="Calibri" w:cs="Times New Roman"/>
        </w:rPr>
        <w:t>review</w:t>
      </w:r>
      <w:r w:rsidRPr="00E01EB0">
        <w:rPr>
          <w:rFonts w:ascii="Calibri" w:hAnsi="Calibri" w:cs="Times New Roman"/>
        </w:rPr>
        <w:t>.  This will be sent out electronically so members can be</w:t>
      </w:r>
      <w:r w:rsidR="002E5EDF" w:rsidRPr="00E01EB0">
        <w:rPr>
          <w:rFonts w:ascii="Calibri" w:hAnsi="Calibri" w:cs="Times New Roman"/>
        </w:rPr>
        <w:t xml:space="preserve"> ready to discuss at February meeting.</w:t>
      </w:r>
    </w:p>
    <w:p w14:paraId="6062B2E0" w14:textId="77777777" w:rsidR="00BA7909" w:rsidRPr="00E01EB0" w:rsidRDefault="00BA7909" w:rsidP="00BA7909">
      <w:pPr>
        <w:rPr>
          <w:rFonts w:ascii="Calibri" w:hAnsi="Calibri" w:cs="Times New Roman"/>
          <w:b/>
        </w:rPr>
      </w:pPr>
    </w:p>
    <w:p w14:paraId="3E92B5AF" w14:textId="53866EF0" w:rsidR="002E5EDF" w:rsidRPr="00E01EB0" w:rsidRDefault="007B1E8F" w:rsidP="002E5EDF">
      <w:pPr>
        <w:pStyle w:val="ListParagraph"/>
        <w:numPr>
          <w:ilvl w:val="0"/>
          <w:numId w:val="2"/>
        </w:numPr>
        <w:rPr>
          <w:rFonts w:ascii="Calibri" w:hAnsi="Calibri" w:cs="Times New Roman"/>
        </w:rPr>
      </w:pPr>
      <w:r w:rsidRPr="00E01EB0">
        <w:rPr>
          <w:rFonts w:ascii="Calibri" w:hAnsi="Calibri" w:cs="Times New Roman"/>
          <w:b/>
        </w:rPr>
        <w:t>Incentive for Peer Review:</w:t>
      </w:r>
      <w:r w:rsidR="0004377B" w:rsidRPr="00E01EB0">
        <w:rPr>
          <w:rFonts w:ascii="Calibri" w:hAnsi="Calibri" w:cs="Times New Roman"/>
          <w:b/>
        </w:rPr>
        <w:t xml:space="preserve"> </w:t>
      </w:r>
      <w:r w:rsidR="002E5EDF" w:rsidRPr="00E01EB0">
        <w:rPr>
          <w:rFonts w:ascii="Calibri" w:hAnsi="Calibri" w:cs="Times New Roman"/>
          <w:b/>
        </w:rPr>
        <w:t xml:space="preserve"> </w:t>
      </w:r>
      <w:r w:rsidR="003E0C5D" w:rsidRPr="00E01EB0">
        <w:rPr>
          <w:rFonts w:ascii="Calibri" w:hAnsi="Calibri" w:cs="Times New Roman"/>
        </w:rPr>
        <w:t xml:space="preserve">As previously discussed, peer review would not be a </w:t>
      </w:r>
      <w:r w:rsidR="002E5EDF" w:rsidRPr="00E01EB0">
        <w:rPr>
          <w:rFonts w:ascii="Calibri" w:hAnsi="Calibri" w:cs="Times New Roman"/>
        </w:rPr>
        <w:t xml:space="preserve">requirement for T&amp;P. </w:t>
      </w:r>
      <w:r w:rsidR="003E0C5D" w:rsidRPr="00E01EB0">
        <w:rPr>
          <w:rFonts w:ascii="Calibri" w:hAnsi="Calibri" w:cs="Times New Roman"/>
        </w:rPr>
        <w:t xml:space="preserve"> The peer review process could be used by faculty interested in undertaking substantive course revision</w:t>
      </w:r>
      <w:r w:rsidR="00E01EB0">
        <w:rPr>
          <w:rFonts w:ascii="Calibri" w:hAnsi="Calibri" w:cs="Times New Roman"/>
        </w:rPr>
        <w:t>,</w:t>
      </w:r>
      <w:r w:rsidR="003E0C5D" w:rsidRPr="00E01EB0">
        <w:rPr>
          <w:rFonts w:ascii="Calibri" w:hAnsi="Calibri" w:cs="Times New Roman"/>
        </w:rPr>
        <w:t xml:space="preserve"> and financial incentives could be provided for this purpose.  A draft proposal is needed related to this for FPC.  Further discussion will take place at the next committee meeting when more members are present. </w:t>
      </w:r>
    </w:p>
    <w:p w14:paraId="3C2A24A1" w14:textId="77777777" w:rsidR="003E0C5D" w:rsidRPr="00E01EB0" w:rsidRDefault="003E0C5D" w:rsidP="003E0C5D">
      <w:pPr>
        <w:ind w:left="360"/>
        <w:rPr>
          <w:rFonts w:ascii="Calibri" w:hAnsi="Calibri" w:cs="Times New Roman"/>
        </w:rPr>
      </w:pPr>
    </w:p>
    <w:p w14:paraId="576162C2" w14:textId="187706BE" w:rsidR="003E0C5D" w:rsidRPr="00E01EB0" w:rsidRDefault="002E5EDF" w:rsidP="003E0C5D">
      <w:pPr>
        <w:pStyle w:val="ListParagraph"/>
        <w:numPr>
          <w:ilvl w:val="0"/>
          <w:numId w:val="13"/>
        </w:numPr>
        <w:rPr>
          <w:rFonts w:ascii="Calibri" w:hAnsi="Calibri" w:cs="Times New Roman"/>
          <w:b/>
        </w:rPr>
      </w:pPr>
      <w:r w:rsidRPr="00E01EB0">
        <w:rPr>
          <w:rFonts w:ascii="Calibri" w:hAnsi="Calibri" w:cs="Times New Roman"/>
          <w:b/>
        </w:rPr>
        <w:t>Best Practices</w:t>
      </w:r>
      <w:r w:rsidR="003E0C5D" w:rsidRPr="00E01EB0">
        <w:rPr>
          <w:rFonts w:ascii="Calibri" w:hAnsi="Calibri" w:cs="Times New Roman"/>
          <w:b/>
        </w:rPr>
        <w:t xml:space="preserve"> Guidelines</w:t>
      </w:r>
      <w:r w:rsidRPr="00E01EB0">
        <w:rPr>
          <w:rFonts w:ascii="Calibri" w:hAnsi="Calibri" w:cs="Times New Roman"/>
          <w:b/>
        </w:rPr>
        <w:t xml:space="preserve"> for Adjuncts</w:t>
      </w:r>
      <w:r w:rsidR="00C641F6" w:rsidRPr="00E01EB0">
        <w:rPr>
          <w:rFonts w:ascii="Calibri" w:hAnsi="Calibri" w:cs="Times New Roman"/>
          <w:b/>
        </w:rPr>
        <w:t>:</w:t>
      </w:r>
      <w:r w:rsidRPr="00E01EB0">
        <w:rPr>
          <w:rFonts w:ascii="Calibri" w:hAnsi="Calibri" w:cs="Times New Roman"/>
        </w:rPr>
        <w:t xml:space="preserve"> </w:t>
      </w:r>
      <w:r w:rsidR="003E0C5D" w:rsidRPr="00E01EB0">
        <w:rPr>
          <w:rFonts w:ascii="Calibri" w:hAnsi="Calibri" w:cs="Times New Roman"/>
        </w:rPr>
        <w:t xml:space="preserve"> The committee identified the </w:t>
      </w:r>
      <w:r w:rsidRPr="00E01EB0">
        <w:rPr>
          <w:rFonts w:ascii="Calibri" w:hAnsi="Calibri" w:cs="Times New Roman"/>
        </w:rPr>
        <w:t>need</w:t>
      </w:r>
      <w:r w:rsidR="003E0C5D" w:rsidRPr="00E01EB0">
        <w:rPr>
          <w:rFonts w:ascii="Calibri" w:hAnsi="Calibri" w:cs="Times New Roman"/>
        </w:rPr>
        <w:t xml:space="preserve"> for</w:t>
      </w:r>
      <w:r w:rsidRPr="00E01EB0">
        <w:rPr>
          <w:rFonts w:ascii="Calibri" w:hAnsi="Calibri" w:cs="Times New Roman"/>
        </w:rPr>
        <w:t xml:space="preserve"> </w:t>
      </w:r>
      <w:r w:rsidR="00FF5564">
        <w:rPr>
          <w:rFonts w:ascii="Calibri" w:hAnsi="Calibri" w:cs="Times New Roman"/>
        </w:rPr>
        <w:t>a document of</w:t>
      </w:r>
      <w:r w:rsidRPr="00E01EB0">
        <w:rPr>
          <w:rFonts w:ascii="Calibri" w:hAnsi="Calibri" w:cs="Times New Roman"/>
        </w:rPr>
        <w:t xml:space="preserve"> </w:t>
      </w:r>
      <w:r w:rsidR="003E0C5D" w:rsidRPr="00E01EB0">
        <w:rPr>
          <w:rFonts w:ascii="Calibri" w:hAnsi="Calibri" w:cs="Times New Roman"/>
        </w:rPr>
        <w:t xml:space="preserve">guidelines </w:t>
      </w:r>
      <w:r w:rsidR="00FF5564">
        <w:rPr>
          <w:rFonts w:ascii="Calibri" w:hAnsi="Calibri" w:cs="Times New Roman"/>
        </w:rPr>
        <w:t>for use</w:t>
      </w:r>
      <w:r w:rsidR="003E0C5D" w:rsidRPr="00E01EB0">
        <w:rPr>
          <w:rFonts w:ascii="Calibri" w:hAnsi="Calibri" w:cs="Times New Roman"/>
        </w:rPr>
        <w:t xml:space="preserve"> college-wide.  There was discussion that this might include best practice</w:t>
      </w:r>
      <w:r w:rsidR="00FF5564">
        <w:rPr>
          <w:rFonts w:ascii="Calibri" w:hAnsi="Calibri" w:cs="Times New Roman"/>
        </w:rPr>
        <w:t>s</w:t>
      </w:r>
      <w:r w:rsidR="003E0C5D" w:rsidRPr="00E01EB0">
        <w:rPr>
          <w:rFonts w:ascii="Calibri" w:hAnsi="Calibri" w:cs="Times New Roman"/>
        </w:rPr>
        <w:t xml:space="preserve"> for identifying adjuncts</w:t>
      </w:r>
      <w:r w:rsidR="007910BA" w:rsidRPr="00E01EB0">
        <w:rPr>
          <w:rFonts w:ascii="Calibri" w:hAnsi="Calibri" w:cs="Times New Roman"/>
        </w:rPr>
        <w:t>,</w:t>
      </w:r>
      <w:r w:rsidR="003E0C5D" w:rsidRPr="00E01EB0">
        <w:rPr>
          <w:rFonts w:ascii="Calibri" w:hAnsi="Calibri" w:cs="Times New Roman"/>
        </w:rPr>
        <w:t xml:space="preserve"> a clear delineation of </w:t>
      </w:r>
      <w:r w:rsidR="00FF5564">
        <w:rPr>
          <w:rFonts w:ascii="Calibri" w:hAnsi="Calibri" w:cs="Times New Roman"/>
        </w:rPr>
        <w:t xml:space="preserve">adjunct </w:t>
      </w:r>
      <w:r w:rsidR="003E0C5D" w:rsidRPr="00E01EB0">
        <w:rPr>
          <w:rFonts w:ascii="Calibri" w:hAnsi="Calibri" w:cs="Times New Roman"/>
        </w:rPr>
        <w:t>responsibilities and what they can and cannot do</w:t>
      </w:r>
      <w:r w:rsidR="007910BA" w:rsidRPr="00E01EB0">
        <w:rPr>
          <w:rFonts w:ascii="Calibri" w:hAnsi="Calibri" w:cs="Times New Roman"/>
        </w:rPr>
        <w:t xml:space="preserve">, and documentation of completion of </w:t>
      </w:r>
      <w:r w:rsidR="00FF5564">
        <w:rPr>
          <w:rFonts w:ascii="Calibri" w:hAnsi="Calibri" w:cs="Times New Roman"/>
        </w:rPr>
        <w:t xml:space="preserve">the </w:t>
      </w:r>
      <w:r w:rsidR="007910BA" w:rsidRPr="00E01EB0">
        <w:rPr>
          <w:rFonts w:ascii="Calibri" w:hAnsi="Calibri" w:cs="Times New Roman"/>
        </w:rPr>
        <w:t>online adjunct training</w:t>
      </w:r>
      <w:r w:rsidR="003E0C5D" w:rsidRPr="00E01EB0">
        <w:rPr>
          <w:rFonts w:ascii="Calibri" w:hAnsi="Calibri" w:cs="Times New Roman"/>
        </w:rPr>
        <w:t>.</w:t>
      </w:r>
      <w:r w:rsidR="003E0C5D" w:rsidRPr="00E01EB0">
        <w:rPr>
          <w:rFonts w:ascii="Calibri" w:hAnsi="Calibri" w:cs="Times New Roman"/>
          <w:b/>
        </w:rPr>
        <w:t xml:space="preserve"> </w:t>
      </w:r>
      <w:r w:rsidRPr="00E01EB0">
        <w:rPr>
          <w:rFonts w:ascii="Calibri" w:hAnsi="Calibri" w:cs="Times New Roman"/>
          <w:b/>
        </w:rPr>
        <w:t xml:space="preserve"> </w:t>
      </w:r>
      <w:r w:rsidR="003E0C5D" w:rsidRPr="00E01EB0">
        <w:rPr>
          <w:rFonts w:ascii="Calibri" w:hAnsi="Calibri" w:cs="Times New Roman"/>
        </w:rPr>
        <w:t>Recommendations for guidelines</w:t>
      </w:r>
      <w:r w:rsidR="003E0C5D" w:rsidRPr="00E01EB0">
        <w:rPr>
          <w:rFonts w:ascii="Calibri" w:hAnsi="Calibri" w:cs="Times New Roman"/>
          <w:b/>
        </w:rPr>
        <w:t xml:space="preserve"> </w:t>
      </w:r>
      <w:r w:rsidR="003E0C5D" w:rsidRPr="00E01EB0">
        <w:rPr>
          <w:rFonts w:ascii="Calibri" w:hAnsi="Calibri" w:cs="Times New Roman"/>
        </w:rPr>
        <w:t>will take place at the next committee meeting when more members are present.</w:t>
      </w:r>
      <w:r w:rsidR="007910BA" w:rsidRPr="00E01EB0">
        <w:rPr>
          <w:rFonts w:ascii="Calibri" w:hAnsi="Calibri" w:cs="Times New Roman"/>
        </w:rPr>
        <w:t xml:space="preserve">  </w:t>
      </w:r>
    </w:p>
    <w:p w14:paraId="6FE0F530" w14:textId="77777777" w:rsidR="003E0C5D" w:rsidRPr="00E01EB0" w:rsidRDefault="003E0C5D" w:rsidP="003E0C5D">
      <w:pPr>
        <w:rPr>
          <w:rFonts w:ascii="Calibri" w:hAnsi="Calibri" w:cs="Times New Roman"/>
          <w:b/>
        </w:rPr>
      </w:pPr>
    </w:p>
    <w:p w14:paraId="5FA2A86B" w14:textId="6B2BA155" w:rsidR="005B591D" w:rsidRPr="00E01EB0" w:rsidRDefault="003E0C5D" w:rsidP="005B591D">
      <w:pPr>
        <w:pStyle w:val="ListParagraph"/>
        <w:numPr>
          <w:ilvl w:val="0"/>
          <w:numId w:val="13"/>
        </w:numPr>
        <w:rPr>
          <w:rFonts w:ascii="Calibri" w:hAnsi="Calibri" w:cs="Times New Roman"/>
        </w:rPr>
      </w:pPr>
      <w:r w:rsidRPr="00E01EB0">
        <w:rPr>
          <w:rFonts w:ascii="Calibri" w:hAnsi="Calibri" w:cs="Times New Roman"/>
          <w:b/>
        </w:rPr>
        <w:t>On</w:t>
      </w:r>
      <w:r w:rsidR="007910BA" w:rsidRPr="00E01EB0">
        <w:rPr>
          <w:rFonts w:ascii="Calibri" w:hAnsi="Calibri" w:cs="Times New Roman"/>
          <w:b/>
        </w:rPr>
        <w:t>l</w:t>
      </w:r>
      <w:r w:rsidRPr="00E01EB0">
        <w:rPr>
          <w:rFonts w:ascii="Calibri" w:hAnsi="Calibri" w:cs="Times New Roman"/>
          <w:b/>
        </w:rPr>
        <w:t>ine Adjunct Training</w:t>
      </w:r>
      <w:r w:rsidR="00C641F6" w:rsidRPr="00E01EB0">
        <w:rPr>
          <w:rFonts w:ascii="Calibri" w:hAnsi="Calibri" w:cs="Times New Roman"/>
          <w:b/>
        </w:rPr>
        <w:t xml:space="preserve">: </w:t>
      </w:r>
      <w:r w:rsidR="007910BA" w:rsidRPr="00E01EB0">
        <w:rPr>
          <w:rFonts w:ascii="Calibri" w:hAnsi="Calibri" w:cs="Times New Roman"/>
        </w:rPr>
        <w:t>Domenic did not receive feedback related to the online training. He will send the link out again as a reminder to review the training.  Issues discussed related to the training include adjuncts are often hired at the last minute or may not be used if classes do not make.  As a result, the training may not be a priority for them.  Jason suggested the development of a website where the training could be easily accessed.  Domenic reported the training is 1 to 3 hours long so it is not too time consuming or burdensome.</w:t>
      </w:r>
    </w:p>
    <w:p w14:paraId="08B2CBF0" w14:textId="77777777" w:rsidR="007910BA" w:rsidRPr="00E01EB0" w:rsidRDefault="007910BA" w:rsidP="007910BA">
      <w:pPr>
        <w:rPr>
          <w:rFonts w:ascii="Calibri" w:hAnsi="Calibri" w:cs="Times New Roman"/>
          <w:b/>
        </w:rPr>
      </w:pPr>
    </w:p>
    <w:p w14:paraId="7D2AF145" w14:textId="28A37773" w:rsidR="005B591D" w:rsidRPr="00FF5564" w:rsidRDefault="005B591D" w:rsidP="005B591D">
      <w:pPr>
        <w:pStyle w:val="ListParagraph"/>
        <w:numPr>
          <w:ilvl w:val="0"/>
          <w:numId w:val="13"/>
        </w:numPr>
        <w:rPr>
          <w:rFonts w:ascii="Calibri" w:hAnsi="Calibri" w:cs="Times New Roman"/>
          <w:b/>
        </w:rPr>
      </w:pPr>
      <w:r w:rsidRPr="00E01EB0">
        <w:rPr>
          <w:rFonts w:ascii="Calibri" w:hAnsi="Calibri" w:cs="Times New Roman"/>
          <w:b/>
        </w:rPr>
        <w:t xml:space="preserve">Research </w:t>
      </w:r>
      <w:r w:rsidR="007910BA" w:rsidRPr="00E01EB0">
        <w:rPr>
          <w:rFonts w:ascii="Calibri" w:hAnsi="Calibri" w:cs="Times New Roman"/>
          <w:b/>
        </w:rPr>
        <w:t>C</w:t>
      </w:r>
      <w:r w:rsidRPr="00E01EB0">
        <w:rPr>
          <w:rFonts w:ascii="Calibri" w:hAnsi="Calibri" w:cs="Times New Roman"/>
          <w:b/>
        </w:rPr>
        <w:t xml:space="preserve">omputing </w:t>
      </w:r>
      <w:r w:rsidR="007910BA" w:rsidRPr="00E01EB0">
        <w:rPr>
          <w:rFonts w:ascii="Calibri" w:hAnsi="Calibri" w:cs="Times New Roman"/>
          <w:b/>
        </w:rPr>
        <w:t>I</w:t>
      </w:r>
      <w:r w:rsidRPr="00E01EB0">
        <w:rPr>
          <w:rFonts w:ascii="Calibri" w:hAnsi="Calibri" w:cs="Times New Roman"/>
          <w:b/>
        </w:rPr>
        <w:t>nfrastructure</w:t>
      </w:r>
      <w:r w:rsidR="00C641F6" w:rsidRPr="00E01EB0">
        <w:rPr>
          <w:rFonts w:ascii="Calibri" w:hAnsi="Calibri" w:cs="Times New Roman"/>
          <w:b/>
        </w:rPr>
        <w:t xml:space="preserve">: </w:t>
      </w:r>
      <w:r w:rsidR="007910BA" w:rsidRPr="00E01EB0">
        <w:rPr>
          <w:rFonts w:ascii="Calibri" w:hAnsi="Calibri" w:cs="Times New Roman"/>
        </w:rPr>
        <w:t>Discussion of this agenda item was postponed.</w:t>
      </w:r>
    </w:p>
    <w:p w14:paraId="7F2C5203" w14:textId="77777777" w:rsidR="005B591D" w:rsidRPr="00E01EB0" w:rsidRDefault="005B591D" w:rsidP="005B591D">
      <w:pPr>
        <w:rPr>
          <w:rFonts w:ascii="Calibri" w:hAnsi="Calibri" w:cs="Times New Roman"/>
          <w:b/>
        </w:rPr>
      </w:pPr>
    </w:p>
    <w:p w14:paraId="2F58DD3E" w14:textId="798AE0BB" w:rsidR="005B591D" w:rsidRPr="00E01EB0" w:rsidRDefault="00C641F6" w:rsidP="000E37F2">
      <w:pPr>
        <w:pStyle w:val="ListParagraph"/>
        <w:numPr>
          <w:ilvl w:val="0"/>
          <w:numId w:val="13"/>
        </w:numPr>
        <w:rPr>
          <w:rFonts w:ascii="Calibri" w:hAnsi="Calibri" w:cs="Times New Roman"/>
        </w:rPr>
      </w:pPr>
      <w:proofErr w:type="spellStart"/>
      <w:r w:rsidRPr="00E01EB0">
        <w:rPr>
          <w:rFonts w:ascii="Calibri" w:hAnsi="Calibri" w:cs="Times New Roman"/>
          <w:b/>
        </w:rPr>
        <w:t>TurnItIn</w:t>
      </w:r>
      <w:proofErr w:type="spellEnd"/>
      <w:r w:rsidRPr="00E01EB0">
        <w:rPr>
          <w:rFonts w:ascii="Calibri" w:hAnsi="Calibri" w:cs="Times New Roman"/>
          <w:b/>
        </w:rPr>
        <w:t>:</w:t>
      </w:r>
      <w:r w:rsidRPr="00E01EB0">
        <w:rPr>
          <w:rFonts w:ascii="Calibri" w:hAnsi="Calibri" w:cs="Times New Roman"/>
        </w:rPr>
        <w:t xml:space="preserve"> </w:t>
      </w:r>
      <w:r w:rsidR="00B63491" w:rsidRPr="00E01EB0">
        <w:rPr>
          <w:rFonts w:ascii="Calibri" w:hAnsi="Calibri" w:cs="Times New Roman"/>
        </w:rPr>
        <w:t xml:space="preserve"> </w:t>
      </w:r>
      <w:proofErr w:type="spellStart"/>
      <w:r w:rsidRPr="00E01EB0">
        <w:rPr>
          <w:rFonts w:ascii="Calibri" w:hAnsi="Calibri" w:cs="Times New Roman"/>
        </w:rPr>
        <w:t>TurnItIn</w:t>
      </w:r>
      <w:proofErr w:type="spellEnd"/>
      <w:r w:rsidRPr="00E01EB0">
        <w:rPr>
          <w:rFonts w:ascii="Calibri" w:hAnsi="Calibri" w:cs="Times New Roman"/>
        </w:rPr>
        <w:t xml:space="preserve"> is n</w:t>
      </w:r>
      <w:r w:rsidR="005B591D" w:rsidRPr="00E01EB0">
        <w:rPr>
          <w:rFonts w:ascii="Calibri" w:hAnsi="Calibri" w:cs="Times New Roman"/>
        </w:rPr>
        <w:t>o longer supported with integration to Canvas</w:t>
      </w:r>
      <w:r w:rsidR="00B00D0B" w:rsidRPr="00E01EB0">
        <w:rPr>
          <w:rFonts w:ascii="Calibri" w:hAnsi="Calibri" w:cs="Times New Roman"/>
        </w:rPr>
        <w:t xml:space="preserve"> which may lead to additional steps or issues when using the software</w:t>
      </w:r>
      <w:r w:rsidR="005B591D" w:rsidRPr="00E01EB0">
        <w:rPr>
          <w:rFonts w:ascii="Calibri" w:hAnsi="Calibri" w:cs="Times New Roman"/>
        </w:rPr>
        <w:t xml:space="preserve">. </w:t>
      </w:r>
      <w:r w:rsidR="00B00D0B" w:rsidRPr="00E01EB0">
        <w:rPr>
          <w:rFonts w:ascii="Calibri" w:hAnsi="Calibri" w:cs="Times New Roman"/>
        </w:rPr>
        <w:t xml:space="preserve"> </w:t>
      </w:r>
      <w:proofErr w:type="spellStart"/>
      <w:r w:rsidR="00B00D0B" w:rsidRPr="00E01EB0">
        <w:rPr>
          <w:rFonts w:ascii="Calibri" w:hAnsi="Calibri" w:cs="Times New Roman"/>
        </w:rPr>
        <w:t>Turnitin</w:t>
      </w:r>
      <w:proofErr w:type="spellEnd"/>
      <w:r w:rsidR="00C236ED" w:rsidRPr="00E01EB0">
        <w:rPr>
          <w:rFonts w:ascii="Calibri" w:hAnsi="Calibri" w:cs="Times New Roman"/>
        </w:rPr>
        <w:t xml:space="preserve"> will r</w:t>
      </w:r>
      <w:r w:rsidR="00B00D0B" w:rsidRPr="00E01EB0">
        <w:rPr>
          <w:rFonts w:ascii="Calibri" w:hAnsi="Calibri" w:cs="Times New Roman"/>
        </w:rPr>
        <w:t>emain in Canvas until next year (</w:t>
      </w:r>
      <w:r w:rsidR="00C236ED" w:rsidRPr="00E01EB0">
        <w:rPr>
          <w:rFonts w:ascii="Calibri" w:hAnsi="Calibri" w:cs="Times New Roman"/>
        </w:rPr>
        <w:t xml:space="preserve">date </w:t>
      </w:r>
      <w:r w:rsidR="00B00D0B" w:rsidRPr="00E01EB0">
        <w:rPr>
          <w:rFonts w:ascii="Calibri" w:hAnsi="Calibri" w:cs="Times New Roman"/>
        </w:rPr>
        <w:t>currently unknown)</w:t>
      </w:r>
      <w:r w:rsidR="00C236ED" w:rsidRPr="00E01EB0">
        <w:rPr>
          <w:rFonts w:ascii="Calibri" w:hAnsi="Calibri" w:cs="Times New Roman"/>
        </w:rPr>
        <w:t xml:space="preserve">.  </w:t>
      </w:r>
      <w:r w:rsidR="00B00D0B" w:rsidRPr="00E01EB0">
        <w:rPr>
          <w:rFonts w:ascii="Calibri" w:hAnsi="Calibri" w:cs="Times New Roman"/>
        </w:rPr>
        <w:t>The committee</w:t>
      </w:r>
      <w:r w:rsidR="00C236ED" w:rsidRPr="00E01EB0">
        <w:rPr>
          <w:rFonts w:ascii="Calibri" w:hAnsi="Calibri" w:cs="Times New Roman"/>
        </w:rPr>
        <w:t xml:space="preserve"> may need to discuss plag</w:t>
      </w:r>
      <w:r w:rsidR="00B00D0B" w:rsidRPr="00E01EB0">
        <w:rPr>
          <w:rFonts w:ascii="Calibri" w:hAnsi="Calibri" w:cs="Times New Roman"/>
        </w:rPr>
        <w:t>ia</w:t>
      </w:r>
      <w:r w:rsidR="00C236ED" w:rsidRPr="00E01EB0">
        <w:rPr>
          <w:rFonts w:ascii="Calibri" w:hAnsi="Calibri" w:cs="Times New Roman"/>
        </w:rPr>
        <w:t>rism software</w:t>
      </w:r>
      <w:r w:rsidR="00B00D0B" w:rsidRPr="00E01EB0">
        <w:rPr>
          <w:rFonts w:ascii="Calibri" w:hAnsi="Calibri" w:cs="Times New Roman"/>
        </w:rPr>
        <w:t xml:space="preserve"> at </w:t>
      </w:r>
      <w:r w:rsidR="00FF5564">
        <w:rPr>
          <w:rFonts w:ascii="Calibri" w:hAnsi="Calibri" w:cs="Times New Roman"/>
        </w:rPr>
        <w:t>a future meeting</w:t>
      </w:r>
      <w:r w:rsidR="00B00D0B" w:rsidRPr="00E01EB0">
        <w:rPr>
          <w:rFonts w:ascii="Calibri" w:hAnsi="Calibri" w:cs="Times New Roman"/>
        </w:rPr>
        <w:t xml:space="preserve"> as colleges and departments may look for alternatives or buy their own subscriptions</w:t>
      </w:r>
      <w:r w:rsidR="00C236ED" w:rsidRPr="00E01EB0">
        <w:rPr>
          <w:rFonts w:ascii="Calibri" w:hAnsi="Calibri" w:cs="Times New Roman"/>
        </w:rPr>
        <w:t xml:space="preserve">. </w:t>
      </w:r>
    </w:p>
    <w:p w14:paraId="4C4874EB" w14:textId="77777777" w:rsidR="007910BA" w:rsidRPr="00E01EB0" w:rsidRDefault="007910BA" w:rsidP="007910BA">
      <w:pPr>
        <w:jc w:val="center"/>
        <w:rPr>
          <w:rFonts w:ascii="Calibri" w:hAnsi="Calibri" w:cs="Times New Roman"/>
          <w:b/>
        </w:rPr>
      </w:pPr>
    </w:p>
    <w:p w14:paraId="6CDB7BDF" w14:textId="77777777" w:rsidR="00E01EB0" w:rsidRPr="00E01EB0" w:rsidRDefault="00E01EB0" w:rsidP="007910BA">
      <w:pPr>
        <w:jc w:val="center"/>
        <w:rPr>
          <w:rFonts w:ascii="Calibri" w:hAnsi="Calibri" w:cs="Times New Roman"/>
          <w:b/>
        </w:rPr>
      </w:pPr>
    </w:p>
    <w:p w14:paraId="2C3663B6" w14:textId="5FDC4ED5" w:rsidR="007910BA" w:rsidRPr="00E01EB0" w:rsidRDefault="007910BA" w:rsidP="00FF5564">
      <w:pPr>
        <w:spacing w:line="480" w:lineRule="auto"/>
        <w:jc w:val="center"/>
        <w:rPr>
          <w:rFonts w:ascii="Calibri" w:hAnsi="Calibri" w:cs="Times New Roman"/>
          <w:b/>
        </w:rPr>
      </w:pPr>
      <w:r w:rsidRPr="00E01EB0">
        <w:rPr>
          <w:rFonts w:ascii="Calibri" w:hAnsi="Calibri" w:cs="Times New Roman"/>
          <w:b/>
        </w:rPr>
        <w:t>ACTION ITEMS:</w:t>
      </w:r>
    </w:p>
    <w:p w14:paraId="3D9C0952" w14:textId="5159B1FD" w:rsidR="007910BA" w:rsidRPr="00E01EB0" w:rsidRDefault="00B00D0B" w:rsidP="007910BA">
      <w:pPr>
        <w:pStyle w:val="ListParagraph"/>
        <w:numPr>
          <w:ilvl w:val="0"/>
          <w:numId w:val="13"/>
        </w:numPr>
        <w:rPr>
          <w:rFonts w:ascii="Calibri" w:hAnsi="Calibri" w:cs="Times New Roman"/>
        </w:rPr>
      </w:pPr>
      <w:r w:rsidRPr="00E01EB0">
        <w:rPr>
          <w:rFonts w:ascii="Calibri" w:hAnsi="Calibri" w:cs="Times New Roman"/>
        </w:rPr>
        <w:t xml:space="preserve">Watch for peer review tool to be developed by Jason and Domenic.  Please review and be prepared to discuss at February meeting. </w:t>
      </w:r>
    </w:p>
    <w:p w14:paraId="261E5E37" w14:textId="77777777" w:rsidR="007910BA" w:rsidRPr="00E01EB0" w:rsidRDefault="007910BA" w:rsidP="007910BA">
      <w:pPr>
        <w:rPr>
          <w:rFonts w:ascii="Calibri" w:hAnsi="Calibri" w:cs="Times New Roman"/>
        </w:rPr>
      </w:pPr>
    </w:p>
    <w:p w14:paraId="76112C22" w14:textId="09560076" w:rsidR="007910BA" w:rsidRPr="00E01EB0" w:rsidRDefault="00B00D0B" w:rsidP="007910BA">
      <w:pPr>
        <w:pStyle w:val="ListParagraph"/>
        <w:numPr>
          <w:ilvl w:val="0"/>
          <w:numId w:val="13"/>
        </w:numPr>
        <w:rPr>
          <w:rFonts w:ascii="Calibri" w:hAnsi="Calibri" w:cs="Times New Roman"/>
        </w:rPr>
      </w:pPr>
      <w:r w:rsidRPr="00E01EB0">
        <w:rPr>
          <w:rFonts w:ascii="Calibri" w:hAnsi="Calibri" w:cs="Times New Roman"/>
        </w:rPr>
        <w:t>Provide</w:t>
      </w:r>
      <w:r w:rsidR="007910BA" w:rsidRPr="00E01EB0">
        <w:rPr>
          <w:rFonts w:ascii="Calibri" w:hAnsi="Calibri" w:cs="Times New Roman"/>
        </w:rPr>
        <w:t xml:space="preserve"> feedback </w:t>
      </w:r>
      <w:r w:rsidRPr="00E01EB0">
        <w:rPr>
          <w:rFonts w:ascii="Calibri" w:hAnsi="Calibri" w:cs="Times New Roman"/>
        </w:rPr>
        <w:t xml:space="preserve">to Domenic </w:t>
      </w:r>
      <w:r w:rsidR="007910BA" w:rsidRPr="00E01EB0">
        <w:rPr>
          <w:rFonts w:ascii="Calibri" w:hAnsi="Calibri" w:cs="Times New Roman"/>
        </w:rPr>
        <w:t>on</w:t>
      </w:r>
      <w:r w:rsidRPr="00E01EB0">
        <w:rPr>
          <w:rFonts w:ascii="Calibri" w:hAnsi="Calibri" w:cs="Times New Roman"/>
        </w:rPr>
        <w:t xml:space="preserve"> the online</w:t>
      </w:r>
      <w:r w:rsidR="007910BA" w:rsidRPr="00E01EB0">
        <w:rPr>
          <w:rFonts w:ascii="Calibri" w:hAnsi="Calibri" w:cs="Times New Roman"/>
        </w:rPr>
        <w:t xml:space="preserve"> adjunct </w:t>
      </w:r>
      <w:r w:rsidRPr="00E01EB0">
        <w:rPr>
          <w:rFonts w:ascii="Calibri" w:hAnsi="Calibri" w:cs="Times New Roman"/>
        </w:rPr>
        <w:t>training as soon as possible.  He will resend the link as a</w:t>
      </w:r>
      <w:r w:rsidR="00BD6189">
        <w:rPr>
          <w:rFonts w:ascii="Calibri" w:hAnsi="Calibri" w:cs="Times New Roman"/>
        </w:rPr>
        <w:t xml:space="preserve"> reminder. </w:t>
      </w:r>
    </w:p>
    <w:p w14:paraId="0BD7117C" w14:textId="77777777" w:rsidR="007910BA" w:rsidRPr="00E01EB0" w:rsidRDefault="007910BA" w:rsidP="007910BA">
      <w:pPr>
        <w:rPr>
          <w:rFonts w:ascii="Calibri" w:hAnsi="Calibri" w:cs="Times New Roman"/>
        </w:rPr>
      </w:pPr>
    </w:p>
    <w:p w14:paraId="54C682B6" w14:textId="366A2339" w:rsidR="007910BA" w:rsidRPr="00E01EB0" w:rsidRDefault="00E01EB0" w:rsidP="007910BA">
      <w:pPr>
        <w:pStyle w:val="ListParagraph"/>
        <w:numPr>
          <w:ilvl w:val="0"/>
          <w:numId w:val="13"/>
        </w:numPr>
        <w:rPr>
          <w:rFonts w:ascii="Calibri" w:hAnsi="Calibri" w:cs="Times New Roman"/>
        </w:rPr>
      </w:pPr>
      <w:r w:rsidRPr="00E01EB0">
        <w:rPr>
          <w:rFonts w:ascii="Calibri" w:hAnsi="Calibri" w:cs="Times New Roman"/>
        </w:rPr>
        <w:t>Additional topics for</w:t>
      </w:r>
      <w:r w:rsidR="00FF5564">
        <w:rPr>
          <w:rFonts w:ascii="Calibri" w:hAnsi="Calibri" w:cs="Times New Roman"/>
        </w:rPr>
        <w:t xml:space="preserve"> the</w:t>
      </w:r>
      <w:r w:rsidRPr="00E01EB0">
        <w:rPr>
          <w:rFonts w:ascii="Calibri" w:hAnsi="Calibri" w:cs="Times New Roman"/>
        </w:rPr>
        <w:t xml:space="preserve"> February </w:t>
      </w:r>
      <w:r w:rsidR="00FF5564">
        <w:rPr>
          <w:rFonts w:ascii="Calibri" w:hAnsi="Calibri" w:cs="Times New Roman"/>
        </w:rPr>
        <w:t>m</w:t>
      </w:r>
      <w:r w:rsidRPr="00E01EB0">
        <w:rPr>
          <w:rFonts w:ascii="Calibri" w:hAnsi="Calibri" w:cs="Times New Roman"/>
        </w:rPr>
        <w:t>eeting include: Best Practice Guidelines for Adjuncts, proposal to FPC related to incentives for peer review, research computing infrastructure, and plagiarism software.</w:t>
      </w:r>
    </w:p>
    <w:p w14:paraId="1F87E7AE" w14:textId="77777777" w:rsidR="007910BA" w:rsidRPr="00E01EB0" w:rsidRDefault="007910BA" w:rsidP="007910BA">
      <w:pPr>
        <w:spacing w:line="480" w:lineRule="auto"/>
        <w:jc w:val="center"/>
        <w:rPr>
          <w:rFonts w:ascii="Calibri" w:hAnsi="Calibri" w:cs="Times New Roman"/>
          <w:b/>
        </w:rPr>
      </w:pPr>
    </w:p>
    <w:p w14:paraId="1A806FA9" w14:textId="77777777" w:rsidR="007910BA" w:rsidRPr="00E01EB0" w:rsidRDefault="007910BA" w:rsidP="007910BA">
      <w:pPr>
        <w:rPr>
          <w:rFonts w:ascii="Calibri" w:hAnsi="Calibri" w:cs="Times New Roman"/>
          <w:b/>
        </w:rPr>
      </w:pPr>
    </w:p>
    <w:p w14:paraId="181DC077" w14:textId="77777777" w:rsidR="000E37F2" w:rsidRPr="00E01EB0" w:rsidRDefault="0004377B" w:rsidP="00103E61">
      <w:pPr>
        <w:rPr>
          <w:rFonts w:ascii="Calibri" w:hAnsi="Calibri" w:cs="Times New Roman"/>
          <w:b/>
        </w:rPr>
      </w:pPr>
      <w:r w:rsidRPr="00E01EB0">
        <w:rPr>
          <w:rFonts w:ascii="Calibri" w:hAnsi="Calibri" w:cs="Times New Roman"/>
          <w:b/>
        </w:rPr>
        <w:t xml:space="preserve">Next </w:t>
      </w:r>
      <w:r w:rsidR="008944DC" w:rsidRPr="00E01EB0">
        <w:rPr>
          <w:rFonts w:ascii="Calibri" w:hAnsi="Calibri" w:cs="Times New Roman"/>
          <w:b/>
        </w:rPr>
        <w:t xml:space="preserve">Meeting: </w:t>
      </w:r>
      <w:r w:rsidR="000E37F2" w:rsidRPr="00E01EB0">
        <w:rPr>
          <w:rFonts w:ascii="Calibri" w:hAnsi="Calibri" w:cs="Times New Roman"/>
        </w:rPr>
        <w:t>February 13, 2016 at 11:00 a.m.</w:t>
      </w:r>
      <w:r w:rsidR="000E37F2" w:rsidRPr="00E01EB0">
        <w:rPr>
          <w:rFonts w:ascii="Calibri" w:hAnsi="Calibri" w:cs="Times New Roman"/>
          <w:b/>
        </w:rPr>
        <w:t xml:space="preserve">  </w:t>
      </w:r>
    </w:p>
    <w:p w14:paraId="0A485CAA" w14:textId="3836A001" w:rsidR="008D48F8" w:rsidRPr="00E01EB0" w:rsidRDefault="000E37F2" w:rsidP="00103E61">
      <w:pPr>
        <w:rPr>
          <w:rFonts w:ascii="Calibri" w:hAnsi="Calibri" w:cs="Times New Roman"/>
        </w:rPr>
      </w:pPr>
      <w:r w:rsidRPr="00E01EB0">
        <w:rPr>
          <w:rFonts w:ascii="Calibri" w:hAnsi="Calibri" w:cs="Times New Roman"/>
          <w:b/>
        </w:rPr>
        <w:tab/>
      </w:r>
      <w:r w:rsidR="00E01EB0" w:rsidRPr="00E01EB0">
        <w:rPr>
          <w:rFonts w:ascii="Calibri" w:hAnsi="Calibri" w:cs="Times New Roman"/>
          <w:b/>
        </w:rPr>
        <w:tab/>
      </w:r>
      <w:r w:rsidR="00E01EB0">
        <w:rPr>
          <w:rFonts w:ascii="Calibri" w:hAnsi="Calibri" w:cs="Times New Roman"/>
        </w:rPr>
        <w:t>Meetings</w:t>
      </w:r>
      <w:r w:rsidR="008D48F8" w:rsidRPr="00E01EB0">
        <w:rPr>
          <w:rFonts w:ascii="Calibri" w:hAnsi="Calibri" w:cs="Times New Roman"/>
        </w:rPr>
        <w:t xml:space="preserve"> </w:t>
      </w:r>
      <w:r w:rsidRPr="00E01EB0">
        <w:rPr>
          <w:rFonts w:ascii="Calibri" w:hAnsi="Calibri" w:cs="Times New Roman"/>
        </w:rPr>
        <w:t>are held</w:t>
      </w:r>
      <w:r w:rsidR="008D48F8" w:rsidRPr="00E01EB0">
        <w:rPr>
          <w:rFonts w:ascii="Calibri" w:hAnsi="Calibri" w:cs="Times New Roman"/>
        </w:rPr>
        <w:t xml:space="preserve"> on </w:t>
      </w:r>
      <w:r w:rsidR="00103E61" w:rsidRPr="00E01EB0">
        <w:rPr>
          <w:rFonts w:ascii="Calibri" w:hAnsi="Calibri" w:cs="Times New Roman"/>
        </w:rPr>
        <w:t>t</w:t>
      </w:r>
      <w:r w:rsidR="008D48F8" w:rsidRPr="00E01EB0">
        <w:rPr>
          <w:rFonts w:ascii="Calibri" w:hAnsi="Calibri" w:cs="Times New Roman"/>
        </w:rPr>
        <w:t>he 2</w:t>
      </w:r>
      <w:r w:rsidR="008D48F8" w:rsidRPr="00E01EB0">
        <w:rPr>
          <w:rFonts w:ascii="Calibri" w:hAnsi="Calibri" w:cs="Times New Roman"/>
          <w:vertAlign w:val="superscript"/>
        </w:rPr>
        <w:t>nd</w:t>
      </w:r>
      <w:r w:rsidR="008D48F8" w:rsidRPr="00E01EB0">
        <w:rPr>
          <w:rFonts w:ascii="Calibri" w:hAnsi="Calibri" w:cs="Times New Roman"/>
        </w:rPr>
        <w:t xml:space="preserve"> Monday </w:t>
      </w:r>
      <w:r w:rsidR="00103E61" w:rsidRPr="00E01EB0">
        <w:rPr>
          <w:rFonts w:ascii="Calibri" w:hAnsi="Calibri" w:cs="Times New Roman"/>
        </w:rPr>
        <w:t xml:space="preserve">of each month </w:t>
      </w:r>
      <w:r w:rsidR="008D48F8" w:rsidRPr="00E01EB0">
        <w:rPr>
          <w:rFonts w:ascii="Calibri" w:hAnsi="Calibri" w:cs="Times New Roman"/>
        </w:rPr>
        <w:t xml:space="preserve">at 11:00 AM. </w:t>
      </w:r>
    </w:p>
    <w:p w14:paraId="582E223D" w14:textId="77777777" w:rsidR="006A5C80" w:rsidRPr="00E01EB0" w:rsidRDefault="006A5C80" w:rsidP="006A5C80">
      <w:pPr>
        <w:jc w:val="center"/>
        <w:rPr>
          <w:rFonts w:ascii="Calibri" w:hAnsi="Calibri" w:cs="Times New Roman"/>
          <w:b/>
        </w:rPr>
      </w:pPr>
    </w:p>
    <w:p w14:paraId="7CE466E8" w14:textId="77777777" w:rsidR="006518F1" w:rsidRPr="00E01EB0" w:rsidRDefault="006518F1">
      <w:pPr>
        <w:rPr>
          <w:rFonts w:ascii="Calibri" w:hAnsi="Calibri"/>
        </w:rPr>
      </w:pPr>
    </w:p>
    <w:sectPr w:rsidR="006518F1" w:rsidRPr="00E01EB0" w:rsidSect="009F3CF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BB9"/>
    <w:multiLevelType w:val="hybridMultilevel"/>
    <w:tmpl w:val="A0402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BC77E4"/>
    <w:multiLevelType w:val="hybridMultilevel"/>
    <w:tmpl w:val="93BC0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A70212"/>
    <w:multiLevelType w:val="hybridMultilevel"/>
    <w:tmpl w:val="A2BA5FB2"/>
    <w:lvl w:ilvl="0" w:tplc="DBAC04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6630B"/>
    <w:multiLevelType w:val="hybridMultilevel"/>
    <w:tmpl w:val="E4E479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BC7F7E"/>
    <w:multiLevelType w:val="hybridMultilevel"/>
    <w:tmpl w:val="A6D83B4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73F675D"/>
    <w:multiLevelType w:val="multilevel"/>
    <w:tmpl w:val="590815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D37D5F"/>
    <w:multiLevelType w:val="hybridMultilevel"/>
    <w:tmpl w:val="7B0C0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808C8"/>
    <w:multiLevelType w:val="hybridMultilevel"/>
    <w:tmpl w:val="3D346A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1C6A02"/>
    <w:multiLevelType w:val="hybridMultilevel"/>
    <w:tmpl w:val="444A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E5471A"/>
    <w:multiLevelType w:val="hybridMultilevel"/>
    <w:tmpl w:val="1BAAB6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7E501E0"/>
    <w:multiLevelType w:val="hybridMultilevel"/>
    <w:tmpl w:val="5908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A05940"/>
    <w:multiLevelType w:val="hybridMultilevel"/>
    <w:tmpl w:val="2932C4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B2487B"/>
    <w:multiLevelType w:val="hybridMultilevel"/>
    <w:tmpl w:val="10F25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9"/>
  </w:num>
  <w:num w:numId="5">
    <w:abstractNumId w:val="10"/>
  </w:num>
  <w:num w:numId="6">
    <w:abstractNumId w:val="5"/>
  </w:num>
  <w:num w:numId="7">
    <w:abstractNumId w:val="8"/>
  </w:num>
  <w:num w:numId="8">
    <w:abstractNumId w:val="0"/>
  </w:num>
  <w:num w:numId="9">
    <w:abstractNumId w:val="7"/>
  </w:num>
  <w:num w:numId="10">
    <w:abstractNumId w:val="3"/>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80"/>
    <w:rsid w:val="0004377B"/>
    <w:rsid w:val="000B0EB4"/>
    <w:rsid w:val="000E37F2"/>
    <w:rsid w:val="00103E61"/>
    <w:rsid w:val="00293B9D"/>
    <w:rsid w:val="002E5EDF"/>
    <w:rsid w:val="003E0C5D"/>
    <w:rsid w:val="00506CED"/>
    <w:rsid w:val="00523864"/>
    <w:rsid w:val="0053235E"/>
    <w:rsid w:val="005B591D"/>
    <w:rsid w:val="006518F1"/>
    <w:rsid w:val="006A1919"/>
    <w:rsid w:val="006A5C80"/>
    <w:rsid w:val="006F33A5"/>
    <w:rsid w:val="0076677A"/>
    <w:rsid w:val="007910BA"/>
    <w:rsid w:val="00794ECC"/>
    <w:rsid w:val="007B1E8F"/>
    <w:rsid w:val="007C2889"/>
    <w:rsid w:val="007F0943"/>
    <w:rsid w:val="008944DC"/>
    <w:rsid w:val="008A589C"/>
    <w:rsid w:val="008D48F8"/>
    <w:rsid w:val="008E7149"/>
    <w:rsid w:val="00926BF4"/>
    <w:rsid w:val="009C1B09"/>
    <w:rsid w:val="009F3CFA"/>
    <w:rsid w:val="00B00D0B"/>
    <w:rsid w:val="00B5251F"/>
    <w:rsid w:val="00B63491"/>
    <w:rsid w:val="00BA042C"/>
    <w:rsid w:val="00BA7909"/>
    <w:rsid w:val="00BD6189"/>
    <w:rsid w:val="00C236ED"/>
    <w:rsid w:val="00C641F6"/>
    <w:rsid w:val="00C872B9"/>
    <w:rsid w:val="00CA6154"/>
    <w:rsid w:val="00D004CA"/>
    <w:rsid w:val="00D809D7"/>
    <w:rsid w:val="00DA7CC9"/>
    <w:rsid w:val="00DB7C16"/>
    <w:rsid w:val="00E01EB0"/>
    <w:rsid w:val="00E44C61"/>
    <w:rsid w:val="00E8063E"/>
    <w:rsid w:val="00E97558"/>
    <w:rsid w:val="00EE5726"/>
    <w:rsid w:val="00FF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3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80"/>
    <w:pPr>
      <w:ind w:left="720"/>
      <w:contextualSpacing/>
    </w:pPr>
  </w:style>
  <w:style w:type="character" w:styleId="Hyperlink">
    <w:name w:val="Hyperlink"/>
    <w:basedOn w:val="DefaultParagraphFont"/>
    <w:uiPriority w:val="99"/>
    <w:unhideWhenUsed/>
    <w:rsid w:val="00B00D0B"/>
    <w:rPr>
      <w:color w:val="0563C1" w:themeColor="hyperlink"/>
      <w:u w:val="single"/>
    </w:rPr>
  </w:style>
  <w:style w:type="character" w:styleId="FollowedHyperlink">
    <w:name w:val="FollowedHyperlink"/>
    <w:basedOn w:val="DefaultParagraphFont"/>
    <w:uiPriority w:val="99"/>
    <w:semiHidden/>
    <w:unhideWhenUsed/>
    <w:rsid w:val="00B00D0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C8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C80"/>
    <w:pPr>
      <w:ind w:left="720"/>
      <w:contextualSpacing/>
    </w:pPr>
  </w:style>
  <w:style w:type="character" w:styleId="Hyperlink">
    <w:name w:val="Hyperlink"/>
    <w:basedOn w:val="DefaultParagraphFont"/>
    <w:uiPriority w:val="99"/>
    <w:unhideWhenUsed/>
    <w:rsid w:val="00B00D0B"/>
    <w:rPr>
      <w:color w:val="0563C1" w:themeColor="hyperlink"/>
      <w:u w:val="single"/>
    </w:rPr>
  </w:style>
  <w:style w:type="character" w:styleId="FollowedHyperlink">
    <w:name w:val="FollowedHyperlink"/>
    <w:basedOn w:val="DefaultParagraphFont"/>
    <w:uiPriority w:val="99"/>
    <w:semiHidden/>
    <w:unhideWhenUsed/>
    <w:rsid w:val="00B00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2932</Characters>
  <Application>Microsoft Macintosh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McCardle</cp:lastModifiedBy>
  <cp:revision>2</cp:revision>
  <dcterms:created xsi:type="dcterms:W3CDTF">2017-04-21T01:21:00Z</dcterms:created>
  <dcterms:modified xsi:type="dcterms:W3CDTF">2017-04-21T01:21:00Z</dcterms:modified>
</cp:coreProperties>
</file>