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EA94C" w14:textId="3C4F9BD8" w:rsidR="00791535" w:rsidRDefault="00791535" w:rsidP="00F524F1">
      <w:pPr>
        <w:pStyle w:val="Heading2"/>
        <w:jc w:val="center"/>
      </w:pPr>
      <w:r>
        <w:t xml:space="preserve">2020-2021 </w:t>
      </w:r>
      <w:r w:rsidRPr="00791535">
        <w:t>Diversity and Inclusion (D&amp;I) Committee</w:t>
      </w:r>
    </w:p>
    <w:p w14:paraId="76B95093" w14:textId="23598FCD" w:rsidR="00791535" w:rsidRPr="00791535" w:rsidRDefault="00791535" w:rsidP="00F524F1">
      <w:pPr>
        <w:pStyle w:val="Heading2"/>
        <w:jc w:val="center"/>
      </w:pPr>
      <w:r>
        <w:t>End of Year Report</w:t>
      </w:r>
    </w:p>
    <w:p w14:paraId="022403BF" w14:textId="77777777" w:rsidR="00F524F1" w:rsidRDefault="00F524F1" w:rsidP="00791535">
      <w:pPr>
        <w:pStyle w:val="NoSpacing"/>
        <w:rPr>
          <w:rFonts w:asciiTheme="minorHAnsi" w:hAnsiTheme="minorHAnsi" w:cstheme="minorHAnsi"/>
          <w:b/>
        </w:rPr>
      </w:pPr>
    </w:p>
    <w:p w14:paraId="1637F2BC" w14:textId="3DEE82FD" w:rsidR="00791535" w:rsidRPr="00791535" w:rsidRDefault="00791535" w:rsidP="00791535">
      <w:pPr>
        <w:pStyle w:val="NoSpacing"/>
        <w:rPr>
          <w:rFonts w:asciiTheme="minorHAnsi" w:hAnsiTheme="minorHAnsi" w:cstheme="minorHAnsi"/>
          <w:b/>
        </w:rPr>
      </w:pPr>
      <w:r w:rsidRPr="00791535">
        <w:rPr>
          <w:rFonts w:asciiTheme="minorHAnsi" w:hAnsiTheme="minorHAnsi" w:cstheme="minorHAnsi"/>
          <w:b/>
        </w:rPr>
        <w:t>Committee Members (Year 2 school representatives listed first)</w:t>
      </w:r>
    </w:p>
    <w:p w14:paraId="019340E1" w14:textId="4406365D" w:rsidR="00791535" w:rsidRPr="00791535" w:rsidRDefault="00791535" w:rsidP="0079153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791535">
        <w:rPr>
          <w:rFonts w:asciiTheme="minorHAnsi" w:hAnsiTheme="minorHAnsi" w:cstheme="minorHAnsi"/>
          <w:i/>
        </w:rPr>
        <w:t>HDOSE:</w:t>
      </w:r>
      <w:r w:rsidRPr="00791535">
        <w:rPr>
          <w:rFonts w:asciiTheme="minorHAnsi" w:hAnsiTheme="minorHAnsi" w:cstheme="minorHAnsi"/>
        </w:rPr>
        <w:t xml:space="preserve"> Hannah Bayne and Elliott Woehler </w:t>
      </w:r>
    </w:p>
    <w:p w14:paraId="3D605D0F" w14:textId="70CF8E6F" w:rsidR="00791535" w:rsidRPr="00791535" w:rsidRDefault="00791535" w:rsidP="0079153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791535">
        <w:rPr>
          <w:rFonts w:asciiTheme="minorHAnsi" w:hAnsiTheme="minorHAnsi" w:cstheme="minorHAnsi"/>
          <w:i/>
        </w:rPr>
        <w:t>SESPECS:</w:t>
      </w:r>
      <w:r w:rsidRPr="00791535">
        <w:rPr>
          <w:rFonts w:asciiTheme="minorHAnsi" w:hAnsiTheme="minorHAnsi" w:cstheme="minorHAnsi"/>
        </w:rPr>
        <w:t xml:space="preserve"> Lindsey Chapman and Joni Splett </w:t>
      </w:r>
    </w:p>
    <w:p w14:paraId="65982245" w14:textId="24B23511" w:rsidR="00791535" w:rsidRPr="00791535" w:rsidRDefault="00791535" w:rsidP="00791535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791535">
        <w:rPr>
          <w:rFonts w:asciiTheme="minorHAnsi" w:hAnsiTheme="minorHAnsi" w:cstheme="minorHAnsi"/>
          <w:i/>
        </w:rPr>
        <w:t>STL:</w:t>
      </w:r>
      <w:r w:rsidRPr="00791535">
        <w:rPr>
          <w:rFonts w:asciiTheme="minorHAnsi" w:hAnsiTheme="minorHAnsi" w:cstheme="minorHAnsi"/>
        </w:rPr>
        <w:t xml:space="preserve"> Gage Jeter (Chair/FPC Rep) and Taryrn Brown </w:t>
      </w:r>
    </w:p>
    <w:p w14:paraId="3A5084DE" w14:textId="33BDBD7B" w:rsidR="00791535" w:rsidRPr="000A0F4D" w:rsidRDefault="00791535" w:rsidP="002D3289">
      <w:pPr>
        <w:pStyle w:val="NoSpacing"/>
        <w:numPr>
          <w:ilvl w:val="0"/>
          <w:numId w:val="4"/>
        </w:numPr>
        <w:rPr>
          <w:rFonts w:asciiTheme="minorHAnsi" w:hAnsiTheme="minorHAnsi" w:cstheme="minorHAnsi"/>
        </w:rPr>
      </w:pPr>
      <w:r w:rsidRPr="000A0F4D">
        <w:rPr>
          <w:rFonts w:asciiTheme="minorHAnsi" w:hAnsiTheme="minorHAnsi" w:cstheme="minorHAnsi"/>
          <w:i/>
        </w:rPr>
        <w:t>Dean’s Office:</w:t>
      </w:r>
      <w:r w:rsidRPr="000A0F4D">
        <w:rPr>
          <w:rFonts w:asciiTheme="minorHAnsi" w:hAnsiTheme="minorHAnsi" w:cstheme="minorHAnsi"/>
        </w:rPr>
        <w:t xml:space="preserve"> Nancy Waldron</w:t>
      </w:r>
      <w:r w:rsidR="000A0F4D" w:rsidRPr="000A0F4D">
        <w:rPr>
          <w:rFonts w:asciiTheme="minorHAnsi" w:hAnsiTheme="minorHAnsi" w:cstheme="minorHAnsi"/>
        </w:rPr>
        <w:t xml:space="preserve">, </w:t>
      </w:r>
      <w:r w:rsidR="000A0F4D" w:rsidRPr="000A0F4D">
        <w:rPr>
          <w:rFonts w:asciiTheme="minorHAnsi" w:hAnsiTheme="minorHAnsi" w:cstheme="minorHAnsi"/>
          <w:i/>
        </w:rPr>
        <w:t xml:space="preserve">Dean’s </w:t>
      </w:r>
      <w:r w:rsidRPr="000A0F4D">
        <w:rPr>
          <w:rFonts w:asciiTheme="minorHAnsi" w:hAnsiTheme="minorHAnsi" w:cstheme="minorHAnsi"/>
          <w:i/>
        </w:rPr>
        <w:t>Coordinator of Assessment &amp; Diversity Initiatives, Campus Liaison:</w:t>
      </w:r>
      <w:r w:rsidRPr="000A0F4D">
        <w:rPr>
          <w:rFonts w:asciiTheme="minorHAnsi" w:hAnsiTheme="minorHAnsi" w:cstheme="minorHAnsi"/>
        </w:rPr>
        <w:t xml:space="preserve"> Maria Leite </w:t>
      </w:r>
    </w:p>
    <w:p w14:paraId="2271563C" w14:textId="59B41585" w:rsidR="00791535" w:rsidRPr="00ED434A" w:rsidRDefault="00791535" w:rsidP="00791535">
      <w:pPr>
        <w:pStyle w:val="Heading1"/>
        <w:contextualSpacing/>
        <w:jc w:val="left"/>
        <w:rPr>
          <w:rFonts w:asciiTheme="minorHAnsi" w:hAnsiTheme="minorHAnsi" w:cstheme="minorHAnsi"/>
          <w:szCs w:val="24"/>
        </w:rPr>
      </w:pPr>
      <w:r w:rsidRPr="00A7370F">
        <w:rPr>
          <w:rFonts w:asciiTheme="minorHAnsi" w:hAnsiTheme="minorHAnsi" w:cstheme="minorHAnsi"/>
          <w:szCs w:val="24"/>
        </w:rPr>
        <w:t>Meeting Dates</w:t>
      </w:r>
      <w:r>
        <w:rPr>
          <w:rStyle w:val="FootnoteReference"/>
          <w:rFonts w:asciiTheme="minorHAnsi" w:hAnsiTheme="minorHAnsi" w:cstheme="minorHAnsi"/>
          <w:szCs w:val="24"/>
        </w:rPr>
        <w:footnoteReference w:id="1"/>
      </w:r>
    </w:p>
    <w:p w14:paraId="213669A8" w14:textId="08168632" w:rsidR="00791535" w:rsidRPr="00791535" w:rsidRDefault="00791535" w:rsidP="00791535">
      <w:pPr>
        <w:pStyle w:val="Heading1"/>
        <w:numPr>
          <w:ilvl w:val="0"/>
          <w:numId w:val="1"/>
        </w:numPr>
        <w:ind w:left="1080"/>
        <w:contextualSpacing/>
        <w:jc w:val="left"/>
        <w:rPr>
          <w:rFonts w:asciiTheme="minorHAnsi" w:hAnsiTheme="minorHAnsi" w:cstheme="minorHAnsi"/>
          <w:b w:val="0"/>
          <w:szCs w:val="24"/>
        </w:rPr>
      </w:pPr>
      <w:r w:rsidRPr="009362E7">
        <w:rPr>
          <w:rFonts w:asciiTheme="minorHAnsi" w:hAnsiTheme="minorHAnsi" w:cstheme="minorHAnsi"/>
          <w:b w:val="0"/>
          <w:szCs w:val="24"/>
        </w:rPr>
        <w:t>June 29, 2020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>August 26, 2020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>September 15, 2020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>October 20, 2020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>November 19, 2020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>February 3, 2021</w:t>
      </w:r>
      <w:r>
        <w:rPr>
          <w:rFonts w:asciiTheme="minorHAnsi" w:hAnsiTheme="minorHAnsi" w:cstheme="minorHAnsi"/>
          <w:b w:val="0"/>
          <w:szCs w:val="24"/>
        </w:rPr>
        <w:t xml:space="preserve">; </w:t>
      </w:r>
      <w:r w:rsidRPr="00791535">
        <w:rPr>
          <w:rFonts w:asciiTheme="minorHAnsi" w:hAnsiTheme="minorHAnsi" w:cstheme="minorHAnsi"/>
          <w:b w:val="0"/>
          <w:szCs w:val="24"/>
        </w:rPr>
        <w:t xml:space="preserve">April 14, 2021 </w:t>
      </w:r>
    </w:p>
    <w:p w14:paraId="3F8007FB" w14:textId="77777777" w:rsidR="00791535" w:rsidRPr="009362E7" w:rsidRDefault="00791535" w:rsidP="00791535">
      <w:pPr>
        <w:pStyle w:val="Heading1"/>
        <w:contextualSpacing/>
        <w:jc w:val="left"/>
        <w:rPr>
          <w:rFonts w:asciiTheme="minorHAnsi" w:hAnsiTheme="minorHAnsi" w:cstheme="minorHAnsi"/>
          <w:b w:val="0"/>
          <w:szCs w:val="24"/>
        </w:rPr>
      </w:pPr>
      <w:r w:rsidRPr="009362E7">
        <w:rPr>
          <w:rFonts w:asciiTheme="minorHAnsi" w:hAnsiTheme="minorHAnsi" w:cstheme="minorHAnsi"/>
        </w:rPr>
        <w:t xml:space="preserve"> </w:t>
      </w:r>
    </w:p>
    <w:p w14:paraId="2DBEF9A2" w14:textId="2C385793" w:rsidR="00791535" w:rsidRDefault="00F524F1" w:rsidP="00791535">
      <w:pPr>
        <w:pStyle w:val="Heading1"/>
        <w:contextualSpacing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Achievements</w:t>
      </w:r>
      <w:r w:rsidR="00F251F6">
        <w:rPr>
          <w:rFonts w:asciiTheme="minorHAnsi" w:hAnsiTheme="minorHAnsi" w:cstheme="minorHAnsi"/>
          <w:szCs w:val="24"/>
        </w:rPr>
        <w:t>, Challenges, and Opportunities</w:t>
      </w:r>
    </w:p>
    <w:p w14:paraId="127B8057" w14:textId="7D5B5908" w:rsidR="00791535" w:rsidRPr="00F251F6" w:rsidRDefault="00F524F1" w:rsidP="00791535">
      <w:pPr>
        <w:pStyle w:val="Heading1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We crafted an </w:t>
      </w:r>
      <w:r w:rsidR="00791535" w:rsidRPr="00F251F6">
        <w:rPr>
          <w:rFonts w:asciiTheme="minorHAnsi" w:hAnsiTheme="minorHAnsi" w:cstheme="minorHAnsi"/>
          <w:b w:val="0"/>
        </w:rPr>
        <w:t xml:space="preserve">evolving </w:t>
      </w:r>
      <w:r>
        <w:rPr>
          <w:rFonts w:asciiTheme="minorHAnsi" w:hAnsiTheme="minorHAnsi" w:cstheme="minorHAnsi"/>
          <w:b w:val="0"/>
        </w:rPr>
        <w:t xml:space="preserve">D&amp;I </w:t>
      </w:r>
      <w:r w:rsidR="00791535" w:rsidRPr="00F251F6">
        <w:rPr>
          <w:rFonts w:asciiTheme="minorHAnsi" w:hAnsiTheme="minorHAnsi" w:cstheme="minorHAnsi"/>
          <w:b w:val="0"/>
        </w:rPr>
        <w:t xml:space="preserve">resource document </w:t>
      </w:r>
      <w:r>
        <w:rPr>
          <w:rFonts w:asciiTheme="minorHAnsi" w:hAnsiTheme="minorHAnsi" w:cstheme="minorHAnsi"/>
          <w:b w:val="0"/>
        </w:rPr>
        <w:t>to</w:t>
      </w:r>
      <w:r w:rsidR="00791535" w:rsidRPr="00F251F6">
        <w:rPr>
          <w:rFonts w:asciiTheme="minorHAnsi" w:hAnsiTheme="minorHAnsi" w:cstheme="minorHAnsi"/>
          <w:b w:val="0"/>
        </w:rPr>
        <w:t xml:space="preserve"> serve as a</w:t>
      </w:r>
      <w:r w:rsidR="000A0F4D">
        <w:rPr>
          <w:rFonts w:asciiTheme="minorHAnsi" w:hAnsiTheme="minorHAnsi" w:cstheme="minorHAnsi"/>
          <w:b w:val="0"/>
        </w:rPr>
        <w:t xml:space="preserve"> guide for</w:t>
      </w:r>
      <w:r w:rsidR="00791535" w:rsidRPr="00F251F6">
        <w:rPr>
          <w:rFonts w:asciiTheme="minorHAnsi" w:hAnsiTheme="minorHAnsi" w:cstheme="minorHAnsi"/>
          <w:b w:val="0"/>
        </w:rPr>
        <w:t xml:space="preserve"> responsibilities that clearly and explicitly articulates our committee’s purpose, mission, and work within FPC and broader COE/UF initiatives</w:t>
      </w:r>
      <w:r w:rsidR="005901B3">
        <w:rPr>
          <w:rFonts w:asciiTheme="minorHAnsi" w:hAnsiTheme="minorHAnsi" w:cstheme="minorHAnsi"/>
          <w:b w:val="0"/>
        </w:rPr>
        <w:t xml:space="preserve">. </w:t>
      </w:r>
    </w:p>
    <w:p w14:paraId="1FA8217F" w14:textId="41E6AA93" w:rsidR="00791535" w:rsidRPr="00F251F6" w:rsidRDefault="00F251F6" w:rsidP="00791535">
      <w:pPr>
        <w:pStyle w:val="Heading1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We revised the</w:t>
      </w:r>
      <w:r w:rsidR="00791535" w:rsidRPr="00F251F6">
        <w:rPr>
          <w:rFonts w:asciiTheme="minorHAnsi" w:hAnsiTheme="minorHAnsi" w:cstheme="minorHAnsi"/>
          <w:b w:val="0"/>
        </w:rPr>
        <w:t xml:space="preserve"> COE Faculty D&amp;I Award application based on feedback from last year’s committee, promoted this award, and </w:t>
      </w:r>
      <w:r w:rsidR="007F67DE">
        <w:rPr>
          <w:rFonts w:asciiTheme="minorHAnsi" w:hAnsiTheme="minorHAnsi" w:cstheme="minorHAnsi"/>
          <w:b w:val="0"/>
        </w:rPr>
        <w:t>recommended</w:t>
      </w:r>
      <w:r w:rsidR="00791535" w:rsidRPr="00F251F6">
        <w:rPr>
          <w:rFonts w:asciiTheme="minorHAnsi" w:hAnsiTheme="minorHAnsi" w:cstheme="minorHAnsi"/>
          <w:b w:val="0"/>
        </w:rPr>
        <w:t xml:space="preserve"> recipients who have made and continue to make an impact in the here and now, are committed to actionable change moving forward, and will leave a lasting legacy in the college.</w:t>
      </w:r>
    </w:p>
    <w:p w14:paraId="485BB749" w14:textId="75080B65" w:rsidR="00791535" w:rsidRPr="005901B3" w:rsidRDefault="005901B3" w:rsidP="005901B3">
      <w:pPr>
        <w:pStyle w:val="Heading1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F</w:t>
      </w:r>
      <w:r w:rsidR="00791535" w:rsidRPr="00F251F6">
        <w:rPr>
          <w:rFonts w:asciiTheme="minorHAnsi" w:hAnsiTheme="minorHAnsi" w:cstheme="minorHAnsi"/>
          <w:b w:val="0"/>
        </w:rPr>
        <w:t xml:space="preserve">our members of our committee collaborated to submit the “Inclusive Curriculum Consultation Initiative” proposal to the UF Research Advancing Racial Justice </w:t>
      </w:r>
      <w:r w:rsidR="00791535" w:rsidRPr="00F251F6">
        <w:rPr>
          <w:rFonts w:asciiTheme="minorHAnsi" w:eastAsia="Times New Roman" w:hAnsiTheme="minorHAnsi" w:cstheme="minorHAnsi"/>
          <w:b w:val="0"/>
        </w:rPr>
        <w:t>Through Inclusion, Diversity, Equity, and Access</w:t>
      </w:r>
      <w:r w:rsidR="00791535" w:rsidRPr="00F251F6">
        <w:rPr>
          <w:rFonts w:asciiTheme="minorHAnsi" w:hAnsiTheme="minorHAnsi" w:cstheme="minorHAnsi"/>
          <w:b w:val="0"/>
        </w:rPr>
        <w:t xml:space="preserve"> call</w:t>
      </w:r>
      <w:r>
        <w:rPr>
          <w:rFonts w:asciiTheme="minorHAnsi" w:hAnsiTheme="minorHAnsi" w:cstheme="minorHAnsi"/>
          <w:b w:val="0"/>
        </w:rPr>
        <w:t>; o</w:t>
      </w:r>
      <w:r w:rsidR="00791535" w:rsidRPr="005901B3">
        <w:rPr>
          <w:rFonts w:asciiTheme="minorHAnsi" w:hAnsiTheme="minorHAnsi" w:cstheme="minorHAnsi"/>
          <w:b w:val="0"/>
        </w:rPr>
        <w:t xml:space="preserve">ur committee </w:t>
      </w:r>
      <w:r>
        <w:rPr>
          <w:rFonts w:asciiTheme="minorHAnsi" w:hAnsiTheme="minorHAnsi" w:cstheme="minorHAnsi"/>
          <w:b w:val="0"/>
        </w:rPr>
        <w:t>also r</w:t>
      </w:r>
      <w:r w:rsidR="00791535" w:rsidRPr="005901B3">
        <w:rPr>
          <w:rFonts w:asciiTheme="minorHAnsi" w:hAnsiTheme="minorHAnsi" w:cstheme="minorHAnsi"/>
          <w:b w:val="0"/>
        </w:rPr>
        <w:t>equested funding via COE’s Collective for Black Student Advancement (CBSA) Supporting IDEA Initiatives via Advancement subcommittee</w:t>
      </w:r>
      <w:r w:rsidR="00F251F6" w:rsidRPr="005901B3">
        <w:rPr>
          <w:rFonts w:asciiTheme="minorHAnsi" w:hAnsiTheme="minorHAnsi" w:cstheme="minorHAnsi"/>
          <w:b w:val="0"/>
        </w:rPr>
        <w:t>.</w:t>
      </w:r>
    </w:p>
    <w:p w14:paraId="79EF3DEB" w14:textId="017E463D" w:rsidR="00F251F6" w:rsidRPr="00F251F6" w:rsidRDefault="00F524F1" w:rsidP="00F251F6">
      <w:pPr>
        <w:pStyle w:val="Heading1"/>
        <w:numPr>
          <w:ilvl w:val="0"/>
          <w:numId w:val="3"/>
        </w:numPr>
        <w:contextualSpacing/>
        <w:jc w:val="left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Though w</w:t>
      </w:r>
      <w:r w:rsidR="005901B3">
        <w:rPr>
          <w:rFonts w:asciiTheme="minorHAnsi" w:hAnsiTheme="minorHAnsi" w:cstheme="minorHAnsi"/>
          <w:b w:val="0"/>
        </w:rPr>
        <w:t>e were u</w:t>
      </w:r>
      <w:r w:rsidR="005901B3" w:rsidRPr="00F251F6">
        <w:rPr>
          <w:rFonts w:asciiTheme="minorHAnsi" w:hAnsiTheme="minorHAnsi" w:cstheme="minorHAnsi"/>
          <w:b w:val="0"/>
        </w:rPr>
        <w:t>nsuccessful in</w:t>
      </w:r>
      <w:r w:rsidR="005901B3" w:rsidRPr="00F251F6">
        <w:rPr>
          <w:rFonts w:asciiTheme="minorHAnsi" w:hAnsiTheme="minorHAnsi" w:cstheme="minorHAnsi"/>
          <w:b w:val="0"/>
          <w:color w:val="000000" w:themeColor="text1"/>
        </w:rPr>
        <w:t xml:space="preserve"> securing funding to </w:t>
      </w:r>
      <w:r w:rsidR="005901B3">
        <w:rPr>
          <w:rFonts w:asciiTheme="minorHAnsi" w:hAnsiTheme="minorHAnsi" w:cstheme="minorHAnsi"/>
          <w:b w:val="0"/>
          <w:color w:val="000000" w:themeColor="text1"/>
        </w:rPr>
        <w:t>accomplish</w:t>
      </w:r>
      <w:r w:rsidR="005901B3" w:rsidRPr="00F251F6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901B3">
        <w:rPr>
          <w:rFonts w:asciiTheme="minorHAnsi" w:hAnsiTheme="minorHAnsi" w:cstheme="minorHAnsi"/>
          <w:b w:val="0"/>
          <w:color w:val="000000" w:themeColor="text1"/>
        </w:rPr>
        <w:t>one of our adopted goals</w:t>
      </w:r>
      <w:r>
        <w:rPr>
          <w:rStyle w:val="FootnoteReference"/>
          <w:rFonts w:asciiTheme="minorHAnsi" w:hAnsiTheme="minorHAnsi" w:cstheme="minorHAnsi"/>
          <w:b w:val="0"/>
          <w:color w:val="000000" w:themeColor="text1"/>
        </w:rPr>
        <w:footnoteReference w:id="2"/>
      </w:r>
      <w:r w:rsidR="005901B3">
        <w:rPr>
          <w:rFonts w:asciiTheme="minorHAnsi" w:hAnsiTheme="minorHAnsi" w:cstheme="minorHAnsi"/>
          <w:b w:val="0"/>
          <w:color w:val="000000" w:themeColor="text1"/>
        </w:rPr>
        <w:t>,</w:t>
      </w:r>
      <w:r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901B3">
        <w:rPr>
          <w:rFonts w:asciiTheme="minorHAnsi" w:hAnsiTheme="minorHAnsi" w:cstheme="minorHAnsi"/>
          <w:b w:val="0"/>
          <w:color w:val="000000" w:themeColor="text1"/>
        </w:rPr>
        <w:t>o</w:t>
      </w:r>
      <w:r w:rsidR="00F251F6" w:rsidRPr="00F251F6">
        <w:rPr>
          <w:rFonts w:asciiTheme="minorHAnsi" w:hAnsiTheme="minorHAnsi" w:cstheme="minorHAnsi"/>
          <w:b w:val="0"/>
          <w:color w:val="000000" w:themeColor="text1"/>
        </w:rPr>
        <w:t xml:space="preserve">verlap with other </w:t>
      </w:r>
      <w:r w:rsidR="005901B3">
        <w:rPr>
          <w:rFonts w:asciiTheme="minorHAnsi" w:hAnsiTheme="minorHAnsi" w:cstheme="minorHAnsi"/>
          <w:b w:val="0"/>
          <w:color w:val="000000" w:themeColor="text1"/>
        </w:rPr>
        <w:t>COE initiatives/</w:t>
      </w:r>
      <w:r w:rsidR="00F251F6" w:rsidRPr="00F251F6">
        <w:rPr>
          <w:rFonts w:asciiTheme="minorHAnsi" w:hAnsiTheme="minorHAnsi" w:cstheme="minorHAnsi"/>
          <w:b w:val="0"/>
          <w:color w:val="000000" w:themeColor="text1"/>
        </w:rPr>
        <w:t>FPC committees</w:t>
      </w:r>
      <w:r w:rsidR="005901B3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r w:rsidR="00F251F6" w:rsidRPr="00F251F6">
        <w:rPr>
          <w:rFonts w:asciiTheme="minorHAnsi" w:hAnsiTheme="minorHAnsi" w:cstheme="minorHAnsi"/>
          <w:b w:val="0"/>
          <w:color w:val="000000" w:themeColor="text1"/>
        </w:rPr>
        <w:t xml:space="preserve">while challenging to navigate, </w:t>
      </w:r>
      <w:r w:rsidR="005901B3">
        <w:rPr>
          <w:rFonts w:asciiTheme="minorHAnsi" w:hAnsiTheme="minorHAnsi" w:cstheme="minorHAnsi"/>
          <w:b w:val="0"/>
          <w:color w:val="000000" w:themeColor="text1"/>
        </w:rPr>
        <w:t xml:space="preserve">revealed some tenets of this work </w:t>
      </w:r>
      <w:r w:rsidR="00F251F6" w:rsidRPr="00F251F6">
        <w:rPr>
          <w:rFonts w:asciiTheme="minorHAnsi" w:hAnsiTheme="minorHAnsi" w:cstheme="minorHAnsi"/>
          <w:b w:val="0"/>
          <w:color w:val="000000" w:themeColor="text1"/>
        </w:rPr>
        <w:t>embedded within</w:t>
      </w:r>
      <w:r w:rsidR="005901B3">
        <w:rPr>
          <w:rFonts w:asciiTheme="minorHAnsi" w:hAnsiTheme="minorHAnsi" w:cstheme="minorHAnsi"/>
          <w:b w:val="0"/>
          <w:color w:val="000000" w:themeColor="text1"/>
        </w:rPr>
        <w:t xml:space="preserve"> COE initiatives/</w:t>
      </w:r>
      <w:r w:rsidR="00F251F6" w:rsidRPr="00F251F6">
        <w:rPr>
          <w:rFonts w:asciiTheme="minorHAnsi" w:hAnsiTheme="minorHAnsi" w:cstheme="minorHAnsi"/>
          <w:b w:val="0"/>
          <w:color w:val="000000" w:themeColor="text1"/>
        </w:rPr>
        <w:t>FPC committee</w:t>
      </w:r>
      <w:r w:rsidR="005901B3">
        <w:rPr>
          <w:rFonts w:asciiTheme="minorHAnsi" w:hAnsiTheme="minorHAnsi" w:cstheme="minorHAnsi"/>
          <w:b w:val="0"/>
          <w:color w:val="000000" w:themeColor="text1"/>
        </w:rPr>
        <w:t xml:space="preserve">s. </w:t>
      </w:r>
    </w:p>
    <w:p w14:paraId="70DEC68A" w14:textId="77777777" w:rsidR="00F251F6" w:rsidRDefault="00F251F6" w:rsidP="00F251F6">
      <w:pPr>
        <w:rPr>
          <w:rFonts w:asciiTheme="minorHAnsi" w:hAnsiTheme="minorHAnsi" w:cstheme="minorHAnsi"/>
          <w:b/>
        </w:rPr>
      </w:pPr>
      <w:r w:rsidRPr="00F251F6">
        <w:rPr>
          <w:rFonts w:asciiTheme="minorHAnsi" w:hAnsiTheme="minorHAnsi" w:cstheme="minorHAnsi"/>
          <w:b/>
        </w:rPr>
        <w:t xml:space="preserve">Future Directions </w:t>
      </w:r>
    </w:p>
    <w:p w14:paraId="055ED1DD" w14:textId="77777777" w:rsidR="00872657" w:rsidRDefault="00F524F1" w:rsidP="0087265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Draw and build upon the </w:t>
      </w:r>
      <w:r w:rsidR="005901B3">
        <w:rPr>
          <w:rFonts w:asciiTheme="minorHAnsi" w:eastAsia="Times New Roman" w:hAnsiTheme="minorHAnsi" w:cstheme="minorHAnsi"/>
          <w:color w:val="000000"/>
        </w:rPr>
        <w:t xml:space="preserve">evolving </w:t>
      </w:r>
      <w:r>
        <w:rPr>
          <w:rFonts w:asciiTheme="minorHAnsi" w:eastAsia="Times New Roman" w:hAnsiTheme="minorHAnsi" w:cstheme="minorHAnsi"/>
          <w:color w:val="000000"/>
        </w:rPr>
        <w:t>D&amp;I</w:t>
      </w:r>
      <w:r w:rsidR="005901B3">
        <w:rPr>
          <w:rFonts w:asciiTheme="minorHAnsi" w:eastAsia="Times New Roman" w:hAnsiTheme="minorHAnsi" w:cstheme="minorHAnsi"/>
          <w:color w:val="000000"/>
        </w:rPr>
        <w:t xml:space="preserve"> resource document</w:t>
      </w:r>
      <w:r>
        <w:rPr>
          <w:rFonts w:asciiTheme="minorHAnsi" w:eastAsia="Times New Roman" w:hAnsiTheme="minorHAnsi" w:cstheme="minorHAnsi"/>
          <w:color w:val="000000"/>
        </w:rPr>
        <w:t>.</w:t>
      </w:r>
    </w:p>
    <w:p w14:paraId="5F838BB0" w14:textId="2258036D" w:rsidR="00872657" w:rsidRPr="00872657" w:rsidRDefault="00872657" w:rsidP="00872657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72657">
        <w:rPr>
          <w:rFonts w:asciiTheme="minorHAnsi" w:eastAsia="Times New Roman" w:hAnsiTheme="minorHAnsi" w:cstheme="minorHAnsi"/>
          <w:color w:val="000000"/>
          <w:sz w:val="22"/>
          <w:szCs w:val="22"/>
          <w:shd w:val="clear" w:color="auto" w:fill="FFFFFF"/>
        </w:rPr>
        <w:t>M</w:t>
      </w:r>
      <w:r w:rsidRPr="00872657"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igrate and combine 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D&amp;I </w:t>
      </w:r>
      <w:r w:rsidRPr="00872657">
        <w:rPr>
          <w:rFonts w:asciiTheme="minorHAnsi" w:eastAsia="Times New Roman" w:hAnsiTheme="minorHAnsi" w:cstheme="minorHAnsi"/>
          <w:color w:val="000000"/>
          <w:shd w:val="clear" w:color="auto" w:fill="FFFFFF"/>
        </w:rPr>
        <w:t>resources to a</w:t>
      </w:r>
      <w:r>
        <w:rPr>
          <w:rFonts w:asciiTheme="minorHAnsi" w:eastAsia="Times New Roman" w:hAnsiTheme="minorHAnsi" w:cstheme="minorHAnsi"/>
          <w:color w:val="000000"/>
          <w:shd w:val="clear" w:color="auto" w:fill="FFFFFF"/>
        </w:rPr>
        <w:t xml:space="preserve">n accessible, collaborative </w:t>
      </w:r>
      <w:r w:rsidRPr="00872657">
        <w:rPr>
          <w:rFonts w:asciiTheme="minorHAnsi" w:eastAsia="Times New Roman" w:hAnsiTheme="minorHAnsi" w:cstheme="minorHAnsi"/>
          <w:color w:val="000000"/>
          <w:shd w:val="clear" w:color="auto" w:fill="FFFFFF"/>
        </w:rPr>
        <w:t>Canvas shell</w:t>
      </w:r>
    </w:p>
    <w:p w14:paraId="4A3CCED1" w14:textId="1541B414" w:rsidR="005901B3" w:rsidRPr="005901B3" w:rsidRDefault="005901B3" w:rsidP="005901B3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 w:rsidRPr="00F251F6">
        <w:rPr>
          <w:rFonts w:asciiTheme="minorHAnsi" w:eastAsia="Times New Roman" w:hAnsiTheme="minorHAnsi" w:cstheme="minorHAnsi"/>
          <w:color w:val="000000"/>
        </w:rPr>
        <w:t xml:space="preserve">Promote transparency and alignment via collaboration with other FPC committees to embed </w:t>
      </w:r>
      <w:r w:rsidRPr="00F251F6">
        <w:rPr>
          <w:rFonts w:asciiTheme="minorHAnsi" w:hAnsiTheme="minorHAnsi" w:cstheme="minorHAnsi"/>
          <w:color w:val="000000"/>
        </w:rPr>
        <w:t>D&amp;I</w:t>
      </w:r>
      <w:r w:rsidRPr="00F251F6">
        <w:rPr>
          <w:rFonts w:asciiTheme="minorHAnsi" w:eastAsia="Times New Roman" w:hAnsiTheme="minorHAnsi" w:cstheme="minorHAnsi"/>
          <w:color w:val="000000"/>
        </w:rPr>
        <w:t xml:space="preserve"> within and across FPC</w:t>
      </w:r>
      <w:r w:rsidR="009F5856">
        <w:rPr>
          <w:rFonts w:asciiTheme="minorHAnsi" w:eastAsia="Times New Roman" w:hAnsiTheme="minorHAnsi" w:cstheme="minorHAnsi"/>
          <w:color w:val="000000"/>
        </w:rPr>
        <w:t>/COE.</w:t>
      </w:r>
    </w:p>
    <w:p w14:paraId="7BBE440F" w14:textId="45B1CDE9" w:rsidR="00F251F6" w:rsidRPr="00F251F6" w:rsidRDefault="00791535" w:rsidP="00F251F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 w:rsidRPr="00F251F6">
        <w:rPr>
          <w:rFonts w:asciiTheme="minorHAnsi" w:eastAsia="Times New Roman" w:hAnsiTheme="minorHAnsi" w:cstheme="minorHAnsi"/>
          <w:color w:val="000000"/>
        </w:rPr>
        <w:t>Seek out, examine, and act upon existing, accessible data</w:t>
      </w:r>
      <w:r w:rsidR="00F524F1">
        <w:rPr>
          <w:rFonts w:asciiTheme="minorHAnsi" w:eastAsia="Times New Roman" w:hAnsiTheme="minorHAnsi" w:cstheme="minorHAnsi"/>
          <w:color w:val="000000"/>
        </w:rPr>
        <w:t xml:space="preserve"> relevant to D&amp;I.</w:t>
      </w:r>
    </w:p>
    <w:p w14:paraId="4CF1838D" w14:textId="2D612913" w:rsidR="00F251F6" w:rsidRPr="00F251F6" w:rsidRDefault="00F524F1" w:rsidP="00F251F6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R</w:t>
      </w:r>
      <w:r w:rsidR="00791535" w:rsidRPr="00F251F6">
        <w:rPr>
          <w:rFonts w:asciiTheme="minorHAnsi" w:eastAsia="Times New Roman" w:hAnsiTheme="minorHAnsi" w:cstheme="minorHAnsi"/>
          <w:color w:val="000000"/>
        </w:rPr>
        <w:t>evis</w:t>
      </w:r>
      <w:r w:rsidR="00F251F6" w:rsidRPr="00F251F6">
        <w:rPr>
          <w:rFonts w:asciiTheme="minorHAnsi" w:eastAsia="Times New Roman" w:hAnsiTheme="minorHAnsi" w:cstheme="minorHAnsi"/>
          <w:color w:val="000000"/>
        </w:rPr>
        <w:t>e</w:t>
      </w:r>
      <w:r w:rsidR="00791535" w:rsidRPr="00F251F6">
        <w:rPr>
          <w:rFonts w:asciiTheme="minorHAnsi" w:eastAsia="Times New Roman" w:hAnsiTheme="minorHAnsi" w:cstheme="minorHAnsi"/>
          <w:color w:val="000000"/>
        </w:rPr>
        <w:t xml:space="preserve"> Faculty D&amp;I award application as needed</w:t>
      </w:r>
      <w:r w:rsidR="00F251F6" w:rsidRPr="00F251F6">
        <w:rPr>
          <w:rFonts w:asciiTheme="minorHAnsi" w:eastAsia="Times New Roman" w:hAnsiTheme="minorHAnsi" w:cstheme="minorHAnsi"/>
          <w:color w:val="000000"/>
        </w:rPr>
        <w:t>, including prioritizing substantial compensation for award recipient(s)</w:t>
      </w:r>
      <w:r>
        <w:rPr>
          <w:rFonts w:asciiTheme="minorHAnsi" w:eastAsia="Times New Roman" w:hAnsiTheme="minorHAnsi" w:cstheme="minorHAnsi"/>
          <w:color w:val="000000"/>
        </w:rPr>
        <w:t>.</w:t>
      </w:r>
      <w:r w:rsidR="00791535" w:rsidRPr="00F251F6">
        <w:rPr>
          <w:rFonts w:asciiTheme="minorHAnsi" w:eastAsia="Times New Roman" w:hAnsiTheme="minorHAnsi" w:cstheme="minorHAnsi"/>
          <w:color w:val="000000"/>
        </w:rPr>
        <w:t xml:space="preserve"> </w:t>
      </w:r>
    </w:p>
    <w:p w14:paraId="52DAFFF8" w14:textId="22ADA4F0" w:rsidR="00F4444A" w:rsidRPr="00F251F6" w:rsidRDefault="00791535" w:rsidP="00F251F6">
      <w:pPr>
        <w:pStyle w:val="ListParagraph"/>
        <w:numPr>
          <w:ilvl w:val="0"/>
          <w:numId w:val="6"/>
        </w:numPr>
      </w:pPr>
      <w:r w:rsidRPr="00F251F6">
        <w:rPr>
          <w:rFonts w:asciiTheme="minorHAnsi" w:eastAsia="Times New Roman" w:hAnsiTheme="minorHAnsi" w:cstheme="minorHAnsi"/>
          <w:color w:val="000000"/>
        </w:rPr>
        <w:t xml:space="preserve">Recommend policy (in </w:t>
      </w:r>
      <w:r w:rsidR="009F5856">
        <w:rPr>
          <w:rFonts w:asciiTheme="minorHAnsi" w:eastAsia="Times New Roman" w:hAnsiTheme="minorHAnsi" w:cstheme="minorHAnsi"/>
          <w:color w:val="000000"/>
        </w:rPr>
        <w:t xml:space="preserve">consultation </w:t>
      </w:r>
      <w:r w:rsidRPr="00F251F6">
        <w:rPr>
          <w:rFonts w:asciiTheme="minorHAnsi" w:eastAsia="Times New Roman" w:hAnsiTheme="minorHAnsi" w:cstheme="minorHAnsi"/>
          <w:color w:val="000000"/>
        </w:rPr>
        <w:t xml:space="preserve">with other FPC committees) related to </w:t>
      </w:r>
      <w:r w:rsidR="009F5856">
        <w:rPr>
          <w:rFonts w:asciiTheme="minorHAnsi" w:eastAsia="Times New Roman" w:hAnsiTheme="minorHAnsi" w:cstheme="minorHAnsi"/>
          <w:color w:val="000000"/>
        </w:rPr>
        <w:t>broadly defined matters of</w:t>
      </w:r>
      <w:r w:rsidRPr="00F251F6">
        <w:rPr>
          <w:rFonts w:asciiTheme="minorHAnsi" w:eastAsia="Times New Roman" w:hAnsiTheme="minorHAnsi" w:cstheme="minorHAnsi"/>
          <w:color w:val="000000"/>
        </w:rPr>
        <w:t xml:space="preserve"> </w:t>
      </w:r>
      <w:r w:rsidRPr="00F251F6">
        <w:rPr>
          <w:rFonts w:asciiTheme="minorHAnsi" w:hAnsiTheme="minorHAnsi" w:cstheme="minorHAnsi"/>
          <w:color w:val="000000"/>
        </w:rPr>
        <w:t>D&amp;I</w:t>
      </w:r>
      <w:r w:rsidR="009F5856">
        <w:rPr>
          <w:rFonts w:asciiTheme="minorHAnsi" w:hAnsiTheme="minorHAnsi" w:cstheme="minorHAnsi"/>
          <w:color w:val="000000"/>
        </w:rPr>
        <w:t>.</w:t>
      </w:r>
    </w:p>
    <w:sectPr w:rsidR="00F4444A" w:rsidRPr="00F251F6" w:rsidSect="00F524F1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6F53" w14:textId="77777777" w:rsidR="00BA1578" w:rsidRDefault="00BA1578" w:rsidP="00791535">
      <w:r>
        <w:separator/>
      </w:r>
    </w:p>
  </w:endnote>
  <w:endnote w:type="continuationSeparator" w:id="0">
    <w:p w14:paraId="5D4C0B3F" w14:textId="77777777" w:rsidR="00BA1578" w:rsidRDefault="00BA1578" w:rsidP="0079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7F4B" w14:textId="77777777" w:rsidR="00BA1578" w:rsidRDefault="00BA1578" w:rsidP="00791535">
      <w:r>
        <w:separator/>
      </w:r>
    </w:p>
  </w:footnote>
  <w:footnote w:type="continuationSeparator" w:id="0">
    <w:p w14:paraId="607CC605" w14:textId="77777777" w:rsidR="00BA1578" w:rsidRDefault="00BA1578" w:rsidP="00791535">
      <w:r>
        <w:continuationSeparator/>
      </w:r>
    </w:p>
  </w:footnote>
  <w:footnote w:id="1">
    <w:p w14:paraId="6CAA63FC" w14:textId="1E7CF442" w:rsidR="00791535" w:rsidRPr="00F524F1" w:rsidRDefault="00791535">
      <w:pPr>
        <w:pStyle w:val="FootnoteText"/>
        <w:rPr>
          <w:rFonts w:asciiTheme="minorHAnsi" w:hAnsiTheme="minorHAnsi" w:cstheme="minorHAnsi"/>
        </w:rPr>
      </w:pPr>
      <w:r w:rsidRPr="00F524F1">
        <w:rPr>
          <w:rStyle w:val="FootnoteReference"/>
          <w:rFonts w:asciiTheme="minorHAnsi" w:hAnsiTheme="minorHAnsi" w:cstheme="minorHAnsi"/>
        </w:rPr>
        <w:footnoteRef/>
      </w:r>
      <w:r w:rsidRPr="00F524F1">
        <w:rPr>
          <w:rFonts w:asciiTheme="minorHAnsi" w:hAnsiTheme="minorHAnsi" w:cstheme="minorHAnsi"/>
        </w:rPr>
        <w:t xml:space="preserve"> Visit </w:t>
      </w:r>
      <w:hyperlink r:id="rId1" w:history="1">
        <w:r w:rsidRPr="00F524F1">
          <w:rPr>
            <w:rStyle w:val="Hyperlink"/>
            <w:rFonts w:asciiTheme="minorHAnsi" w:hAnsiTheme="minorHAnsi" w:cstheme="minorHAnsi"/>
          </w:rPr>
          <w:t>https://education.ufl.edu/committees/diversity/</w:t>
        </w:r>
      </w:hyperlink>
      <w:r w:rsidRPr="00F524F1">
        <w:rPr>
          <w:rFonts w:asciiTheme="minorHAnsi" w:hAnsiTheme="minorHAnsi" w:cstheme="minorHAnsi"/>
        </w:rPr>
        <w:t xml:space="preserve"> to access individual meeting minutes.</w:t>
      </w:r>
    </w:p>
  </w:footnote>
  <w:footnote w:id="2">
    <w:p w14:paraId="64593753" w14:textId="5906AC23" w:rsidR="00F524F1" w:rsidRDefault="00F524F1">
      <w:pPr>
        <w:pStyle w:val="FootnoteText"/>
      </w:pPr>
      <w:r w:rsidRPr="00F524F1">
        <w:rPr>
          <w:rStyle w:val="FootnoteReference"/>
          <w:rFonts w:asciiTheme="minorHAnsi" w:hAnsiTheme="minorHAnsi" w:cstheme="minorHAnsi"/>
        </w:rPr>
        <w:footnoteRef/>
      </w:r>
      <w:r w:rsidRPr="00F524F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One of our adopted goals was to </w:t>
      </w:r>
      <w:r>
        <w:rPr>
          <w:rFonts w:asciiTheme="minorHAnsi" w:eastAsia="Times New Roman" w:hAnsiTheme="minorHAnsi" w:cstheme="minorHAnsi"/>
        </w:rPr>
        <w:t>o</w:t>
      </w:r>
      <w:r w:rsidRPr="00F524F1">
        <w:rPr>
          <w:rFonts w:asciiTheme="minorHAnsi" w:eastAsia="Times New Roman" w:hAnsiTheme="minorHAnsi" w:cstheme="minorHAnsi"/>
        </w:rPr>
        <w:t>rganize, coordinate, and follow-up on ongoing collaborative professional learning opportunities for instructors to critically examine and intentionally revise the design and delivery of current/future courses</w:t>
      </w:r>
      <w:r>
        <w:rPr>
          <w:rFonts w:asciiTheme="minorHAnsi" w:eastAsia="Times New Roman" w:hAnsiTheme="minorHAnsi" w:cs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6F85"/>
    <w:multiLevelType w:val="hybridMultilevel"/>
    <w:tmpl w:val="D4288C5E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A206D48"/>
    <w:multiLevelType w:val="hybridMultilevel"/>
    <w:tmpl w:val="6AC2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F1A1A"/>
    <w:multiLevelType w:val="hybridMultilevel"/>
    <w:tmpl w:val="1504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B1E0A"/>
    <w:multiLevelType w:val="hybridMultilevel"/>
    <w:tmpl w:val="5AB8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87317"/>
    <w:multiLevelType w:val="hybridMultilevel"/>
    <w:tmpl w:val="2E52468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84F7678"/>
    <w:multiLevelType w:val="hybridMultilevel"/>
    <w:tmpl w:val="34D4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535"/>
    <w:rsid w:val="0001426C"/>
    <w:rsid w:val="00074ED4"/>
    <w:rsid w:val="000A0F4D"/>
    <w:rsid w:val="00152B5E"/>
    <w:rsid w:val="001C0EF4"/>
    <w:rsid w:val="002727E3"/>
    <w:rsid w:val="0035356D"/>
    <w:rsid w:val="00476551"/>
    <w:rsid w:val="00524721"/>
    <w:rsid w:val="005901B3"/>
    <w:rsid w:val="005A2CC6"/>
    <w:rsid w:val="00791535"/>
    <w:rsid w:val="007F67DE"/>
    <w:rsid w:val="00872657"/>
    <w:rsid w:val="009F5856"/>
    <w:rsid w:val="00A85BAA"/>
    <w:rsid w:val="00AA3229"/>
    <w:rsid w:val="00B228A3"/>
    <w:rsid w:val="00BA1578"/>
    <w:rsid w:val="00D12C69"/>
    <w:rsid w:val="00D30283"/>
    <w:rsid w:val="00D83C77"/>
    <w:rsid w:val="00E27B03"/>
    <w:rsid w:val="00ED66D4"/>
    <w:rsid w:val="00F251F6"/>
    <w:rsid w:val="00F4444A"/>
    <w:rsid w:val="00F5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99E97"/>
  <w15:chartTrackingRefBased/>
  <w15:docId w15:val="{BD99626F-797D-7C4A-AE8C-59197B31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3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535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24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535"/>
    <w:rPr>
      <w:rFonts w:ascii="Times New Roman" w:eastAsiaTheme="majorEastAsia" w:hAnsi="Times New Roman" w:cstheme="majorBidi"/>
      <w:b/>
      <w:szCs w:val="32"/>
    </w:rPr>
  </w:style>
  <w:style w:type="character" w:styleId="Hyperlink">
    <w:name w:val="Hyperlink"/>
    <w:basedOn w:val="DefaultParagraphFont"/>
    <w:uiPriority w:val="99"/>
    <w:unhideWhenUsed/>
    <w:rsid w:val="00791535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1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153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1535"/>
    <w:rPr>
      <w:vertAlign w:val="superscript"/>
    </w:rPr>
  </w:style>
  <w:style w:type="paragraph" w:styleId="ListParagraph">
    <w:name w:val="List Paragraph"/>
    <w:basedOn w:val="Normal"/>
    <w:uiPriority w:val="34"/>
    <w:qFormat/>
    <w:rsid w:val="00791535"/>
    <w:pPr>
      <w:ind w:left="720"/>
      <w:contextualSpacing/>
    </w:pPr>
  </w:style>
  <w:style w:type="paragraph" w:styleId="NoSpacing">
    <w:name w:val="No Spacing"/>
    <w:uiPriority w:val="1"/>
    <w:qFormat/>
    <w:rsid w:val="00791535"/>
    <w:rPr>
      <w:rFonts w:ascii="Times New Roman" w:hAnsi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15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1F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2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1F6"/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524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872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ufl.edu/committees/divers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60CB5A-36CC-4F9E-9D9F-A09DE45B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 Jeter</dc:creator>
  <cp:keywords/>
  <dc:description/>
  <cp:lastModifiedBy>Moody,Mary E</cp:lastModifiedBy>
  <cp:revision>2</cp:revision>
  <dcterms:created xsi:type="dcterms:W3CDTF">2021-04-19T17:10:00Z</dcterms:created>
  <dcterms:modified xsi:type="dcterms:W3CDTF">2021-04-19T17:10:00Z</dcterms:modified>
</cp:coreProperties>
</file>